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7F82DC" w14:textId="1AF03CE8" w:rsidR="00915EFB" w:rsidRPr="00FC146E" w:rsidRDefault="00915EFB" w:rsidP="00915EFB">
      <w:pPr>
        <w:jc w:val="center"/>
        <w:outlineLvl w:val="0"/>
        <w:rPr>
          <w:color w:val="000000" w:themeColor="text1"/>
        </w:rPr>
      </w:pPr>
      <w:r w:rsidRPr="00FC146E">
        <w:rPr>
          <w:rFonts w:cs="Arial"/>
          <w:bCs/>
          <w:noProof/>
          <w:color w:val="000000" w:themeColor="text1"/>
          <w:sz w:val="24"/>
          <w:szCs w:val="24"/>
        </w:rPr>
        <w:drawing>
          <wp:anchor distT="0" distB="0" distL="114300" distR="114300" simplePos="0" relativeHeight="251661312" behindDoc="0" locked="0" layoutInCell="1" allowOverlap="1" wp14:anchorId="6AF3FD1D" wp14:editId="2D423560">
            <wp:simplePos x="0" y="0"/>
            <wp:positionH relativeFrom="column">
              <wp:posOffset>-303553</wp:posOffset>
            </wp:positionH>
            <wp:positionV relativeFrom="paragraph">
              <wp:posOffset>-321237</wp:posOffset>
            </wp:positionV>
            <wp:extent cx="2376809" cy="904871"/>
            <wp:effectExtent l="0" t="0" r="4441" b="0"/>
            <wp:wrapNone/>
            <wp:docPr id="1075474135" name="Image 5" descr="Une image contenant texte, Police, logo, Graphique&#10;&#10;Description générée automatiquement"/>
            <wp:cNvGraphicFramePr/>
            <a:graphic xmlns:a="http://schemas.openxmlformats.org/drawingml/2006/main">
              <a:graphicData uri="http://schemas.openxmlformats.org/drawingml/2006/picture">
                <pic:pic xmlns:pic="http://schemas.openxmlformats.org/drawingml/2006/picture">
                  <pic:nvPicPr>
                    <pic:cNvPr id="1075474135" name="Image 5" descr="Une image contenant texte, Police, logo, Graphique&#10;&#10;Description générée automatiquement"/>
                    <pic:cNvPicPr/>
                  </pic:nvPicPr>
                  <pic:blipFill>
                    <a:blip r:embed="rId8"/>
                    <a:srcRect/>
                    <a:stretch>
                      <a:fillRect/>
                    </a:stretch>
                  </pic:blipFill>
                  <pic:spPr>
                    <a:xfrm>
                      <a:off x="0" y="0"/>
                      <a:ext cx="2376809" cy="904871"/>
                    </a:xfrm>
                    <a:prstGeom prst="rect">
                      <a:avLst/>
                    </a:prstGeom>
                    <a:noFill/>
                    <a:ln>
                      <a:noFill/>
                      <a:prstDash/>
                    </a:ln>
                  </pic:spPr>
                </pic:pic>
              </a:graphicData>
            </a:graphic>
          </wp:anchor>
        </w:drawing>
      </w:r>
      <w:r w:rsidR="00AE5FE1">
        <w:rPr>
          <w:color w:val="000000" w:themeColor="text1"/>
        </w:rPr>
        <w:t xml:space="preserve"> </w:t>
      </w:r>
    </w:p>
    <w:p w14:paraId="55CBF74E" w14:textId="77777777" w:rsidR="00915EFB" w:rsidRPr="00FC146E" w:rsidRDefault="00915EFB" w:rsidP="00915EFB">
      <w:pPr>
        <w:ind w:firstLine="709"/>
        <w:jc w:val="center"/>
        <w:outlineLvl w:val="0"/>
        <w:rPr>
          <w:rFonts w:cs="Arial"/>
          <w:bCs/>
          <w:color w:val="000000" w:themeColor="text1"/>
          <w:sz w:val="24"/>
          <w:szCs w:val="24"/>
        </w:rPr>
      </w:pPr>
    </w:p>
    <w:p w14:paraId="0CDB4CD2" w14:textId="77777777" w:rsidR="00915EFB" w:rsidRPr="00FC146E" w:rsidRDefault="00915EFB" w:rsidP="00915EFB">
      <w:pPr>
        <w:ind w:firstLine="709"/>
        <w:jc w:val="center"/>
        <w:outlineLvl w:val="0"/>
        <w:rPr>
          <w:rFonts w:cs="Arial"/>
          <w:bCs/>
          <w:color w:val="000000" w:themeColor="text1"/>
          <w:sz w:val="24"/>
          <w:szCs w:val="24"/>
        </w:rPr>
      </w:pPr>
    </w:p>
    <w:p w14:paraId="541ED3D4" w14:textId="77777777" w:rsidR="00915EFB" w:rsidRPr="00FC146E" w:rsidRDefault="00915EFB" w:rsidP="00915EFB">
      <w:pPr>
        <w:ind w:firstLine="709"/>
        <w:jc w:val="center"/>
        <w:outlineLvl w:val="0"/>
        <w:rPr>
          <w:rFonts w:cs="Arial"/>
          <w:bCs/>
          <w:color w:val="000000" w:themeColor="text1"/>
          <w:sz w:val="24"/>
          <w:szCs w:val="24"/>
        </w:rPr>
      </w:pPr>
    </w:p>
    <w:p w14:paraId="3DB1470E" w14:textId="77777777" w:rsidR="00915EFB" w:rsidRPr="00FC146E" w:rsidRDefault="00915EFB" w:rsidP="00915EFB">
      <w:pPr>
        <w:outlineLvl w:val="0"/>
        <w:rPr>
          <w:rFonts w:cs="Arial"/>
          <w:b/>
          <w:color w:val="000000" w:themeColor="text1"/>
          <w:sz w:val="24"/>
          <w:szCs w:val="24"/>
        </w:rPr>
      </w:pPr>
    </w:p>
    <w:p w14:paraId="54FFB229" w14:textId="77777777" w:rsidR="00915EFB" w:rsidRPr="00FC146E" w:rsidRDefault="00915EFB" w:rsidP="00915EFB">
      <w:pPr>
        <w:pStyle w:val="Titre"/>
        <w:jc w:val="center"/>
        <w:rPr>
          <w:rFonts w:cs="Arial"/>
          <w:b/>
          <w:bCs/>
          <w:color w:val="000000" w:themeColor="text1"/>
          <w:sz w:val="28"/>
          <w:szCs w:val="28"/>
        </w:rPr>
      </w:pPr>
      <w:r w:rsidRPr="00FC146E">
        <w:rPr>
          <w:rFonts w:cs="Arial"/>
          <w:b/>
          <w:bCs/>
          <w:noProof/>
          <w:color w:val="000000" w:themeColor="text1"/>
          <w:sz w:val="28"/>
          <w:szCs w:val="28"/>
        </w:rPr>
        <mc:AlternateContent>
          <mc:Choice Requires="wps">
            <w:drawing>
              <wp:anchor distT="0" distB="0" distL="114300" distR="114300" simplePos="0" relativeHeight="251659264" behindDoc="0" locked="0" layoutInCell="1" allowOverlap="1" wp14:anchorId="600676D2" wp14:editId="7309330C">
                <wp:simplePos x="0" y="0"/>
                <wp:positionH relativeFrom="column">
                  <wp:posOffset>41906</wp:posOffset>
                </wp:positionH>
                <wp:positionV relativeFrom="paragraph">
                  <wp:posOffset>319409</wp:posOffset>
                </wp:positionV>
                <wp:extent cx="6515100" cy="0"/>
                <wp:effectExtent l="0" t="0" r="0" b="0"/>
                <wp:wrapNone/>
                <wp:docPr id="1050761066" name="Connecteur droit 2"/>
                <wp:cNvGraphicFramePr/>
                <a:graphic xmlns:a="http://schemas.openxmlformats.org/drawingml/2006/main">
                  <a:graphicData uri="http://schemas.microsoft.com/office/word/2010/wordprocessingShape">
                    <wps:wsp>
                      <wps:cNvCnPr/>
                      <wps:spPr>
                        <a:xfrm>
                          <a:off x="0" y="0"/>
                          <a:ext cx="6515100" cy="0"/>
                        </a:xfrm>
                        <a:prstGeom prst="straightConnector1">
                          <a:avLst/>
                        </a:prstGeom>
                        <a:noFill/>
                        <a:ln w="6345" cap="flat">
                          <a:solidFill>
                            <a:srgbClr val="000000"/>
                          </a:solidFill>
                          <a:prstDash val="solid"/>
                          <a:miter/>
                        </a:ln>
                      </wps:spPr>
                      <wps:bodyPr/>
                    </wps:wsp>
                  </a:graphicData>
                </a:graphic>
              </wp:anchor>
            </w:drawing>
          </mc:Choice>
          <mc:Fallback>
            <w:pict>
              <v:shapetype w14:anchorId="1B54FC04" id="_x0000_t32" coordsize="21600,21600" o:spt="32" o:oned="t" path="m,l21600,21600e" filled="f">
                <v:path arrowok="t" fillok="f" o:connecttype="none"/>
                <o:lock v:ext="edit" shapetype="t"/>
              </v:shapetype>
              <v:shape id="Connecteur droit 2" o:spid="_x0000_s1026" type="#_x0000_t32" style="position:absolute;margin-left:3.3pt;margin-top:25.15pt;width:513pt;height:0;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" strokeweight=".17625mm">
                <v:stroke joinstyle="miter"/>
              </v:shape>
            </w:pict>
          </mc:Fallback>
        </mc:AlternateContent>
      </w:r>
      <w:r w:rsidRPr="00FC146E">
        <w:rPr>
          <w:rFonts w:cs="Arial"/>
          <w:b/>
          <w:bCs/>
          <w:color w:val="000000" w:themeColor="text1"/>
          <w:sz w:val="28"/>
          <w:szCs w:val="28"/>
        </w:rPr>
        <w:t>CONTRAT DE RESERVATION</w:t>
      </w:r>
    </w:p>
    <w:p w14:paraId="0D345E1F" w14:textId="77777777" w:rsidR="00915EFB" w:rsidRPr="00FC146E" w:rsidRDefault="00915EFB" w:rsidP="00915EFB">
      <w:pPr>
        <w:rPr>
          <w:color w:val="000000" w:themeColor="text1"/>
        </w:rPr>
      </w:pPr>
    </w:p>
    <w:p w14:paraId="7062B312" w14:textId="77777777" w:rsidR="00915EFB" w:rsidRPr="00FC146E" w:rsidRDefault="00915EFB" w:rsidP="00915EFB">
      <w:pPr>
        <w:keepNext/>
        <w:keepLines/>
        <w:ind w:right="567"/>
        <w:jc w:val="center"/>
        <w:rPr>
          <w:rFonts w:cs="Arial"/>
          <w:i/>
          <w:color w:val="000000" w:themeColor="text1"/>
          <w:sz w:val="16"/>
          <w:szCs w:val="16"/>
        </w:rPr>
      </w:pPr>
      <w:r w:rsidRPr="00FC146E">
        <w:rPr>
          <w:rFonts w:cs="Arial"/>
          <w:i/>
          <w:color w:val="000000" w:themeColor="text1"/>
          <w:sz w:val="16"/>
          <w:szCs w:val="16"/>
        </w:rPr>
        <w:t>Régi par les articles L.261-15 et R.261-25 à R.261-31 du Code de la construction et de l’habitation</w:t>
      </w:r>
    </w:p>
    <w:p w14:paraId="157CB420" w14:textId="77777777" w:rsidR="00915EFB" w:rsidRPr="00FC146E" w:rsidRDefault="00915EFB" w:rsidP="00915EFB">
      <w:pPr>
        <w:jc w:val="both"/>
        <w:outlineLvl w:val="0"/>
        <w:rPr>
          <w:rFonts w:cs="Arial"/>
          <w:b/>
          <w:color w:val="000000" w:themeColor="text1"/>
          <w:sz w:val="20"/>
        </w:rPr>
      </w:pPr>
    </w:p>
    <w:p w14:paraId="6C16E964" w14:textId="77777777" w:rsidR="00915EFB" w:rsidRPr="00FC146E" w:rsidRDefault="00915EFB" w:rsidP="00915EFB">
      <w:pPr>
        <w:jc w:val="both"/>
        <w:outlineLvl w:val="0"/>
        <w:rPr>
          <w:rFonts w:cs="Arial"/>
          <w:b/>
          <w:color w:val="000000" w:themeColor="text1"/>
          <w:sz w:val="20"/>
        </w:rPr>
      </w:pPr>
    </w:p>
    <w:p w14:paraId="4604A341" w14:textId="77777777" w:rsidR="00915EFB" w:rsidRPr="00FC146E" w:rsidRDefault="00915EFB" w:rsidP="00915EFB">
      <w:pPr>
        <w:jc w:val="both"/>
        <w:outlineLvl w:val="0"/>
        <w:rPr>
          <w:color w:val="000000" w:themeColor="text1"/>
        </w:rPr>
      </w:pPr>
      <w:r w:rsidRPr="00FC146E">
        <w:rPr>
          <w:rFonts w:cs="Arial"/>
          <w:b/>
          <w:color w:val="000000" w:themeColor="text1"/>
          <w:sz w:val="20"/>
        </w:rPr>
        <w:t>ENTRE LES SOUSSIGNES</w:t>
      </w:r>
      <w:r w:rsidRPr="00FC146E">
        <w:rPr>
          <w:rFonts w:cs="Arial"/>
          <w:color w:val="000000" w:themeColor="text1"/>
        </w:rPr>
        <w:t xml:space="preserve"> :</w:t>
      </w:r>
    </w:p>
    <w:p w14:paraId="3AF7CD41" w14:textId="77777777" w:rsidR="00915EFB" w:rsidRPr="00FC146E" w:rsidRDefault="00915EFB" w:rsidP="00915EFB">
      <w:pPr>
        <w:jc w:val="both"/>
        <w:rPr>
          <w:rFonts w:cs="Arial"/>
          <w:color w:val="000000" w:themeColor="text1"/>
        </w:rPr>
      </w:pPr>
    </w:p>
    <w:p w14:paraId="4F8A0BE2" w14:textId="77777777" w:rsidR="00915EFB" w:rsidRPr="00FC146E" w:rsidRDefault="00915EFB" w:rsidP="00915EFB">
      <w:pPr>
        <w:jc w:val="both"/>
        <w:rPr>
          <w:rFonts w:cs="Arial"/>
          <w:b/>
          <w:color w:val="000000" w:themeColor="text1"/>
          <w:sz w:val="20"/>
        </w:rPr>
      </w:pPr>
      <w:r w:rsidRPr="00FC146E">
        <w:rPr>
          <w:rFonts w:cs="Arial"/>
          <w:b/>
          <w:color w:val="000000" w:themeColor="text1"/>
          <w:sz w:val="20"/>
        </w:rPr>
        <w:t>1</w:t>
      </w:r>
    </w:p>
    <w:p w14:paraId="7DF6ABB3" w14:textId="0C315688" w:rsidR="00915EFB" w:rsidRPr="00FC146E" w:rsidRDefault="00915EFB" w:rsidP="00915EFB">
      <w:pPr>
        <w:jc w:val="both"/>
        <w:rPr>
          <w:color w:val="000000" w:themeColor="text1"/>
        </w:rPr>
      </w:pPr>
      <w:r w:rsidRPr="00FC146E">
        <w:rPr>
          <w:rFonts w:cs="Arial"/>
          <w:color w:val="000000" w:themeColor="text1"/>
          <w:sz w:val="18"/>
          <w:szCs w:val="18"/>
        </w:rPr>
        <w:t xml:space="preserve">La </w:t>
      </w:r>
      <w:r w:rsidRPr="00FC146E">
        <w:rPr>
          <w:rFonts w:cs="Arial"/>
          <w:b/>
          <w:color w:val="000000" w:themeColor="text1"/>
          <w:sz w:val="18"/>
          <w:szCs w:val="18"/>
        </w:rPr>
        <w:t xml:space="preserve">société </w:t>
      </w:r>
      <w:r w:rsidR="00CB0340">
        <w:rPr>
          <w:rFonts w:cs="Arial"/>
          <w:b/>
          <w:color w:val="000000" w:themeColor="text1"/>
          <w:sz w:val="18"/>
          <w:szCs w:val="18"/>
        </w:rPr>
        <w:t>SNC DB IMMO GRAND OUEST</w:t>
      </w:r>
    </w:p>
    <w:p w14:paraId="7B25E09E" w14:textId="1B2838A5" w:rsidR="00915EFB" w:rsidRPr="00FC146E" w:rsidRDefault="00915EFB" w:rsidP="00915EFB">
      <w:pPr>
        <w:jc w:val="both"/>
        <w:rPr>
          <w:rFonts w:cs="Arial"/>
          <w:color w:val="000000" w:themeColor="text1"/>
          <w:sz w:val="18"/>
          <w:szCs w:val="18"/>
        </w:rPr>
      </w:pPr>
      <w:r w:rsidRPr="00FC146E">
        <w:rPr>
          <w:rFonts w:cs="Arial"/>
          <w:color w:val="000000" w:themeColor="text1"/>
          <w:sz w:val="18"/>
          <w:szCs w:val="18"/>
        </w:rPr>
        <w:t xml:space="preserve">Société </w:t>
      </w:r>
      <w:r w:rsidR="00CB0340">
        <w:rPr>
          <w:rFonts w:cs="Arial"/>
          <w:color w:val="000000" w:themeColor="text1"/>
          <w:sz w:val="18"/>
          <w:szCs w:val="18"/>
        </w:rPr>
        <w:t>en nom collectif</w:t>
      </w:r>
      <w:r w:rsidRPr="00FC146E">
        <w:rPr>
          <w:rFonts w:cs="Arial"/>
          <w:color w:val="000000" w:themeColor="text1"/>
          <w:sz w:val="18"/>
          <w:szCs w:val="18"/>
        </w:rPr>
        <w:t xml:space="preserve"> au capital de </w:t>
      </w:r>
      <w:r w:rsidR="00CB0340">
        <w:rPr>
          <w:rFonts w:cs="Arial"/>
          <w:color w:val="000000" w:themeColor="text1"/>
          <w:sz w:val="18"/>
          <w:szCs w:val="18"/>
        </w:rPr>
        <w:t>1000</w:t>
      </w:r>
      <w:r w:rsidRPr="00FC146E">
        <w:rPr>
          <w:rFonts w:cs="Arial"/>
          <w:color w:val="000000" w:themeColor="text1"/>
          <w:sz w:val="18"/>
          <w:szCs w:val="18"/>
        </w:rPr>
        <w:t>€</w:t>
      </w:r>
    </w:p>
    <w:p w14:paraId="7727117E" w14:textId="6810BEA1" w:rsidR="00915EFB" w:rsidRPr="00FC146E" w:rsidRDefault="00915EFB" w:rsidP="00915EFB">
      <w:pPr>
        <w:jc w:val="both"/>
        <w:rPr>
          <w:rFonts w:cs="Arial"/>
          <w:color w:val="000000" w:themeColor="text1"/>
          <w:sz w:val="18"/>
          <w:szCs w:val="18"/>
        </w:rPr>
      </w:pPr>
      <w:r w:rsidRPr="00FC146E">
        <w:rPr>
          <w:rFonts w:cs="Arial"/>
          <w:color w:val="000000" w:themeColor="text1"/>
          <w:sz w:val="18"/>
          <w:szCs w:val="18"/>
        </w:rPr>
        <w:t xml:space="preserve">Dont le siège social est </w:t>
      </w:r>
      <w:r w:rsidR="00CB0340">
        <w:rPr>
          <w:rFonts w:cs="Arial"/>
          <w:color w:val="000000" w:themeColor="text1"/>
          <w:sz w:val="18"/>
          <w:szCs w:val="18"/>
        </w:rPr>
        <w:t>50 avenue de la République, 94550 Chevilly Larue.</w:t>
      </w:r>
    </w:p>
    <w:p w14:paraId="7FEF9FA5" w14:textId="5386585E" w:rsidR="00C17836" w:rsidRDefault="00915EFB" w:rsidP="00C17836">
      <w:pPr>
        <w:jc w:val="both"/>
        <w:rPr>
          <w:rFonts w:cs="Arial"/>
          <w:color w:val="000000" w:themeColor="text1"/>
          <w:sz w:val="18"/>
          <w:szCs w:val="18"/>
        </w:rPr>
      </w:pPr>
      <w:r w:rsidRPr="00FC146E">
        <w:rPr>
          <w:rFonts w:cs="Arial"/>
          <w:color w:val="000000" w:themeColor="text1"/>
          <w:sz w:val="18"/>
          <w:szCs w:val="18"/>
        </w:rPr>
        <w:t xml:space="preserve">Immatriculée au registre du commerce et des sociétés de </w:t>
      </w:r>
      <w:r w:rsidR="00CB0340">
        <w:rPr>
          <w:rFonts w:cs="Arial"/>
          <w:color w:val="000000" w:themeColor="text1"/>
          <w:sz w:val="18"/>
          <w:szCs w:val="18"/>
        </w:rPr>
        <w:t>CRETEIL</w:t>
      </w:r>
      <w:r w:rsidRPr="00FC146E">
        <w:rPr>
          <w:rFonts w:cs="Arial"/>
          <w:color w:val="000000" w:themeColor="text1"/>
          <w:sz w:val="18"/>
          <w:szCs w:val="18"/>
        </w:rPr>
        <w:t xml:space="preserve"> sous le n°</w:t>
      </w:r>
      <w:r w:rsidR="00CB0340">
        <w:rPr>
          <w:rFonts w:cs="Arial"/>
          <w:color w:val="000000" w:themeColor="text1"/>
          <w:sz w:val="18"/>
          <w:szCs w:val="18"/>
        </w:rPr>
        <w:t>992 818</w:t>
      </w:r>
      <w:r w:rsidR="00C17836">
        <w:rPr>
          <w:rFonts w:cs="Arial"/>
          <w:color w:val="000000" w:themeColor="text1"/>
          <w:sz w:val="18"/>
          <w:szCs w:val="18"/>
        </w:rPr>
        <w:t> </w:t>
      </w:r>
      <w:r w:rsidR="00CB0340">
        <w:rPr>
          <w:rFonts w:cs="Arial"/>
          <w:color w:val="000000" w:themeColor="text1"/>
          <w:sz w:val="18"/>
          <w:szCs w:val="18"/>
        </w:rPr>
        <w:t>716</w:t>
      </w:r>
    </w:p>
    <w:p w14:paraId="110B52E1" w14:textId="6EB05BB9" w:rsidR="00C17836" w:rsidRPr="00FC146E" w:rsidRDefault="00C17836" w:rsidP="008765F5">
      <w:pPr>
        <w:jc w:val="both"/>
        <w:rPr>
          <w:rFonts w:cs="Arial"/>
          <w:color w:val="000000" w:themeColor="text1"/>
          <w:sz w:val="18"/>
          <w:szCs w:val="18"/>
        </w:rPr>
      </w:pPr>
      <w:r>
        <w:rPr>
          <w:rFonts w:cs="Arial"/>
          <w:color w:val="000000" w:themeColor="text1"/>
          <w:sz w:val="18"/>
          <w:szCs w:val="18"/>
        </w:rPr>
        <w:t>R</w:t>
      </w:r>
      <w:r w:rsidRPr="00FC146E">
        <w:rPr>
          <w:rFonts w:cs="Arial"/>
          <w:color w:val="000000" w:themeColor="text1"/>
          <w:sz w:val="18"/>
          <w:szCs w:val="18"/>
        </w:rPr>
        <w:t xml:space="preserve">eprésentée par </w:t>
      </w:r>
      <w:r>
        <w:rPr>
          <w:rFonts w:cs="Arial"/>
          <w:color w:val="000000" w:themeColor="text1"/>
          <w:sz w:val="18"/>
          <w:szCs w:val="18"/>
        </w:rPr>
        <w:t>Vincent Bouchet en qualité de Directeur Territorial</w:t>
      </w:r>
      <w:r w:rsidR="006F5A86">
        <w:rPr>
          <w:rFonts w:cs="Arial"/>
          <w:color w:val="000000" w:themeColor="text1"/>
          <w:sz w:val="18"/>
          <w:szCs w:val="18"/>
        </w:rPr>
        <w:t>,</w:t>
      </w:r>
    </w:p>
    <w:p w14:paraId="113622E1" w14:textId="77777777" w:rsidR="00C17836" w:rsidRPr="00FC146E" w:rsidRDefault="00C17836" w:rsidP="00915EFB">
      <w:pPr>
        <w:jc w:val="both"/>
        <w:rPr>
          <w:rFonts w:cs="Arial"/>
          <w:color w:val="000000" w:themeColor="text1"/>
          <w:sz w:val="18"/>
          <w:szCs w:val="18"/>
        </w:rPr>
      </w:pPr>
    </w:p>
    <w:p w14:paraId="46BF4F0C" w14:textId="77777777" w:rsidR="00915EFB" w:rsidRPr="00FC146E" w:rsidRDefault="00915EFB" w:rsidP="00915EFB">
      <w:pPr>
        <w:spacing w:line="480" w:lineRule="auto"/>
        <w:jc w:val="both"/>
        <w:rPr>
          <w:color w:val="000000" w:themeColor="text1"/>
        </w:rPr>
      </w:pPr>
      <w:r w:rsidRPr="00FC146E">
        <w:rPr>
          <w:rFonts w:cs="Arial"/>
          <w:color w:val="000000" w:themeColor="text1"/>
          <w:sz w:val="18"/>
          <w:szCs w:val="18"/>
        </w:rPr>
        <w:t>Ou toute société qui se substituerait à elle.</w:t>
      </w:r>
    </w:p>
    <w:p w14:paraId="344863EA" w14:textId="77777777" w:rsidR="00915EFB" w:rsidRPr="00FC146E" w:rsidRDefault="00915EFB" w:rsidP="00915EFB">
      <w:pPr>
        <w:spacing w:line="480" w:lineRule="auto"/>
        <w:jc w:val="right"/>
        <w:rPr>
          <w:color w:val="000000" w:themeColor="text1"/>
        </w:rPr>
      </w:pPr>
      <w:r w:rsidRPr="00FC146E">
        <w:rPr>
          <w:rFonts w:cs="Arial"/>
          <w:color w:val="000000" w:themeColor="text1"/>
          <w:sz w:val="18"/>
          <w:szCs w:val="18"/>
        </w:rPr>
        <w:t>Ci-après dénommée le « </w:t>
      </w:r>
      <w:r w:rsidRPr="00FC146E">
        <w:rPr>
          <w:rFonts w:cs="Arial"/>
          <w:b/>
          <w:color w:val="000000" w:themeColor="text1"/>
          <w:sz w:val="18"/>
          <w:szCs w:val="18"/>
        </w:rPr>
        <w:t xml:space="preserve">RESERVANT </w:t>
      </w:r>
      <w:r w:rsidRPr="00FC146E">
        <w:rPr>
          <w:rFonts w:cs="Arial"/>
          <w:color w:val="000000" w:themeColor="text1"/>
          <w:sz w:val="18"/>
          <w:szCs w:val="18"/>
        </w:rPr>
        <w:t xml:space="preserve">» </w:t>
      </w:r>
      <w:r w:rsidRPr="00FC146E">
        <w:rPr>
          <w:rFonts w:cs="Arial"/>
          <w:b/>
          <w:color w:val="000000" w:themeColor="text1"/>
          <w:sz w:val="18"/>
          <w:szCs w:val="18"/>
        </w:rPr>
        <w:t> </w:t>
      </w:r>
    </w:p>
    <w:p w14:paraId="582DD8B4" w14:textId="5DA6B511" w:rsidR="00915EFB" w:rsidRPr="00FC146E" w:rsidRDefault="00CB0340" w:rsidP="00915EFB">
      <w:pPr>
        <w:spacing w:line="360" w:lineRule="atLeast"/>
        <w:rPr>
          <w:rFonts w:cs="Arial"/>
          <w:color w:val="000000" w:themeColor="text1"/>
          <w:sz w:val="18"/>
          <w:szCs w:val="18"/>
        </w:rPr>
      </w:pPr>
      <w:r>
        <w:rPr>
          <w:rFonts w:cs="Arial"/>
          <w:color w:val="000000" w:themeColor="text1"/>
          <w:sz w:val="18"/>
          <w:szCs w:val="18"/>
        </w:rPr>
        <w:t>.</w:t>
      </w:r>
    </w:p>
    <w:p w14:paraId="71DF6347" w14:textId="77777777" w:rsidR="00915EFB" w:rsidRPr="00FC146E" w:rsidRDefault="00915EFB" w:rsidP="00915EFB">
      <w:pPr>
        <w:spacing w:line="360" w:lineRule="atLeast"/>
        <w:jc w:val="both"/>
        <w:outlineLvl w:val="0"/>
        <w:rPr>
          <w:rFonts w:cs="Arial"/>
          <w:color w:val="000000" w:themeColor="text1"/>
          <w:sz w:val="18"/>
          <w:szCs w:val="18"/>
        </w:rPr>
      </w:pPr>
      <w:r w:rsidRPr="00FC146E">
        <w:rPr>
          <w:rFonts w:cs="Arial"/>
          <w:color w:val="000000" w:themeColor="text1"/>
          <w:sz w:val="18"/>
          <w:szCs w:val="18"/>
        </w:rPr>
        <w:t>Et</w:t>
      </w:r>
    </w:p>
    <w:p w14:paraId="21F09E98" w14:textId="77777777" w:rsidR="00915EFB" w:rsidRPr="00FC146E" w:rsidRDefault="00915EFB" w:rsidP="00915EFB">
      <w:pPr>
        <w:spacing w:line="360" w:lineRule="atLeast"/>
        <w:jc w:val="both"/>
        <w:outlineLvl w:val="0"/>
        <w:rPr>
          <w:rFonts w:cs="Arial"/>
          <w:color w:val="000000" w:themeColor="text1"/>
          <w:sz w:val="20"/>
        </w:rPr>
      </w:pPr>
    </w:p>
    <w:p w14:paraId="2700F42D" w14:textId="77777777" w:rsidR="00915EFB" w:rsidRDefault="00915EFB" w:rsidP="00915EFB">
      <w:pPr>
        <w:tabs>
          <w:tab w:val="left" w:pos="567"/>
        </w:tabs>
        <w:spacing w:line="360" w:lineRule="auto"/>
        <w:jc w:val="both"/>
        <w:rPr>
          <w:rFonts w:cs="Arial"/>
          <w:b/>
          <w:color w:val="000000" w:themeColor="text1"/>
          <w:sz w:val="20"/>
        </w:rPr>
      </w:pPr>
      <w:r w:rsidRPr="00FC146E">
        <w:rPr>
          <w:rFonts w:cs="Arial"/>
          <w:b/>
          <w:color w:val="000000" w:themeColor="text1"/>
          <w:sz w:val="20"/>
        </w:rPr>
        <w:t>2</w:t>
      </w:r>
    </w:p>
    <w:p w14:paraId="3A1E38EF" w14:textId="0CBD6D1E" w:rsidR="008B3C7D" w:rsidRPr="00FC146E" w:rsidRDefault="008B3C7D" w:rsidP="00915EFB">
      <w:pPr>
        <w:tabs>
          <w:tab w:val="left" w:pos="567"/>
        </w:tabs>
        <w:spacing w:line="360" w:lineRule="auto"/>
        <w:jc w:val="both"/>
        <w:rPr>
          <w:rFonts w:cs="Arial"/>
          <w:b/>
          <w:color w:val="000000" w:themeColor="text1"/>
          <w:sz w:val="20"/>
        </w:rPr>
      </w:pPr>
      <w:r w:rsidRPr="00476E9A">
        <w:rPr>
          <w:rFonts w:cs="Arial"/>
          <w:b/>
          <w:color w:val="000000" w:themeColor="text1"/>
          <w:sz w:val="20"/>
          <w:highlight w:val="yellow"/>
        </w:rPr>
        <w:t>VARIANTE 1 – si le RESERVATAIRE est une personne physique</w:t>
      </w:r>
    </w:p>
    <w:tbl>
      <w:tblPr>
        <w:tblW w:w="10554" w:type="dxa"/>
        <w:tblInd w:w="-176" w:type="dxa"/>
        <w:tblCellMar>
          <w:left w:w="10" w:type="dxa"/>
          <w:right w:w="10" w:type="dxa"/>
        </w:tblCellMar>
        <w:tblLook w:val="04A0" w:firstRow="1" w:lastRow="0" w:firstColumn="1" w:lastColumn="0" w:noHBand="0" w:noVBand="1"/>
      </w:tblPr>
      <w:tblGrid>
        <w:gridCol w:w="5277"/>
        <w:gridCol w:w="5277"/>
      </w:tblGrid>
      <w:tr w:rsidR="00FC146E" w:rsidRPr="00FC146E" w14:paraId="2CF423CC" w14:textId="77777777" w:rsidTr="00E3416F">
        <w:tc>
          <w:tcPr>
            <w:tcW w:w="52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6AA43CB5" w14:textId="1AC69DCB" w:rsidR="00915EFB" w:rsidRPr="00FC146E" w:rsidRDefault="00FD3360" w:rsidP="00E3416F">
            <w:pPr>
              <w:tabs>
                <w:tab w:val="left" w:pos="567"/>
              </w:tabs>
              <w:spacing w:line="360" w:lineRule="atLeast"/>
              <w:jc w:val="center"/>
              <w:rPr>
                <w:rFonts w:cs="Arial"/>
                <w:b/>
                <w:color w:val="000000" w:themeColor="text1"/>
                <w:sz w:val="20"/>
              </w:rPr>
            </w:pPr>
            <w:r>
              <w:rPr>
                <w:rFonts w:cs="Arial"/>
                <w:b/>
                <w:color w:val="000000" w:themeColor="text1"/>
                <w:sz w:val="20"/>
              </w:rPr>
              <w:t xml:space="preserve"> RESERVATAIRE</w:t>
            </w:r>
          </w:p>
        </w:tc>
        <w:tc>
          <w:tcPr>
            <w:tcW w:w="5277"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39B9EE34" w14:textId="1A7EAEDF" w:rsidR="00915EFB" w:rsidRPr="00FC146E" w:rsidRDefault="00915EFB" w:rsidP="00E3416F">
            <w:pPr>
              <w:tabs>
                <w:tab w:val="left" w:pos="567"/>
              </w:tabs>
              <w:spacing w:line="360" w:lineRule="atLeast"/>
              <w:jc w:val="center"/>
              <w:rPr>
                <w:rFonts w:cs="Arial"/>
                <w:b/>
                <w:color w:val="000000" w:themeColor="text1"/>
                <w:sz w:val="20"/>
              </w:rPr>
            </w:pPr>
            <w:r w:rsidRPr="00FC146E">
              <w:rPr>
                <w:rFonts w:cs="Arial"/>
                <w:b/>
                <w:color w:val="000000" w:themeColor="text1"/>
                <w:sz w:val="20"/>
              </w:rPr>
              <w:t>CO-</w:t>
            </w:r>
            <w:r w:rsidR="00FD3360">
              <w:rPr>
                <w:rFonts w:cs="Arial"/>
                <w:b/>
                <w:color w:val="000000" w:themeColor="text1"/>
                <w:sz w:val="20"/>
              </w:rPr>
              <w:t xml:space="preserve"> RESERVATAIRE</w:t>
            </w:r>
          </w:p>
        </w:tc>
      </w:tr>
      <w:tr w:rsidR="00FC146E" w:rsidRPr="00FC146E" w14:paraId="41E3CA12" w14:textId="77777777" w:rsidTr="00E3416F">
        <w:tc>
          <w:tcPr>
            <w:tcW w:w="5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D0E19F5" w14:textId="641B6996"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NOM</w:t>
            </w:r>
            <w:r w:rsidR="00086DFA" w:rsidRPr="00FC146E">
              <w:rPr>
                <w:rFonts w:cs="Arial"/>
                <w:color w:val="000000" w:themeColor="text1"/>
                <w:sz w:val="18"/>
              </w:rPr>
              <w:t xml:space="preserve"> :</w:t>
            </w:r>
            <w:r w:rsidR="00086DFA">
              <w:rPr>
                <w:rFonts w:cs="Arial"/>
                <w:color w:val="000000" w:themeColor="text1"/>
                <w:sz w:val="18"/>
              </w:rPr>
              <w:t xml:space="preserve"> </w:t>
            </w:r>
            <w:r w:rsidRPr="00FC146E">
              <w:rPr>
                <w:rFonts w:cs="Arial"/>
                <w:color w:val="000000" w:themeColor="text1"/>
                <w:sz w:val="18"/>
              </w:rPr>
              <w:t>……………………………………</w:t>
            </w:r>
            <w:r w:rsidR="00086DFA" w:rsidRPr="00FC146E">
              <w:rPr>
                <w:rFonts w:cs="Arial"/>
                <w:color w:val="000000" w:themeColor="text1"/>
                <w:sz w:val="18"/>
              </w:rPr>
              <w:t>……</w:t>
            </w:r>
            <w:r w:rsidRPr="00FC146E">
              <w:rPr>
                <w:rFonts w:cs="Arial"/>
                <w:color w:val="000000" w:themeColor="text1"/>
                <w:sz w:val="18"/>
              </w:rPr>
              <w:t>………………</w:t>
            </w:r>
          </w:p>
          <w:p w14:paraId="1106A579" w14:textId="6A4E86EA"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Nom de jeune fille : ……………………………………</w:t>
            </w:r>
            <w:r w:rsidR="00086DFA" w:rsidRPr="00FC146E">
              <w:rPr>
                <w:rFonts w:cs="Arial"/>
                <w:color w:val="000000" w:themeColor="text1"/>
                <w:sz w:val="18"/>
              </w:rPr>
              <w:t>……</w:t>
            </w:r>
            <w:r w:rsidRPr="00FC146E">
              <w:rPr>
                <w:rFonts w:cs="Arial"/>
                <w:color w:val="000000" w:themeColor="text1"/>
                <w:sz w:val="18"/>
              </w:rPr>
              <w:t>……</w:t>
            </w:r>
          </w:p>
          <w:p w14:paraId="4706C1CA" w14:textId="4B53EAAC"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Prénom</w:t>
            </w:r>
            <w:r w:rsidR="00086DFA" w:rsidRPr="00FC146E">
              <w:rPr>
                <w:rFonts w:cs="Arial"/>
                <w:color w:val="000000" w:themeColor="text1"/>
                <w:sz w:val="18"/>
              </w:rPr>
              <w:t xml:space="preserve"> :</w:t>
            </w:r>
            <w:r w:rsidR="00086DFA">
              <w:rPr>
                <w:rFonts w:cs="Arial"/>
                <w:color w:val="000000" w:themeColor="text1"/>
                <w:sz w:val="18"/>
              </w:rPr>
              <w:t xml:space="preserve"> </w:t>
            </w:r>
            <w:r w:rsidRPr="00FC146E">
              <w:rPr>
                <w:rFonts w:cs="Arial"/>
                <w:color w:val="000000" w:themeColor="text1"/>
                <w:sz w:val="18"/>
              </w:rPr>
              <w:t>…………………………………………………………</w:t>
            </w:r>
          </w:p>
          <w:p w14:paraId="69452A03" w14:textId="6D5EACE3"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Adresse :</w:t>
            </w:r>
            <w:r w:rsidR="00086DFA">
              <w:rPr>
                <w:rFonts w:cs="Arial"/>
                <w:color w:val="000000" w:themeColor="text1"/>
                <w:sz w:val="18"/>
              </w:rPr>
              <w:t xml:space="preserve"> </w:t>
            </w:r>
            <w:r w:rsidRPr="00FC146E">
              <w:rPr>
                <w:rFonts w:cs="Arial"/>
                <w:color w:val="000000" w:themeColor="text1"/>
                <w:sz w:val="18"/>
              </w:rPr>
              <w:t>……………………………………………………………</w:t>
            </w:r>
          </w:p>
          <w:p w14:paraId="1D69A7CF"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w:t>
            </w:r>
          </w:p>
          <w:p w14:paraId="79576732" w14:textId="1B79D3ED"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Date de naissance</w:t>
            </w:r>
            <w:r w:rsidR="00086DFA" w:rsidRPr="00FC146E">
              <w:rPr>
                <w:rFonts w:cs="Arial"/>
                <w:color w:val="000000" w:themeColor="text1"/>
                <w:sz w:val="18"/>
              </w:rPr>
              <w:t xml:space="preserve"> : …</w:t>
            </w:r>
            <w:r w:rsidRPr="00FC146E">
              <w:rPr>
                <w:rFonts w:cs="Arial"/>
                <w:color w:val="000000" w:themeColor="text1"/>
                <w:sz w:val="18"/>
              </w:rPr>
              <w:t>……………………………………</w:t>
            </w:r>
            <w:r w:rsidR="00086DFA" w:rsidRPr="00FC146E">
              <w:rPr>
                <w:rFonts w:cs="Arial"/>
                <w:color w:val="000000" w:themeColor="text1"/>
                <w:sz w:val="18"/>
              </w:rPr>
              <w:t>……</w:t>
            </w:r>
            <w:r w:rsidRPr="00FC146E">
              <w:rPr>
                <w:rFonts w:cs="Arial"/>
                <w:color w:val="000000" w:themeColor="text1"/>
                <w:sz w:val="18"/>
              </w:rPr>
              <w:t>…</w:t>
            </w:r>
          </w:p>
          <w:p w14:paraId="291ECF71" w14:textId="18BF2B38"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Lieu de naissance</w:t>
            </w:r>
            <w:r w:rsidR="00086DFA" w:rsidRPr="00FC146E">
              <w:rPr>
                <w:rFonts w:cs="Arial"/>
                <w:color w:val="000000" w:themeColor="text1"/>
                <w:sz w:val="18"/>
              </w:rPr>
              <w:t xml:space="preserve"> : …</w:t>
            </w:r>
            <w:r w:rsidRPr="00FC146E">
              <w:rPr>
                <w:rFonts w:cs="Arial"/>
                <w:color w:val="000000" w:themeColor="text1"/>
                <w:sz w:val="18"/>
              </w:rPr>
              <w:t>………………………………………</w:t>
            </w:r>
            <w:r w:rsidR="00086DFA" w:rsidRPr="00FC146E">
              <w:rPr>
                <w:rFonts w:cs="Arial"/>
                <w:color w:val="000000" w:themeColor="text1"/>
                <w:sz w:val="18"/>
              </w:rPr>
              <w:t>……</w:t>
            </w:r>
            <w:r w:rsidRPr="00FC146E">
              <w:rPr>
                <w:rFonts w:cs="Arial"/>
                <w:color w:val="000000" w:themeColor="text1"/>
                <w:sz w:val="18"/>
              </w:rPr>
              <w:t>.</w:t>
            </w:r>
          </w:p>
          <w:p w14:paraId="1E08F9A5" w14:textId="4C0CE1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Profession</w:t>
            </w:r>
            <w:r w:rsidR="00086DFA" w:rsidRPr="00FC146E">
              <w:rPr>
                <w:rFonts w:cs="Arial"/>
                <w:color w:val="000000" w:themeColor="text1"/>
                <w:sz w:val="18"/>
              </w:rPr>
              <w:t xml:space="preserve"> : …</w:t>
            </w:r>
            <w:r w:rsidRPr="00FC146E">
              <w:rPr>
                <w:rFonts w:cs="Arial"/>
                <w:color w:val="000000" w:themeColor="text1"/>
                <w:sz w:val="18"/>
              </w:rPr>
              <w:t>……………………………………………………...</w:t>
            </w:r>
          </w:p>
          <w:p w14:paraId="595DEF61" w14:textId="16F19C6F"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Nationalité</w:t>
            </w:r>
            <w:r w:rsidR="00086DFA" w:rsidRPr="00FC146E">
              <w:rPr>
                <w:rFonts w:cs="Arial"/>
                <w:color w:val="000000" w:themeColor="text1"/>
                <w:sz w:val="18"/>
              </w:rPr>
              <w:t xml:space="preserve"> : …</w:t>
            </w:r>
            <w:r w:rsidRPr="00FC146E">
              <w:rPr>
                <w:rFonts w:cs="Arial"/>
                <w:color w:val="000000" w:themeColor="text1"/>
                <w:sz w:val="18"/>
              </w:rPr>
              <w:t>………………………………………………………</w:t>
            </w:r>
          </w:p>
          <w:p w14:paraId="03B53E2C" w14:textId="062BD801"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Téléphone</w:t>
            </w:r>
            <w:r w:rsidR="00086DFA" w:rsidRPr="00FC146E">
              <w:rPr>
                <w:rFonts w:cs="Arial"/>
                <w:color w:val="000000" w:themeColor="text1"/>
                <w:sz w:val="18"/>
              </w:rPr>
              <w:t xml:space="preserve"> : …</w:t>
            </w:r>
            <w:r w:rsidRPr="00FC146E">
              <w:rPr>
                <w:rFonts w:cs="Arial"/>
                <w:color w:val="000000" w:themeColor="text1"/>
                <w:sz w:val="18"/>
              </w:rPr>
              <w:t>………………………………………………………</w:t>
            </w:r>
          </w:p>
          <w:p w14:paraId="5B1EE0F8" w14:textId="38960DC8"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E-mail : ………………………………………………………</w:t>
            </w:r>
            <w:r w:rsidR="00086DFA" w:rsidRPr="00FC146E">
              <w:rPr>
                <w:rFonts w:cs="Arial"/>
                <w:color w:val="000000" w:themeColor="text1"/>
                <w:sz w:val="18"/>
              </w:rPr>
              <w:t>……</w:t>
            </w:r>
            <w:r w:rsidRPr="00FC146E">
              <w:rPr>
                <w:rFonts w:cs="Arial"/>
                <w:color w:val="000000" w:themeColor="text1"/>
                <w:sz w:val="18"/>
              </w:rPr>
              <w:t>.</w:t>
            </w:r>
          </w:p>
          <w:p w14:paraId="4AA972C5"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w:t>
            </w:r>
          </w:p>
          <w:p w14:paraId="61A4BFE3"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Régime matrimonial adopté :</w:t>
            </w:r>
          </w:p>
          <w:p w14:paraId="08625CE2" w14:textId="77777777" w:rsidR="00915EFB" w:rsidRPr="00FC146E" w:rsidRDefault="00915EFB" w:rsidP="00E3416F">
            <w:pPr>
              <w:tabs>
                <w:tab w:val="left" w:pos="567"/>
              </w:tabs>
              <w:spacing w:line="360" w:lineRule="atLeast"/>
              <w:jc w:val="both"/>
              <w:rPr>
                <w:color w:val="000000" w:themeColor="text1"/>
              </w:rPr>
            </w:pPr>
            <w:r w:rsidRPr="00FC146E">
              <w:rPr>
                <w:rFonts w:ascii="Segoe UI Symbol" w:eastAsia="MS Gothic" w:hAnsi="Segoe UI Symbol" w:cs="Segoe UI Symbol"/>
                <w:color w:val="000000" w:themeColor="text1"/>
                <w:sz w:val="18"/>
              </w:rPr>
              <w:t>☐</w:t>
            </w:r>
            <w:r w:rsidRPr="00FC146E">
              <w:rPr>
                <w:rFonts w:cs="Arial"/>
                <w:color w:val="000000" w:themeColor="text1"/>
                <w:sz w:val="18"/>
              </w:rPr>
              <w:t xml:space="preserve"> Communauté légale    </w:t>
            </w:r>
            <w:r w:rsidRPr="00FC146E">
              <w:rPr>
                <w:rFonts w:ascii="Segoe UI Symbol" w:eastAsia="MS Gothic" w:hAnsi="Segoe UI Symbol" w:cs="Segoe UI Symbol"/>
                <w:color w:val="000000" w:themeColor="text1"/>
                <w:sz w:val="18"/>
              </w:rPr>
              <w:t>☐</w:t>
            </w:r>
            <w:r w:rsidRPr="00FC146E">
              <w:rPr>
                <w:rFonts w:cs="Arial"/>
                <w:color w:val="000000" w:themeColor="text1"/>
                <w:sz w:val="18"/>
              </w:rPr>
              <w:t xml:space="preserve"> Séparation de biens   </w:t>
            </w:r>
            <w:r w:rsidRPr="00FC146E">
              <w:rPr>
                <w:rFonts w:ascii="Segoe UI Symbol" w:eastAsia="MS Gothic" w:hAnsi="Segoe UI Symbol" w:cs="Segoe UI Symbol"/>
                <w:color w:val="000000" w:themeColor="text1"/>
                <w:sz w:val="18"/>
              </w:rPr>
              <w:t>☐</w:t>
            </w:r>
            <w:r w:rsidRPr="00FC146E">
              <w:rPr>
                <w:rFonts w:cs="Arial"/>
                <w:color w:val="000000" w:themeColor="text1"/>
                <w:sz w:val="18"/>
              </w:rPr>
              <w:t xml:space="preserve"> PACS</w:t>
            </w:r>
          </w:p>
          <w:p w14:paraId="4091EF6B" w14:textId="77777777" w:rsidR="00915EFB" w:rsidRPr="00FC146E" w:rsidRDefault="00915EFB" w:rsidP="00E3416F">
            <w:pPr>
              <w:tabs>
                <w:tab w:val="left" w:pos="567"/>
              </w:tabs>
              <w:spacing w:line="360" w:lineRule="atLeast"/>
              <w:jc w:val="both"/>
              <w:rPr>
                <w:color w:val="000000" w:themeColor="text1"/>
              </w:rPr>
            </w:pPr>
            <w:r w:rsidRPr="00FC146E">
              <w:rPr>
                <w:rFonts w:ascii="Segoe UI Symbol" w:eastAsia="MS Gothic" w:hAnsi="Segoe UI Symbol" w:cs="Segoe UI Symbol"/>
                <w:color w:val="000000" w:themeColor="text1"/>
                <w:sz w:val="18"/>
              </w:rPr>
              <w:t>☐</w:t>
            </w:r>
            <w:r w:rsidRPr="00FC146E">
              <w:rPr>
                <w:rFonts w:cs="Arial"/>
                <w:color w:val="000000" w:themeColor="text1"/>
                <w:sz w:val="18"/>
              </w:rPr>
              <w:t xml:space="preserve"> Autres…………………………………………………………….</w:t>
            </w:r>
          </w:p>
          <w:p w14:paraId="399AA0E1"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Contrat reçu par Maitre……………………………………………</w:t>
            </w:r>
          </w:p>
          <w:p w14:paraId="7C1ABCBD" w14:textId="629B643E"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le……………</w:t>
            </w:r>
            <w:r w:rsidR="00086DFA" w:rsidRPr="00FC146E">
              <w:rPr>
                <w:rFonts w:cs="Arial"/>
                <w:color w:val="000000" w:themeColor="text1"/>
                <w:sz w:val="18"/>
              </w:rPr>
              <w:t>……</w:t>
            </w:r>
            <w:r w:rsidRPr="00FC146E">
              <w:rPr>
                <w:rFonts w:cs="Arial"/>
                <w:color w:val="000000" w:themeColor="text1"/>
                <w:sz w:val="18"/>
              </w:rPr>
              <w:t>.</w:t>
            </w:r>
            <w:r w:rsidR="00086DFA">
              <w:rPr>
                <w:rFonts w:cs="Arial"/>
                <w:color w:val="000000" w:themeColor="text1"/>
                <w:sz w:val="18"/>
              </w:rPr>
              <w:t xml:space="preserve"> </w:t>
            </w:r>
            <w:r w:rsidRPr="00FC146E">
              <w:rPr>
                <w:rFonts w:cs="Arial"/>
                <w:color w:val="000000" w:themeColor="text1"/>
                <w:sz w:val="18"/>
              </w:rPr>
              <w:t>modifié le………………………………</w:t>
            </w:r>
            <w:r w:rsidR="00086DFA" w:rsidRPr="00FC146E">
              <w:rPr>
                <w:rFonts w:cs="Arial"/>
                <w:color w:val="000000" w:themeColor="text1"/>
                <w:sz w:val="18"/>
              </w:rPr>
              <w:t>……</w:t>
            </w:r>
            <w:r w:rsidRPr="00FC146E">
              <w:rPr>
                <w:rFonts w:cs="Arial"/>
                <w:color w:val="000000" w:themeColor="text1"/>
                <w:sz w:val="18"/>
              </w:rPr>
              <w:t>.</w:t>
            </w:r>
          </w:p>
          <w:p w14:paraId="28C7992B" w14:textId="77777777" w:rsidR="00915EFB" w:rsidRPr="00FC146E" w:rsidRDefault="00915EFB" w:rsidP="00E3416F">
            <w:pPr>
              <w:tabs>
                <w:tab w:val="left" w:pos="567"/>
              </w:tabs>
              <w:spacing w:line="360" w:lineRule="atLeast"/>
              <w:jc w:val="both"/>
              <w:rPr>
                <w:rFonts w:cs="Arial"/>
                <w:color w:val="000000" w:themeColor="text1"/>
                <w:sz w:val="18"/>
              </w:rPr>
            </w:pPr>
          </w:p>
        </w:tc>
        <w:tc>
          <w:tcPr>
            <w:tcW w:w="527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C4BDFDD" w14:textId="7FDA57FF"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NOM :</w:t>
            </w:r>
            <w:r w:rsidR="00086DFA">
              <w:rPr>
                <w:rFonts w:cs="Arial"/>
                <w:color w:val="000000" w:themeColor="text1"/>
                <w:sz w:val="18"/>
              </w:rPr>
              <w:t xml:space="preserve"> </w:t>
            </w:r>
            <w:r w:rsidRPr="00FC146E">
              <w:rPr>
                <w:rFonts w:cs="Arial"/>
                <w:color w:val="000000" w:themeColor="text1"/>
                <w:sz w:val="18"/>
              </w:rPr>
              <w:t>…………………………………………</w:t>
            </w:r>
            <w:r w:rsidR="00086DFA" w:rsidRPr="00FC146E">
              <w:rPr>
                <w:rFonts w:cs="Arial"/>
                <w:color w:val="000000" w:themeColor="text1"/>
                <w:sz w:val="18"/>
              </w:rPr>
              <w:t>……</w:t>
            </w:r>
            <w:r w:rsidRPr="00FC146E">
              <w:rPr>
                <w:rFonts w:cs="Arial"/>
                <w:color w:val="000000" w:themeColor="text1"/>
                <w:sz w:val="18"/>
              </w:rPr>
              <w:t>………………</w:t>
            </w:r>
          </w:p>
          <w:p w14:paraId="55D7E193" w14:textId="16801F51"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Nom de jeune fille : ……………………………………</w:t>
            </w:r>
            <w:r w:rsidR="00086DFA" w:rsidRPr="00FC146E">
              <w:rPr>
                <w:rFonts w:cs="Arial"/>
                <w:color w:val="000000" w:themeColor="text1"/>
                <w:sz w:val="18"/>
              </w:rPr>
              <w:t>……</w:t>
            </w:r>
            <w:r w:rsidRPr="00FC146E">
              <w:rPr>
                <w:rFonts w:cs="Arial"/>
                <w:color w:val="000000" w:themeColor="text1"/>
                <w:sz w:val="18"/>
              </w:rPr>
              <w:t>……</w:t>
            </w:r>
          </w:p>
          <w:p w14:paraId="55F59865" w14:textId="674B4BAE"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Prénom :</w:t>
            </w:r>
            <w:r w:rsidR="00086DFA">
              <w:rPr>
                <w:rFonts w:cs="Arial"/>
                <w:color w:val="000000" w:themeColor="text1"/>
                <w:sz w:val="18"/>
              </w:rPr>
              <w:t xml:space="preserve"> </w:t>
            </w:r>
            <w:r w:rsidRPr="00FC146E">
              <w:rPr>
                <w:rFonts w:cs="Arial"/>
                <w:color w:val="000000" w:themeColor="text1"/>
                <w:sz w:val="18"/>
              </w:rPr>
              <w:t>……………………………………………………………</w:t>
            </w:r>
          </w:p>
          <w:p w14:paraId="49E44C48" w14:textId="7275938A"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Adresse</w:t>
            </w:r>
            <w:r w:rsidR="00086DFA">
              <w:rPr>
                <w:rFonts w:cs="Arial"/>
                <w:color w:val="000000" w:themeColor="text1"/>
                <w:sz w:val="18"/>
              </w:rPr>
              <w:t xml:space="preserve"> </w:t>
            </w:r>
            <w:r w:rsidRPr="00FC146E">
              <w:rPr>
                <w:rFonts w:cs="Arial"/>
                <w:color w:val="000000" w:themeColor="text1"/>
                <w:sz w:val="18"/>
              </w:rPr>
              <w:t>:</w:t>
            </w:r>
            <w:r w:rsidR="00086DFA">
              <w:rPr>
                <w:rFonts w:cs="Arial"/>
                <w:color w:val="000000" w:themeColor="text1"/>
                <w:sz w:val="18"/>
              </w:rPr>
              <w:t xml:space="preserve"> </w:t>
            </w:r>
            <w:r w:rsidRPr="00FC146E">
              <w:rPr>
                <w:rFonts w:cs="Arial"/>
                <w:color w:val="000000" w:themeColor="text1"/>
                <w:sz w:val="18"/>
              </w:rPr>
              <w:t>……………………………………………………………</w:t>
            </w:r>
          </w:p>
          <w:p w14:paraId="564F4E15"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w:t>
            </w:r>
          </w:p>
          <w:p w14:paraId="3B7352FF" w14:textId="26BA0570"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Date de naissance :</w:t>
            </w:r>
            <w:r w:rsidR="00086DFA">
              <w:rPr>
                <w:rFonts w:cs="Arial"/>
                <w:color w:val="000000" w:themeColor="text1"/>
                <w:sz w:val="18"/>
              </w:rPr>
              <w:t xml:space="preserve"> </w:t>
            </w:r>
            <w:r w:rsidRPr="00FC146E">
              <w:rPr>
                <w:rFonts w:cs="Arial"/>
                <w:color w:val="000000" w:themeColor="text1"/>
                <w:sz w:val="18"/>
              </w:rPr>
              <w:t>………………………………………</w:t>
            </w:r>
            <w:r w:rsidR="00086DFA" w:rsidRPr="00FC146E">
              <w:rPr>
                <w:rFonts w:cs="Arial"/>
                <w:color w:val="000000" w:themeColor="text1"/>
                <w:sz w:val="18"/>
              </w:rPr>
              <w:t>……</w:t>
            </w:r>
            <w:r w:rsidRPr="00FC146E">
              <w:rPr>
                <w:rFonts w:cs="Arial"/>
                <w:color w:val="000000" w:themeColor="text1"/>
                <w:sz w:val="18"/>
              </w:rPr>
              <w:t>…</w:t>
            </w:r>
          </w:p>
          <w:p w14:paraId="5243D288" w14:textId="5CACF3B4"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Lieu de naissance :</w:t>
            </w:r>
            <w:r w:rsidR="00086DFA">
              <w:rPr>
                <w:rFonts w:cs="Arial"/>
                <w:color w:val="000000" w:themeColor="text1"/>
                <w:sz w:val="18"/>
              </w:rPr>
              <w:t xml:space="preserve"> </w:t>
            </w:r>
            <w:r w:rsidRPr="00FC146E">
              <w:rPr>
                <w:rFonts w:cs="Arial"/>
                <w:color w:val="000000" w:themeColor="text1"/>
                <w:sz w:val="18"/>
              </w:rPr>
              <w:t>…………………………………………</w:t>
            </w:r>
            <w:r w:rsidR="00086DFA" w:rsidRPr="00FC146E">
              <w:rPr>
                <w:rFonts w:cs="Arial"/>
                <w:color w:val="000000" w:themeColor="text1"/>
                <w:sz w:val="18"/>
              </w:rPr>
              <w:t>……</w:t>
            </w:r>
            <w:r w:rsidRPr="00FC146E">
              <w:rPr>
                <w:rFonts w:cs="Arial"/>
                <w:color w:val="000000" w:themeColor="text1"/>
                <w:sz w:val="18"/>
              </w:rPr>
              <w:t>.</w:t>
            </w:r>
          </w:p>
          <w:p w14:paraId="0EF099B4" w14:textId="716B22C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Profession :</w:t>
            </w:r>
            <w:r w:rsidR="00086DFA">
              <w:rPr>
                <w:rFonts w:cs="Arial"/>
                <w:color w:val="000000" w:themeColor="text1"/>
                <w:sz w:val="18"/>
              </w:rPr>
              <w:t xml:space="preserve"> </w:t>
            </w:r>
            <w:r w:rsidRPr="00FC146E">
              <w:rPr>
                <w:rFonts w:cs="Arial"/>
                <w:color w:val="000000" w:themeColor="text1"/>
                <w:sz w:val="18"/>
              </w:rPr>
              <w:t>………………………………………………………...</w:t>
            </w:r>
          </w:p>
          <w:p w14:paraId="3F455041" w14:textId="3622212F"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Nationalité :</w:t>
            </w:r>
            <w:r w:rsidR="00086DFA">
              <w:rPr>
                <w:rFonts w:cs="Arial"/>
                <w:color w:val="000000" w:themeColor="text1"/>
                <w:sz w:val="18"/>
              </w:rPr>
              <w:t xml:space="preserve"> </w:t>
            </w:r>
            <w:r w:rsidRPr="00FC146E">
              <w:rPr>
                <w:rFonts w:cs="Arial"/>
                <w:color w:val="000000" w:themeColor="text1"/>
                <w:sz w:val="18"/>
              </w:rPr>
              <w:t>…………………………………………………………</w:t>
            </w:r>
          </w:p>
          <w:p w14:paraId="61249A7D" w14:textId="565FC956"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Téléphone :</w:t>
            </w:r>
            <w:r w:rsidR="00086DFA">
              <w:rPr>
                <w:rFonts w:cs="Arial"/>
                <w:color w:val="000000" w:themeColor="text1"/>
                <w:sz w:val="18"/>
              </w:rPr>
              <w:t xml:space="preserve"> </w:t>
            </w:r>
            <w:r w:rsidRPr="00FC146E">
              <w:rPr>
                <w:rFonts w:cs="Arial"/>
                <w:color w:val="000000" w:themeColor="text1"/>
                <w:sz w:val="18"/>
              </w:rPr>
              <w:t>…………………………………………………………</w:t>
            </w:r>
          </w:p>
          <w:p w14:paraId="5447952F" w14:textId="46450376"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E-mail : ………………………………………………………</w:t>
            </w:r>
            <w:r w:rsidR="00086DFA" w:rsidRPr="00FC146E">
              <w:rPr>
                <w:rFonts w:cs="Arial"/>
                <w:color w:val="000000" w:themeColor="text1"/>
                <w:sz w:val="18"/>
              </w:rPr>
              <w:t>……</w:t>
            </w:r>
            <w:r w:rsidRPr="00FC146E">
              <w:rPr>
                <w:rFonts w:cs="Arial"/>
                <w:color w:val="000000" w:themeColor="text1"/>
                <w:sz w:val="18"/>
              </w:rPr>
              <w:t>.</w:t>
            </w:r>
          </w:p>
          <w:p w14:paraId="59331BDE"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w:t>
            </w:r>
          </w:p>
          <w:p w14:paraId="18C0EDCA"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Régime matrimonial adopté :</w:t>
            </w:r>
          </w:p>
          <w:p w14:paraId="3C6F2591" w14:textId="77777777" w:rsidR="00915EFB" w:rsidRPr="00FC146E" w:rsidRDefault="00915EFB" w:rsidP="00E3416F">
            <w:pPr>
              <w:tabs>
                <w:tab w:val="left" w:pos="567"/>
              </w:tabs>
              <w:spacing w:line="360" w:lineRule="atLeast"/>
              <w:jc w:val="both"/>
              <w:rPr>
                <w:color w:val="000000" w:themeColor="text1"/>
              </w:rPr>
            </w:pPr>
            <w:r w:rsidRPr="00FC146E">
              <w:rPr>
                <w:rFonts w:ascii="Segoe UI Symbol" w:eastAsia="MS Gothic" w:hAnsi="Segoe UI Symbol" w:cs="Segoe UI Symbol"/>
                <w:color w:val="000000" w:themeColor="text1"/>
                <w:sz w:val="18"/>
              </w:rPr>
              <w:t>☐</w:t>
            </w:r>
            <w:r w:rsidRPr="00FC146E">
              <w:rPr>
                <w:rFonts w:cs="Arial"/>
                <w:color w:val="000000" w:themeColor="text1"/>
                <w:sz w:val="18"/>
              </w:rPr>
              <w:t xml:space="preserve"> Communauté légale    </w:t>
            </w:r>
            <w:r w:rsidRPr="00FC146E">
              <w:rPr>
                <w:rFonts w:ascii="Segoe UI Symbol" w:eastAsia="MS Gothic" w:hAnsi="Segoe UI Symbol" w:cs="Segoe UI Symbol"/>
                <w:color w:val="000000" w:themeColor="text1"/>
                <w:sz w:val="18"/>
              </w:rPr>
              <w:t>☐</w:t>
            </w:r>
            <w:r w:rsidRPr="00FC146E">
              <w:rPr>
                <w:rFonts w:cs="Arial"/>
                <w:color w:val="000000" w:themeColor="text1"/>
                <w:sz w:val="18"/>
              </w:rPr>
              <w:t xml:space="preserve"> Séparation de biens   </w:t>
            </w:r>
            <w:r w:rsidRPr="00FC146E">
              <w:rPr>
                <w:rFonts w:ascii="Segoe UI Symbol" w:eastAsia="MS Gothic" w:hAnsi="Segoe UI Symbol" w:cs="Segoe UI Symbol"/>
                <w:color w:val="000000" w:themeColor="text1"/>
                <w:sz w:val="18"/>
              </w:rPr>
              <w:t>☐</w:t>
            </w:r>
            <w:r w:rsidRPr="00FC146E">
              <w:rPr>
                <w:rFonts w:cs="Arial"/>
                <w:color w:val="000000" w:themeColor="text1"/>
                <w:sz w:val="18"/>
              </w:rPr>
              <w:t xml:space="preserve"> PACS</w:t>
            </w:r>
          </w:p>
          <w:p w14:paraId="0F00F496" w14:textId="77777777" w:rsidR="00915EFB" w:rsidRPr="00FC146E" w:rsidRDefault="00915EFB" w:rsidP="00E3416F">
            <w:pPr>
              <w:tabs>
                <w:tab w:val="left" w:pos="567"/>
              </w:tabs>
              <w:spacing w:line="360" w:lineRule="atLeast"/>
              <w:jc w:val="both"/>
              <w:rPr>
                <w:color w:val="000000" w:themeColor="text1"/>
              </w:rPr>
            </w:pPr>
            <w:r w:rsidRPr="00FC146E">
              <w:rPr>
                <w:rFonts w:ascii="Segoe UI Symbol" w:eastAsia="MS Gothic" w:hAnsi="Segoe UI Symbol" w:cs="Segoe UI Symbol"/>
                <w:color w:val="000000" w:themeColor="text1"/>
                <w:sz w:val="18"/>
              </w:rPr>
              <w:t>☐</w:t>
            </w:r>
            <w:r w:rsidRPr="00FC146E">
              <w:rPr>
                <w:rFonts w:cs="Arial"/>
                <w:color w:val="000000" w:themeColor="text1"/>
                <w:sz w:val="18"/>
              </w:rPr>
              <w:t xml:space="preserve"> Autres…………………………………………………………….</w:t>
            </w:r>
          </w:p>
          <w:p w14:paraId="32B3C7DB"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Contrat reçu par Maitre……………………………………………</w:t>
            </w:r>
          </w:p>
          <w:p w14:paraId="3606DA3A" w14:textId="29D3EECF"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le……………</w:t>
            </w:r>
            <w:r w:rsidR="00086DFA" w:rsidRPr="00FC146E">
              <w:rPr>
                <w:rFonts w:cs="Arial"/>
                <w:color w:val="000000" w:themeColor="text1"/>
                <w:sz w:val="18"/>
              </w:rPr>
              <w:t>……</w:t>
            </w:r>
            <w:r w:rsidRPr="00FC146E">
              <w:rPr>
                <w:rFonts w:cs="Arial"/>
                <w:color w:val="000000" w:themeColor="text1"/>
                <w:sz w:val="18"/>
              </w:rPr>
              <w:t>.</w:t>
            </w:r>
            <w:r w:rsidR="00086DFA">
              <w:rPr>
                <w:rFonts w:cs="Arial"/>
                <w:color w:val="000000" w:themeColor="text1"/>
                <w:sz w:val="18"/>
              </w:rPr>
              <w:t xml:space="preserve"> </w:t>
            </w:r>
            <w:r w:rsidRPr="00FC146E">
              <w:rPr>
                <w:rFonts w:cs="Arial"/>
                <w:color w:val="000000" w:themeColor="text1"/>
                <w:sz w:val="18"/>
              </w:rPr>
              <w:t>modifié le……………………………………..</w:t>
            </w:r>
          </w:p>
          <w:p w14:paraId="3FEEA95A" w14:textId="77777777" w:rsidR="00915EFB" w:rsidRPr="00FC146E" w:rsidRDefault="00915EFB" w:rsidP="00E3416F">
            <w:pPr>
              <w:tabs>
                <w:tab w:val="left" w:pos="567"/>
              </w:tabs>
              <w:spacing w:line="360" w:lineRule="atLeast"/>
              <w:jc w:val="both"/>
              <w:rPr>
                <w:rFonts w:cs="Arial"/>
                <w:color w:val="000000" w:themeColor="text1"/>
                <w:sz w:val="18"/>
              </w:rPr>
            </w:pPr>
          </w:p>
        </w:tc>
      </w:tr>
    </w:tbl>
    <w:p w14:paraId="5ACBEF5A" w14:textId="77777777" w:rsidR="00915EFB" w:rsidRPr="00FC146E" w:rsidRDefault="00915EFB" w:rsidP="00915EFB">
      <w:pPr>
        <w:jc w:val="both"/>
        <w:outlineLvl w:val="0"/>
        <w:rPr>
          <w:rFonts w:cs="Arial"/>
          <w:color w:val="000000" w:themeColor="text1"/>
          <w:sz w:val="18"/>
        </w:rPr>
      </w:pPr>
    </w:p>
    <w:p w14:paraId="56B9A870" w14:textId="77777777" w:rsidR="0003310D" w:rsidRDefault="00915EFB" w:rsidP="00C675E2">
      <w:pPr>
        <w:ind w:left="1276" w:hanging="1418"/>
        <w:outlineLvl w:val="0"/>
        <w:rPr>
          <w:rFonts w:cs="Arial"/>
          <w:i/>
          <w:iCs/>
          <w:color w:val="000000" w:themeColor="text1"/>
          <w:sz w:val="18"/>
        </w:rPr>
      </w:pPr>
      <w:r w:rsidRPr="00FC146E">
        <w:rPr>
          <w:rFonts w:cs="Arial"/>
          <w:i/>
          <w:iCs/>
          <w:color w:val="000000" w:themeColor="text1"/>
          <w:sz w:val="18"/>
        </w:rPr>
        <w:t>Joindre :</w:t>
      </w:r>
      <w:r w:rsidRPr="00FC146E">
        <w:rPr>
          <w:rFonts w:cs="Arial"/>
          <w:i/>
          <w:iCs/>
          <w:color w:val="000000" w:themeColor="text1"/>
          <w:sz w:val="18"/>
        </w:rPr>
        <w:tab/>
        <w:t xml:space="preserve"> - copie d’une pièce d’identité en cours de validité, comportant photo et signature ;</w:t>
      </w:r>
    </w:p>
    <w:p w14:paraId="455E313F" w14:textId="77545065" w:rsidR="00C675E2" w:rsidRDefault="0003310D" w:rsidP="0003310D">
      <w:pPr>
        <w:ind w:left="1276"/>
        <w:outlineLvl w:val="0"/>
        <w:rPr>
          <w:rFonts w:cs="Arial"/>
          <w:i/>
          <w:iCs/>
          <w:color w:val="000000" w:themeColor="text1"/>
          <w:sz w:val="18"/>
        </w:rPr>
      </w:pPr>
      <w:r>
        <w:rPr>
          <w:rFonts w:cs="Arial"/>
          <w:i/>
          <w:iCs/>
          <w:color w:val="000000" w:themeColor="text1"/>
          <w:sz w:val="18"/>
        </w:rPr>
        <w:t xml:space="preserve">- copie d’une seconde pièce </w:t>
      </w:r>
      <w:r w:rsidRPr="00FC146E">
        <w:rPr>
          <w:rFonts w:cs="Arial"/>
          <w:i/>
          <w:iCs/>
          <w:color w:val="000000" w:themeColor="text1"/>
          <w:sz w:val="18"/>
        </w:rPr>
        <w:t>d’identité en cours de validité, comportant photo et signature ;</w:t>
      </w:r>
      <w:r w:rsidR="00915EFB" w:rsidRPr="00FC146E">
        <w:rPr>
          <w:rFonts w:cs="Arial"/>
          <w:i/>
          <w:iCs/>
          <w:color w:val="000000" w:themeColor="text1"/>
          <w:sz w:val="18"/>
        </w:rPr>
        <w:br/>
        <w:t>- un justificatif de domicile</w:t>
      </w:r>
      <w:r>
        <w:rPr>
          <w:rFonts w:cs="Arial"/>
          <w:i/>
          <w:iCs/>
          <w:color w:val="000000" w:themeColor="text1"/>
          <w:sz w:val="18"/>
        </w:rPr>
        <w:t xml:space="preserve"> de moins de trois mois à la date de signature du contrat de réservation </w:t>
      </w:r>
      <w:r w:rsidR="00915EFB" w:rsidRPr="00FC146E">
        <w:rPr>
          <w:rFonts w:cs="Arial"/>
          <w:i/>
          <w:iCs/>
          <w:color w:val="000000" w:themeColor="text1"/>
          <w:sz w:val="18"/>
        </w:rPr>
        <w:t>;</w:t>
      </w:r>
    </w:p>
    <w:p w14:paraId="4650F75D" w14:textId="231773C9" w:rsidR="00C675E2" w:rsidRDefault="00C675E2" w:rsidP="00C675E2">
      <w:pPr>
        <w:ind w:left="1276" w:hanging="1418"/>
        <w:outlineLvl w:val="0"/>
        <w:rPr>
          <w:rFonts w:cs="Arial"/>
          <w:i/>
          <w:iCs/>
          <w:color w:val="000000" w:themeColor="text1"/>
          <w:sz w:val="18"/>
        </w:rPr>
      </w:pPr>
      <w:commentRangeStart w:id="0"/>
      <w:r>
        <w:rPr>
          <w:rFonts w:cs="Arial"/>
          <w:i/>
          <w:iCs/>
          <w:color w:val="000000" w:themeColor="text1"/>
          <w:sz w:val="18"/>
        </w:rPr>
        <w:lastRenderedPageBreak/>
        <w:tab/>
        <w:t xml:space="preserve">- </w:t>
      </w:r>
      <w:r w:rsidR="00481A6F">
        <w:rPr>
          <w:rFonts w:cs="Arial"/>
          <w:i/>
          <w:iCs/>
          <w:color w:val="000000" w:themeColor="text1"/>
          <w:sz w:val="18"/>
        </w:rPr>
        <w:t xml:space="preserve">fiche d’informations du </w:t>
      </w:r>
      <w:commentRangeEnd w:id="0"/>
      <w:r>
        <w:rPr>
          <w:rStyle w:val="Marquedecommentaire"/>
          <w:rFonts w:cs="Arial"/>
          <w:i/>
          <w:iCs/>
          <w:color w:val="000000" w:themeColor="text1"/>
          <w:sz w:val="18"/>
          <w:szCs w:val="20"/>
        </w:rPr>
        <w:commentReference w:id="0"/>
      </w:r>
      <w:r w:rsidR="00086DFA">
        <w:rPr>
          <w:rFonts w:cs="Arial"/>
          <w:i/>
          <w:iCs/>
          <w:color w:val="000000" w:themeColor="text1"/>
          <w:sz w:val="18"/>
        </w:rPr>
        <w:t>réservataire.</w:t>
      </w:r>
      <w:r w:rsidR="00476E9A">
        <w:rPr>
          <w:rFonts w:cs="Arial"/>
          <w:i/>
          <w:iCs/>
          <w:color w:val="000000" w:themeColor="text1"/>
          <w:sz w:val="18"/>
        </w:rPr>
        <w:t xml:space="preserve"> </w:t>
      </w:r>
    </w:p>
    <w:p w14:paraId="3F2AD591" w14:textId="77777777" w:rsidR="00654A60" w:rsidRPr="00463F63" w:rsidRDefault="00654A60" w:rsidP="00C675E2">
      <w:pPr>
        <w:ind w:left="1276" w:hanging="1418"/>
        <w:outlineLvl w:val="0"/>
        <w:rPr>
          <w:rFonts w:cs="Arial"/>
          <w:i/>
          <w:iCs/>
          <w:color w:val="000000" w:themeColor="text1"/>
          <w:sz w:val="18"/>
        </w:rPr>
      </w:pPr>
    </w:p>
    <w:p w14:paraId="034444E4" w14:textId="58F153E5" w:rsidR="008B3C7D" w:rsidRPr="00FC146E" w:rsidRDefault="008B3C7D" w:rsidP="008B3C7D">
      <w:pPr>
        <w:tabs>
          <w:tab w:val="left" w:pos="567"/>
        </w:tabs>
        <w:spacing w:line="360" w:lineRule="auto"/>
        <w:jc w:val="both"/>
        <w:rPr>
          <w:rFonts w:cs="Arial"/>
          <w:b/>
          <w:color w:val="000000" w:themeColor="text1"/>
          <w:sz w:val="20"/>
        </w:rPr>
      </w:pPr>
      <w:r w:rsidRPr="00476E9A">
        <w:rPr>
          <w:rFonts w:cs="Arial"/>
          <w:b/>
          <w:color w:val="000000" w:themeColor="text1"/>
          <w:sz w:val="20"/>
          <w:highlight w:val="yellow"/>
        </w:rPr>
        <w:t>VARIANTE 2 – si le RESERVATAIRE est une personne morale</w:t>
      </w:r>
      <w:r>
        <w:rPr>
          <w:rFonts w:cs="Arial"/>
          <w:b/>
          <w:color w:val="000000" w:themeColor="text1"/>
          <w:sz w:val="20"/>
        </w:rPr>
        <w:t xml:space="preserve"> </w:t>
      </w:r>
    </w:p>
    <w:p w14:paraId="1F37BE22" w14:textId="77777777" w:rsidR="00915EFB" w:rsidRPr="00FC146E" w:rsidRDefault="00915EFB" w:rsidP="00915EFB">
      <w:pPr>
        <w:jc w:val="both"/>
        <w:outlineLvl w:val="0"/>
        <w:rPr>
          <w:rFonts w:cs="Arial"/>
          <w:color w:val="000000" w:themeColor="text1"/>
          <w:sz w:val="18"/>
        </w:rPr>
      </w:pPr>
    </w:p>
    <w:tbl>
      <w:tblPr>
        <w:tblW w:w="10490" w:type="dxa"/>
        <w:tblCellMar>
          <w:left w:w="10" w:type="dxa"/>
          <w:right w:w="10" w:type="dxa"/>
        </w:tblCellMar>
        <w:tblLook w:val="04A0" w:firstRow="1" w:lastRow="0" w:firstColumn="1" w:lastColumn="0" w:noHBand="0" w:noVBand="1"/>
      </w:tblPr>
      <w:tblGrid>
        <w:gridCol w:w="10490"/>
      </w:tblGrid>
      <w:tr w:rsidR="00FC146E" w:rsidRPr="00FC146E" w14:paraId="03564698" w14:textId="77777777" w:rsidTr="00E3416F">
        <w:tc>
          <w:tcPr>
            <w:tcW w:w="10490" w:type="dxa"/>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tcPr>
          <w:p w14:paraId="3885E2B0" w14:textId="77777777" w:rsidR="00915EFB" w:rsidRPr="00FC146E" w:rsidRDefault="00915EFB" w:rsidP="00E3416F">
            <w:pPr>
              <w:tabs>
                <w:tab w:val="left" w:pos="567"/>
              </w:tabs>
              <w:spacing w:line="360" w:lineRule="atLeast"/>
              <w:jc w:val="center"/>
              <w:rPr>
                <w:rFonts w:cs="Arial"/>
                <w:b/>
                <w:color w:val="000000" w:themeColor="text1"/>
                <w:sz w:val="20"/>
              </w:rPr>
            </w:pPr>
            <w:r w:rsidRPr="00FC146E">
              <w:rPr>
                <w:rFonts w:cs="Arial"/>
                <w:b/>
                <w:color w:val="000000" w:themeColor="text1"/>
                <w:sz w:val="20"/>
              </w:rPr>
              <w:t>SOCIETE</w:t>
            </w:r>
          </w:p>
        </w:tc>
      </w:tr>
      <w:tr w:rsidR="00FC146E" w:rsidRPr="00FC146E" w14:paraId="2E54A88B" w14:textId="77777777" w:rsidTr="00E3416F">
        <w:tc>
          <w:tcPr>
            <w:tcW w:w="10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DEE1BA" w14:textId="7984B943"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DENOMINATION</w:t>
            </w:r>
            <w:r w:rsidR="00086DFA" w:rsidRPr="00FC146E">
              <w:rPr>
                <w:rFonts w:cs="Arial"/>
                <w:color w:val="000000" w:themeColor="text1"/>
                <w:sz w:val="18"/>
              </w:rPr>
              <w:t xml:space="preserve"> : …</w:t>
            </w:r>
            <w:r w:rsidRPr="00FC146E">
              <w:rPr>
                <w:rFonts w:cs="Arial"/>
                <w:color w:val="000000" w:themeColor="text1"/>
                <w:sz w:val="18"/>
              </w:rPr>
              <w:t>……………………………...…………………………………………………………………………………………….</w:t>
            </w:r>
          </w:p>
          <w:p w14:paraId="4486725D"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Siège social : ………………………………………...………………………………………………………………………………………….</w:t>
            </w:r>
          </w:p>
          <w:p w14:paraId="74DE32CC" w14:textId="77777777"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w:t>
            </w:r>
          </w:p>
          <w:p w14:paraId="0B4FB439" w14:textId="21FA8302"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Capital : ………………………………</w:t>
            </w:r>
            <w:r w:rsidR="00086DFA" w:rsidRPr="00FC146E">
              <w:rPr>
                <w:rFonts w:cs="Arial"/>
                <w:color w:val="000000" w:themeColor="text1"/>
                <w:sz w:val="18"/>
              </w:rPr>
              <w:t>……</w:t>
            </w:r>
            <w:r w:rsidRPr="00FC146E">
              <w:rPr>
                <w:rFonts w:cs="Arial"/>
                <w:color w:val="000000" w:themeColor="text1"/>
                <w:sz w:val="18"/>
              </w:rPr>
              <w:t>…</w:t>
            </w:r>
            <w:r w:rsidR="00086DFA" w:rsidRPr="00FC146E">
              <w:rPr>
                <w:rFonts w:cs="Arial"/>
                <w:color w:val="000000" w:themeColor="text1"/>
                <w:sz w:val="18"/>
              </w:rPr>
              <w:t>……</w:t>
            </w:r>
            <w:r w:rsidRPr="00FC146E">
              <w:rPr>
                <w:rFonts w:cs="Arial"/>
                <w:color w:val="000000" w:themeColor="text1"/>
                <w:sz w:val="18"/>
              </w:rPr>
              <w:t>……………………………………………………………………………………………</w:t>
            </w:r>
          </w:p>
          <w:p w14:paraId="0BC1A8C8" w14:textId="1A93F8E6"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Numéro SIREN : …………………………………………………………………………………………………………………………</w:t>
            </w:r>
            <w:r w:rsidR="00086DFA" w:rsidRPr="00FC146E">
              <w:rPr>
                <w:rFonts w:cs="Arial"/>
                <w:color w:val="000000" w:themeColor="text1"/>
                <w:sz w:val="18"/>
              </w:rPr>
              <w:t>……</w:t>
            </w:r>
            <w:r w:rsidRPr="00FC146E">
              <w:rPr>
                <w:rFonts w:cs="Arial"/>
                <w:color w:val="000000" w:themeColor="text1"/>
                <w:sz w:val="18"/>
              </w:rPr>
              <w:t>.</w:t>
            </w:r>
          </w:p>
          <w:p w14:paraId="1F74AB5E" w14:textId="7908F002"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Greffe d’immatriculation</w:t>
            </w:r>
            <w:r w:rsidR="00086DFA" w:rsidRPr="00FC146E">
              <w:rPr>
                <w:rFonts w:cs="Arial"/>
                <w:color w:val="000000" w:themeColor="text1"/>
                <w:sz w:val="18"/>
              </w:rPr>
              <w:t xml:space="preserve"> : …</w:t>
            </w:r>
            <w:r w:rsidRPr="00FC146E">
              <w:rPr>
                <w:rFonts w:cs="Arial"/>
                <w:color w:val="000000" w:themeColor="text1"/>
                <w:sz w:val="18"/>
              </w:rPr>
              <w:t>………………………………………………………………………………………………………………….</w:t>
            </w:r>
          </w:p>
          <w:p w14:paraId="59DEFD27" w14:textId="3D885148" w:rsidR="00915EFB" w:rsidRPr="00FC146E" w:rsidRDefault="00915EFB" w:rsidP="00E3416F">
            <w:pPr>
              <w:tabs>
                <w:tab w:val="left" w:pos="567"/>
              </w:tabs>
              <w:spacing w:line="360" w:lineRule="atLeast"/>
              <w:jc w:val="both"/>
              <w:rPr>
                <w:rFonts w:cs="Arial"/>
                <w:color w:val="000000" w:themeColor="text1"/>
                <w:sz w:val="18"/>
              </w:rPr>
            </w:pPr>
            <w:r w:rsidRPr="00FC146E">
              <w:rPr>
                <w:rFonts w:cs="Arial"/>
                <w:color w:val="000000" w:themeColor="text1"/>
                <w:sz w:val="18"/>
              </w:rPr>
              <w:t>Représentant : ……………………………………………………………………………………………………………………………</w:t>
            </w:r>
            <w:r w:rsidR="00086DFA" w:rsidRPr="00FC146E">
              <w:rPr>
                <w:rFonts w:cs="Arial"/>
                <w:color w:val="000000" w:themeColor="text1"/>
                <w:sz w:val="18"/>
              </w:rPr>
              <w:t>……</w:t>
            </w:r>
            <w:r w:rsidRPr="00FC146E">
              <w:rPr>
                <w:rFonts w:cs="Arial"/>
                <w:color w:val="000000" w:themeColor="text1"/>
                <w:sz w:val="18"/>
              </w:rPr>
              <w:t>.</w:t>
            </w:r>
          </w:p>
          <w:p w14:paraId="5AA2B05C" w14:textId="63103879" w:rsidR="00915EFB" w:rsidRPr="00FC146E" w:rsidRDefault="00915EFB" w:rsidP="00E3416F">
            <w:pPr>
              <w:tabs>
                <w:tab w:val="left" w:pos="567"/>
              </w:tabs>
              <w:spacing w:line="360" w:lineRule="atLeast"/>
              <w:jc w:val="both"/>
              <w:rPr>
                <w:color w:val="000000" w:themeColor="text1"/>
              </w:rPr>
            </w:pPr>
          </w:p>
        </w:tc>
      </w:tr>
    </w:tbl>
    <w:p w14:paraId="00D29E4A" w14:textId="77777777" w:rsidR="00915EFB" w:rsidRPr="00FC146E" w:rsidRDefault="00915EFB" w:rsidP="00915EFB">
      <w:pPr>
        <w:jc w:val="right"/>
        <w:outlineLvl w:val="0"/>
        <w:rPr>
          <w:rFonts w:cs="Arial"/>
          <w:color w:val="000000" w:themeColor="text1"/>
          <w:sz w:val="18"/>
        </w:rPr>
      </w:pPr>
    </w:p>
    <w:p w14:paraId="092BC2C2" w14:textId="158975D4" w:rsidR="008B3C7D" w:rsidRDefault="008B3C7D" w:rsidP="00915EFB">
      <w:pPr>
        <w:tabs>
          <w:tab w:val="left" w:pos="709"/>
          <w:tab w:val="left" w:pos="6963"/>
        </w:tabs>
        <w:jc w:val="both"/>
        <w:rPr>
          <w:rFonts w:cs="Arial"/>
          <w:i/>
          <w:iCs/>
          <w:color w:val="000000" w:themeColor="text1"/>
          <w:sz w:val="18"/>
        </w:rPr>
      </w:pPr>
      <w:r>
        <w:rPr>
          <w:rFonts w:cs="Arial"/>
          <w:color w:val="000000" w:themeColor="text1"/>
          <w:sz w:val="18"/>
        </w:rPr>
        <w:t xml:space="preserve">Joindre : - </w:t>
      </w:r>
      <w:r w:rsidRPr="00FC146E">
        <w:rPr>
          <w:rFonts w:cs="Arial"/>
          <w:i/>
          <w:iCs/>
          <w:color w:val="000000" w:themeColor="text1"/>
          <w:sz w:val="18"/>
        </w:rPr>
        <w:t>copie des statuts</w:t>
      </w:r>
      <w:r>
        <w:rPr>
          <w:rFonts w:cs="Arial"/>
          <w:i/>
          <w:iCs/>
          <w:color w:val="000000" w:themeColor="text1"/>
          <w:sz w:val="18"/>
        </w:rPr>
        <w:t> ;</w:t>
      </w:r>
    </w:p>
    <w:p w14:paraId="1C01C680" w14:textId="35134162" w:rsidR="008B3C7D" w:rsidRDefault="008B3C7D" w:rsidP="008B3C7D">
      <w:pPr>
        <w:tabs>
          <w:tab w:val="left" w:pos="709"/>
          <w:tab w:val="left" w:pos="6963"/>
        </w:tabs>
        <w:jc w:val="both"/>
        <w:rPr>
          <w:rFonts w:cs="Arial"/>
          <w:i/>
          <w:iCs/>
          <w:color w:val="000000" w:themeColor="text1"/>
          <w:sz w:val="18"/>
        </w:rPr>
      </w:pPr>
      <w:r>
        <w:rPr>
          <w:rFonts w:cs="Arial"/>
          <w:i/>
          <w:iCs/>
          <w:color w:val="000000" w:themeColor="text1"/>
          <w:sz w:val="18"/>
        </w:rPr>
        <w:tab/>
        <w:t xml:space="preserve">- </w:t>
      </w:r>
      <w:r w:rsidRPr="00476E9A">
        <w:rPr>
          <w:rFonts w:cs="Arial"/>
          <w:i/>
          <w:iCs/>
          <w:color w:val="000000" w:themeColor="text1"/>
          <w:sz w:val="18"/>
        </w:rPr>
        <w:t xml:space="preserve">extrait Kbis </w:t>
      </w:r>
      <w:r>
        <w:rPr>
          <w:rFonts w:cs="Arial"/>
          <w:i/>
          <w:iCs/>
          <w:color w:val="000000" w:themeColor="text1"/>
          <w:sz w:val="18"/>
        </w:rPr>
        <w:t>de moins de trois mois à la date de signature du contrat de réservation ;</w:t>
      </w:r>
    </w:p>
    <w:p w14:paraId="2B0F1C6E" w14:textId="2032A577" w:rsidR="00915EFB" w:rsidRDefault="008B3C7D" w:rsidP="008B3C7D">
      <w:pPr>
        <w:tabs>
          <w:tab w:val="left" w:pos="709"/>
          <w:tab w:val="left" w:pos="6963"/>
        </w:tabs>
        <w:jc w:val="both"/>
        <w:rPr>
          <w:rFonts w:cs="Arial"/>
          <w:i/>
          <w:iCs/>
          <w:color w:val="000000" w:themeColor="text1"/>
          <w:sz w:val="18"/>
        </w:rPr>
      </w:pPr>
      <w:r>
        <w:rPr>
          <w:rFonts w:cs="Arial"/>
          <w:i/>
          <w:iCs/>
          <w:color w:val="000000" w:themeColor="text1"/>
          <w:sz w:val="18"/>
        </w:rPr>
        <w:tab/>
        <w:t xml:space="preserve">- </w:t>
      </w:r>
      <w:r w:rsidRPr="00476E9A">
        <w:rPr>
          <w:rFonts w:cs="Arial"/>
          <w:i/>
          <w:iCs/>
          <w:color w:val="000000" w:themeColor="text1"/>
          <w:sz w:val="18"/>
        </w:rPr>
        <w:t>formulaire d’évaluation des tiers (KYC/SAPIN2)</w:t>
      </w:r>
      <w:r>
        <w:rPr>
          <w:rFonts w:cs="Arial"/>
          <w:i/>
          <w:iCs/>
          <w:color w:val="000000" w:themeColor="text1"/>
          <w:sz w:val="18"/>
        </w:rPr>
        <w:t xml:space="preserve">. </w:t>
      </w:r>
    </w:p>
    <w:p w14:paraId="0E5B5627" w14:textId="77777777" w:rsidR="00476E9A" w:rsidRDefault="00476E9A" w:rsidP="008B3C7D">
      <w:pPr>
        <w:tabs>
          <w:tab w:val="left" w:pos="709"/>
          <w:tab w:val="left" w:pos="6963"/>
        </w:tabs>
        <w:jc w:val="both"/>
        <w:rPr>
          <w:rFonts w:cs="Arial"/>
          <w:i/>
          <w:iCs/>
          <w:color w:val="000000" w:themeColor="text1"/>
          <w:sz w:val="18"/>
        </w:rPr>
      </w:pPr>
    </w:p>
    <w:p w14:paraId="78E8A423" w14:textId="3B0E79F5" w:rsidR="00476E9A" w:rsidRDefault="00476E9A" w:rsidP="00476E9A">
      <w:pPr>
        <w:tabs>
          <w:tab w:val="left" w:pos="567"/>
        </w:tabs>
        <w:spacing w:line="360" w:lineRule="auto"/>
        <w:jc w:val="both"/>
        <w:rPr>
          <w:rFonts w:cs="Arial"/>
          <w:b/>
          <w:color w:val="000000" w:themeColor="text1"/>
          <w:sz w:val="20"/>
        </w:rPr>
      </w:pPr>
      <w:r w:rsidRPr="00476E9A">
        <w:rPr>
          <w:rFonts w:cs="Arial"/>
          <w:b/>
          <w:color w:val="000000" w:themeColor="text1"/>
          <w:sz w:val="20"/>
          <w:highlight w:val="yellow"/>
        </w:rPr>
        <w:t>Fin de</w:t>
      </w:r>
      <w:r w:rsidR="00B65E4E">
        <w:rPr>
          <w:rFonts w:cs="Arial"/>
          <w:b/>
          <w:color w:val="000000" w:themeColor="text1"/>
          <w:sz w:val="20"/>
          <w:highlight w:val="yellow"/>
        </w:rPr>
        <w:t>s</w:t>
      </w:r>
      <w:r w:rsidRPr="00476E9A">
        <w:rPr>
          <w:rFonts w:cs="Arial"/>
          <w:b/>
          <w:color w:val="000000" w:themeColor="text1"/>
          <w:sz w:val="20"/>
          <w:highlight w:val="yellow"/>
        </w:rPr>
        <w:t xml:space="preserve"> </w:t>
      </w:r>
      <w:r w:rsidRPr="00AF02A4">
        <w:rPr>
          <w:rFonts w:cs="Arial"/>
          <w:b/>
          <w:color w:val="000000" w:themeColor="text1"/>
          <w:sz w:val="20"/>
          <w:highlight w:val="yellow"/>
        </w:rPr>
        <w:t>variant</w:t>
      </w:r>
      <w:r w:rsidRPr="00B65E4E">
        <w:rPr>
          <w:rFonts w:cs="Arial"/>
          <w:b/>
          <w:color w:val="000000" w:themeColor="text1"/>
          <w:sz w:val="20"/>
          <w:highlight w:val="yellow"/>
        </w:rPr>
        <w:t>e</w:t>
      </w:r>
      <w:r w:rsidR="00B65E4E" w:rsidRPr="00B65E4E">
        <w:rPr>
          <w:rFonts w:cs="Arial"/>
          <w:b/>
          <w:color w:val="000000" w:themeColor="text1"/>
          <w:sz w:val="20"/>
          <w:highlight w:val="yellow"/>
        </w:rPr>
        <w:t>s</w:t>
      </w:r>
      <w:r>
        <w:rPr>
          <w:rFonts w:cs="Arial"/>
          <w:b/>
          <w:color w:val="000000" w:themeColor="text1"/>
          <w:sz w:val="20"/>
        </w:rPr>
        <w:t xml:space="preserve"> </w:t>
      </w:r>
    </w:p>
    <w:p w14:paraId="1412BDA1" w14:textId="77777777" w:rsidR="00476E9A" w:rsidRPr="00476E9A" w:rsidRDefault="00476E9A" w:rsidP="008B3C7D">
      <w:pPr>
        <w:tabs>
          <w:tab w:val="left" w:pos="709"/>
          <w:tab w:val="left" w:pos="6963"/>
        </w:tabs>
        <w:jc w:val="both"/>
        <w:rPr>
          <w:rFonts w:cs="Arial"/>
          <w:color w:val="000000" w:themeColor="text1"/>
          <w:sz w:val="18"/>
        </w:rPr>
      </w:pPr>
    </w:p>
    <w:p w14:paraId="7DC26D7E" w14:textId="74C9C80D" w:rsidR="00915EFB" w:rsidRPr="00FC146E" w:rsidRDefault="00915EFB" w:rsidP="00915EFB">
      <w:pPr>
        <w:jc w:val="right"/>
        <w:rPr>
          <w:color w:val="000000" w:themeColor="text1"/>
        </w:rPr>
      </w:pPr>
      <w:r w:rsidRPr="00FC146E">
        <w:rPr>
          <w:rFonts w:cs="Arial"/>
          <w:color w:val="000000" w:themeColor="text1"/>
          <w:sz w:val="18"/>
        </w:rPr>
        <w:t>Ci-après dénommé</w:t>
      </w:r>
      <w:r w:rsidR="00FD3360">
        <w:rPr>
          <w:rFonts w:cs="Arial"/>
          <w:color w:val="000000" w:themeColor="text1"/>
          <w:sz w:val="18"/>
        </w:rPr>
        <w:t>(s)</w:t>
      </w:r>
      <w:r w:rsidRPr="00FC146E">
        <w:rPr>
          <w:rFonts w:cs="Arial"/>
          <w:color w:val="000000" w:themeColor="text1"/>
          <w:sz w:val="18"/>
        </w:rPr>
        <w:t xml:space="preserve"> le "</w:t>
      </w:r>
      <w:r w:rsidRPr="00FC146E">
        <w:rPr>
          <w:rFonts w:cs="Arial"/>
          <w:b/>
          <w:color w:val="000000" w:themeColor="text1"/>
          <w:sz w:val="18"/>
        </w:rPr>
        <w:t>RESERVATAIRE</w:t>
      </w:r>
      <w:r w:rsidR="008D55FD">
        <w:rPr>
          <w:rFonts w:cs="Arial"/>
          <w:b/>
          <w:color w:val="000000" w:themeColor="text1"/>
          <w:sz w:val="18"/>
        </w:rPr>
        <w:t>"</w:t>
      </w:r>
    </w:p>
    <w:p w14:paraId="5C11247A" w14:textId="77777777" w:rsidR="009E6453" w:rsidRPr="00463F63" w:rsidRDefault="009E6453" w:rsidP="00463F63">
      <w:pPr>
        <w:pStyle w:val="Niv2"/>
        <w:numPr>
          <w:ilvl w:val="0"/>
          <w:numId w:val="0"/>
        </w:numPr>
        <w:spacing w:before="0" w:after="0"/>
        <w:jc w:val="both"/>
        <w:rPr>
          <w:rFonts w:ascii="Arial" w:hAnsi="Arial" w:cs="Arial"/>
          <w:sz w:val="18"/>
          <w:szCs w:val="18"/>
        </w:rPr>
      </w:pPr>
      <w:commentRangeStart w:id="1"/>
      <w:r w:rsidRPr="00463F63">
        <w:rPr>
          <w:rFonts w:ascii="Arial" w:hAnsi="Arial" w:cs="Arial"/>
          <w:sz w:val="18"/>
          <w:szCs w:val="18"/>
        </w:rPr>
        <w:t>Faculté de substitution</w:t>
      </w:r>
      <w:commentRangeEnd w:id="1"/>
      <w:r w:rsidR="00463F63" w:rsidRPr="00463F63">
        <w:rPr>
          <w:rStyle w:val="Marquedecommentaire"/>
          <w:rFonts w:ascii="Arial" w:hAnsi="Arial" w:cs="Arial"/>
          <w:sz w:val="18"/>
          <w:szCs w:val="18"/>
        </w:rPr>
        <w:commentReference w:id="1"/>
      </w:r>
    </w:p>
    <w:p w14:paraId="18B14D3D" w14:textId="77777777" w:rsidR="009E6453" w:rsidRPr="00463F63" w:rsidRDefault="009E6453" w:rsidP="00463F63">
      <w:pPr>
        <w:jc w:val="both"/>
        <w:rPr>
          <w:rFonts w:cs="Arial"/>
          <w:sz w:val="18"/>
          <w:szCs w:val="18"/>
        </w:rPr>
      </w:pPr>
    </w:p>
    <w:p w14:paraId="64ECECBB" w14:textId="0E0EEA2B" w:rsidR="009E6453" w:rsidRPr="00463F63" w:rsidRDefault="009E6453" w:rsidP="00463F63">
      <w:pPr>
        <w:jc w:val="both"/>
        <w:rPr>
          <w:rFonts w:cs="Arial"/>
          <w:sz w:val="18"/>
          <w:szCs w:val="18"/>
        </w:rPr>
      </w:pPr>
      <w:r w:rsidRPr="00463F63">
        <w:rPr>
          <w:rFonts w:cs="Arial"/>
          <w:sz w:val="18"/>
          <w:szCs w:val="18"/>
        </w:rPr>
        <w:t xml:space="preserve">Le </w:t>
      </w:r>
      <w:r>
        <w:rPr>
          <w:rFonts w:cs="Arial"/>
          <w:sz w:val="18"/>
          <w:szCs w:val="18"/>
        </w:rPr>
        <w:t>RESERVATAIRE</w:t>
      </w:r>
      <w:r w:rsidRPr="00463F63">
        <w:rPr>
          <w:rFonts w:cs="Arial"/>
          <w:sz w:val="18"/>
          <w:szCs w:val="18"/>
        </w:rPr>
        <w:t xml:space="preserve"> est autorisé dès à présent à se substituer</w:t>
      </w:r>
      <w:r w:rsidR="00B65E4E">
        <w:rPr>
          <w:rFonts w:cs="Arial"/>
          <w:sz w:val="18"/>
          <w:szCs w:val="18"/>
        </w:rPr>
        <w:t xml:space="preserve"> </w:t>
      </w:r>
      <w:r w:rsidRPr="00463F63">
        <w:rPr>
          <w:rFonts w:cs="Arial"/>
          <w:sz w:val="18"/>
          <w:szCs w:val="18"/>
        </w:rPr>
        <w:t xml:space="preserve">dans le bénéfice </w:t>
      </w:r>
      <w:r w:rsidR="00B16DF8">
        <w:rPr>
          <w:rFonts w:cs="Arial"/>
          <w:sz w:val="18"/>
          <w:szCs w:val="18"/>
        </w:rPr>
        <w:t>des présentes</w:t>
      </w:r>
      <w:r w:rsidRPr="00463F63">
        <w:rPr>
          <w:rFonts w:cs="Arial"/>
          <w:sz w:val="18"/>
          <w:szCs w:val="18"/>
        </w:rPr>
        <w:t xml:space="preserve">, toute personne morale </w:t>
      </w:r>
      <w:r w:rsidR="00B16DF8">
        <w:rPr>
          <w:rFonts w:cs="Arial"/>
          <w:sz w:val="18"/>
          <w:szCs w:val="18"/>
        </w:rPr>
        <w:t>après avoir obtenu l’agrément du RESERVANT</w:t>
      </w:r>
      <w:r w:rsidRPr="00463F63">
        <w:rPr>
          <w:rFonts w:cs="Arial"/>
          <w:sz w:val="18"/>
          <w:szCs w:val="18"/>
        </w:rPr>
        <w:t>, sous réserve qu’il ne soit remis en cause aucune des dispositions de</w:t>
      </w:r>
      <w:r w:rsidR="00B16DF8">
        <w:rPr>
          <w:rFonts w:cs="Arial"/>
          <w:sz w:val="18"/>
          <w:szCs w:val="18"/>
        </w:rPr>
        <w:t xml:space="preserve">s présentes </w:t>
      </w:r>
      <w:r w:rsidRPr="00463F63">
        <w:rPr>
          <w:rFonts w:cs="Arial"/>
          <w:sz w:val="18"/>
          <w:szCs w:val="18"/>
        </w:rPr>
        <w:t xml:space="preserve">par le substitué et/ou le substituant et que le substituant reste solidaire du substitué jusqu'à la </w:t>
      </w:r>
      <w:r w:rsidR="00476AFF">
        <w:rPr>
          <w:rFonts w:cs="Arial"/>
          <w:sz w:val="18"/>
          <w:szCs w:val="18"/>
        </w:rPr>
        <w:t xml:space="preserve">signature de l’acte </w:t>
      </w:r>
      <w:r w:rsidR="00F32AD1">
        <w:rPr>
          <w:rFonts w:cs="Arial"/>
          <w:sz w:val="18"/>
          <w:szCs w:val="18"/>
        </w:rPr>
        <w:t>authentique</w:t>
      </w:r>
      <w:r w:rsidR="00476AFF">
        <w:rPr>
          <w:rFonts w:cs="Arial"/>
          <w:sz w:val="18"/>
          <w:szCs w:val="18"/>
        </w:rPr>
        <w:t xml:space="preserve"> de vente en l’état futur d’achèvement</w:t>
      </w:r>
      <w:r w:rsidRPr="00463F63">
        <w:rPr>
          <w:rFonts w:cs="Arial"/>
          <w:sz w:val="18"/>
          <w:szCs w:val="18"/>
        </w:rPr>
        <w:t>.</w:t>
      </w:r>
    </w:p>
    <w:p w14:paraId="7042BE63" w14:textId="77777777" w:rsidR="009E6453" w:rsidRPr="00463F63" w:rsidRDefault="009E6453" w:rsidP="00463F63">
      <w:pPr>
        <w:jc w:val="both"/>
        <w:rPr>
          <w:rFonts w:cs="Arial"/>
          <w:sz w:val="18"/>
          <w:szCs w:val="18"/>
        </w:rPr>
      </w:pPr>
    </w:p>
    <w:p w14:paraId="4B8ED0DA" w14:textId="34B02750" w:rsidR="009E6453" w:rsidRPr="00463F63" w:rsidRDefault="009E6453" w:rsidP="00463F63">
      <w:pPr>
        <w:jc w:val="both"/>
        <w:rPr>
          <w:rFonts w:cs="Arial"/>
          <w:sz w:val="18"/>
          <w:szCs w:val="18"/>
        </w:rPr>
      </w:pPr>
      <w:r w:rsidRPr="00463F63">
        <w:rPr>
          <w:rFonts w:cs="Arial"/>
          <w:sz w:val="18"/>
          <w:szCs w:val="18"/>
        </w:rPr>
        <w:t xml:space="preserve">Dans ce cas, le substitué reprendra alors la dénomination de </w:t>
      </w:r>
      <w:r w:rsidR="00B16DF8">
        <w:rPr>
          <w:rFonts w:cs="Arial"/>
          <w:sz w:val="18"/>
          <w:szCs w:val="18"/>
        </w:rPr>
        <w:t>RESERVATAIRE</w:t>
      </w:r>
      <w:r w:rsidRPr="00463F63">
        <w:rPr>
          <w:rFonts w:cs="Arial"/>
          <w:sz w:val="18"/>
          <w:szCs w:val="18"/>
        </w:rPr>
        <w:t xml:space="preserve"> dans le présent acte.</w:t>
      </w:r>
    </w:p>
    <w:p w14:paraId="40EF22D2" w14:textId="77777777" w:rsidR="009E6453" w:rsidRPr="00463F63" w:rsidRDefault="009E6453" w:rsidP="00463F63">
      <w:pPr>
        <w:jc w:val="both"/>
        <w:rPr>
          <w:rFonts w:cs="Arial"/>
          <w:sz w:val="18"/>
          <w:szCs w:val="18"/>
        </w:rPr>
      </w:pPr>
    </w:p>
    <w:p w14:paraId="3117B426" w14:textId="77777777" w:rsidR="009E6453" w:rsidRPr="00463F63" w:rsidRDefault="009E6453" w:rsidP="00463F63">
      <w:pPr>
        <w:jc w:val="both"/>
        <w:rPr>
          <w:rFonts w:cs="Arial"/>
          <w:sz w:val="18"/>
          <w:szCs w:val="18"/>
        </w:rPr>
      </w:pPr>
      <w:r w:rsidRPr="00463F63">
        <w:rPr>
          <w:rFonts w:cs="Arial"/>
          <w:sz w:val="18"/>
          <w:szCs w:val="18"/>
        </w:rPr>
        <w:t>La substitution ne pourra intervenir qu’à titre gratuit.</w:t>
      </w:r>
    </w:p>
    <w:p w14:paraId="22FBABAC" w14:textId="77777777" w:rsidR="009E6453" w:rsidRDefault="009E6453" w:rsidP="00915EFB">
      <w:pPr>
        <w:tabs>
          <w:tab w:val="left" w:pos="709"/>
          <w:tab w:val="left" w:pos="6963"/>
        </w:tabs>
        <w:jc w:val="both"/>
        <w:rPr>
          <w:rFonts w:cs="Arial"/>
          <w:color w:val="000000" w:themeColor="text1"/>
          <w:sz w:val="18"/>
          <w:szCs w:val="18"/>
        </w:rPr>
      </w:pPr>
    </w:p>
    <w:p w14:paraId="58E98BA2" w14:textId="77777777" w:rsidR="00086DFA" w:rsidRDefault="00086DFA" w:rsidP="00915EFB">
      <w:pPr>
        <w:tabs>
          <w:tab w:val="left" w:pos="709"/>
          <w:tab w:val="left" w:pos="6963"/>
        </w:tabs>
        <w:jc w:val="both"/>
        <w:rPr>
          <w:rFonts w:cs="Arial"/>
          <w:color w:val="000000" w:themeColor="text1"/>
          <w:sz w:val="18"/>
        </w:rPr>
      </w:pPr>
    </w:p>
    <w:p w14:paraId="53D92827" w14:textId="22113EA6" w:rsidR="00780DCF" w:rsidRDefault="00780DCF" w:rsidP="00915EFB">
      <w:pPr>
        <w:tabs>
          <w:tab w:val="left" w:pos="709"/>
          <w:tab w:val="left" w:pos="6963"/>
        </w:tabs>
        <w:jc w:val="both"/>
        <w:rPr>
          <w:rFonts w:cs="Arial"/>
          <w:color w:val="000000" w:themeColor="text1"/>
          <w:sz w:val="18"/>
        </w:rPr>
      </w:pPr>
    </w:p>
    <w:p w14:paraId="3C3918AF" w14:textId="0E5E5A0D" w:rsidR="00780DCF" w:rsidRPr="00FC146E" w:rsidRDefault="00780DCF" w:rsidP="00086DFA">
      <w:pPr>
        <w:tabs>
          <w:tab w:val="left" w:pos="709"/>
          <w:tab w:val="left" w:pos="6963"/>
        </w:tabs>
        <w:jc w:val="center"/>
        <w:rPr>
          <w:rFonts w:cs="Arial"/>
          <w:color w:val="000000" w:themeColor="text1"/>
          <w:sz w:val="18"/>
        </w:rPr>
      </w:pPr>
      <w:r w:rsidRPr="00B65E4E">
        <w:rPr>
          <w:rFonts w:cs="Arial"/>
          <w:b/>
          <w:color w:val="000000" w:themeColor="text1"/>
          <w:sz w:val="18"/>
          <w:szCs w:val="18"/>
        </w:rPr>
        <w:t>CONDITIONS PARTICULIERES DE L’OPERATION</w:t>
      </w:r>
    </w:p>
    <w:tbl>
      <w:tblPr>
        <w:tblW w:w="10490" w:type="dxa"/>
        <w:tblCellMar>
          <w:left w:w="10" w:type="dxa"/>
          <w:right w:w="10" w:type="dxa"/>
        </w:tblCellMar>
        <w:tblLook w:val="04A0" w:firstRow="1" w:lastRow="0" w:firstColumn="1" w:lastColumn="0" w:noHBand="0" w:noVBand="1"/>
      </w:tblPr>
      <w:tblGrid>
        <w:gridCol w:w="10490"/>
      </w:tblGrid>
      <w:tr w:rsidR="00FC146E" w:rsidRPr="00FC146E" w14:paraId="65EC03E1" w14:textId="16DE931A" w:rsidTr="00E3416F">
        <w:tc>
          <w:tcPr>
            <w:tcW w:w="1049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9CCD3AD" w14:textId="35A7EAA3" w:rsidR="00915EFB" w:rsidRPr="00086DFA" w:rsidRDefault="00522E62" w:rsidP="00E3416F">
            <w:pPr>
              <w:tabs>
                <w:tab w:val="left" w:pos="567"/>
              </w:tabs>
              <w:spacing w:line="360" w:lineRule="atLeast"/>
              <w:jc w:val="center"/>
              <w:rPr>
                <w:rFonts w:cs="Arial"/>
                <w:bCs/>
                <w:color w:val="000000" w:themeColor="text1"/>
                <w:sz w:val="18"/>
                <w:szCs w:val="18"/>
                <w:u w:val="single"/>
              </w:rPr>
            </w:pPr>
            <w:bookmarkStart w:id="2" w:name="_Hlk192605604"/>
            <w:r w:rsidRPr="00086DFA">
              <w:rPr>
                <w:rFonts w:cs="Arial"/>
                <w:bCs/>
                <w:color w:val="000000" w:themeColor="text1"/>
                <w:sz w:val="18"/>
                <w:szCs w:val="18"/>
                <w:u w:val="single"/>
              </w:rPr>
              <w:t xml:space="preserve">LOGEMENT LOCATIF INTERMEDIAIRE </w:t>
            </w:r>
          </w:p>
          <w:p w14:paraId="1CA907A9" w14:textId="05E133DA" w:rsidR="00522E62" w:rsidRDefault="00522E62" w:rsidP="00522E62">
            <w:pPr>
              <w:jc w:val="both"/>
              <w:rPr>
                <w:rFonts w:cs="Arial"/>
                <w:sz w:val="18"/>
                <w:szCs w:val="18"/>
              </w:rPr>
            </w:pPr>
          </w:p>
          <w:p w14:paraId="4EB11A59" w14:textId="56841EE6" w:rsidR="00522E62" w:rsidRPr="00AF02A4" w:rsidRDefault="00522E62" w:rsidP="00522E62">
            <w:pPr>
              <w:jc w:val="both"/>
              <w:rPr>
                <w:rFonts w:cs="Arial"/>
                <w:sz w:val="18"/>
                <w:szCs w:val="18"/>
              </w:rPr>
            </w:pPr>
            <w:r w:rsidRPr="00AF02A4">
              <w:rPr>
                <w:rFonts w:cs="Arial"/>
                <w:sz w:val="18"/>
                <w:szCs w:val="18"/>
              </w:rPr>
              <w:t xml:space="preserve">Le </w:t>
            </w:r>
            <w:r w:rsidRPr="00AF02A4">
              <w:rPr>
                <w:rFonts w:cs="Arial"/>
                <w:b/>
                <w:bCs/>
                <w:sz w:val="18"/>
                <w:szCs w:val="18"/>
              </w:rPr>
              <w:t>Réservant</w:t>
            </w:r>
            <w:r w:rsidRPr="00AF02A4">
              <w:rPr>
                <w:rFonts w:cs="Arial"/>
                <w:sz w:val="18"/>
                <w:szCs w:val="18"/>
              </w:rPr>
              <w:t xml:space="preserve"> attire l’attention du </w:t>
            </w:r>
            <w:r w:rsidRPr="00AF02A4">
              <w:rPr>
                <w:rFonts w:cs="Arial"/>
                <w:b/>
                <w:bCs/>
                <w:sz w:val="18"/>
                <w:szCs w:val="18"/>
              </w:rPr>
              <w:t>Réservataire</w:t>
            </w:r>
            <w:r w:rsidRPr="00AF02A4">
              <w:rPr>
                <w:rFonts w:cs="Arial"/>
                <w:sz w:val="18"/>
                <w:szCs w:val="18"/>
              </w:rPr>
              <w:t xml:space="preserve"> sur les dispositions :</w:t>
            </w:r>
          </w:p>
          <w:p w14:paraId="33A85D40" w14:textId="25A25478" w:rsidR="00522E62" w:rsidRDefault="00522E62" w:rsidP="00522E62">
            <w:pPr>
              <w:suppressAutoHyphens w:val="0"/>
              <w:autoSpaceDN/>
              <w:jc w:val="both"/>
              <w:rPr>
                <w:rFonts w:cs="Arial"/>
                <w:sz w:val="18"/>
                <w:szCs w:val="18"/>
              </w:rPr>
            </w:pPr>
          </w:p>
          <w:p w14:paraId="425B36D4" w14:textId="152B19C1" w:rsidR="00522E62" w:rsidRPr="00AF02A4" w:rsidRDefault="00522E62" w:rsidP="00AF02A4">
            <w:pPr>
              <w:pStyle w:val="Paragraphedeliste"/>
              <w:numPr>
                <w:ilvl w:val="0"/>
                <w:numId w:val="38"/>
              </w:numPr>
              <w:suppressAutoHyphens w:val="0"/>
              <w:autoSpaceDN/>
              <w:jc w:val="both"/>
              <w:rPr>
                <w:rFonts w:cs="Arial"/>
                <w:sz w:val="18"/>
                <w:szCs w:val="18"/>
              </w:rPr>
            </w:pPr>
            <w:r w:rsidRPr="00AF02A4">
              <w:rPr>
                <w:rFonts w:cs="Arial"/>
                <w:sz w:val="18"/>
                <w:szCs w:val="18"/>
              </w:rPr>
              <w:t>De l’article 279-0 bis A du Code Général des Impôts, qui dispose :</w:t>
            </w:r>
          </w:p>
          <w:p w14:paraId="63B8EFF6" w14:textId="5BDAD135"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sz w:val="18"/>
                <w:szCs w:val="18"/>
              </w:rPr>
              <w:t>« </w:t>
            </w:r>
            <w:r w:rsidRPr="00AF02A4">
              <w:rPr>
                <w:rFonts w:ascii="Arial" w:hAnsi="Arial" w:cs="Arial"/>
                <w:i/>
                <w:iCs/>
                <w:color w:val="000000"/>
                <w:sz w:val="18"/>
                <w:szCs w:val="18"/>
              </w:rPr>
              <w:t>I.-Relèvent du taux réduit de 10 % les livraisons de logements répondant aux conditions suivantes :</w:t>
            </w:r>
          </w:p>
          <w:p w14:paraId="48DAA481" w14:textId="2298F9DB"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1° Les logements sont destinés par le preneur à la location à usage de résidence principale en exonération de taxe sur la valeur ajoutée et les conditions cumulatives suivantes sont remplies :</w:t>
            </w:r>
          </w:p>
          <w:p w14:paraId="06E5D789" w14:textId="22704174"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a) Les locataires sont des personnes physiques dont les ressources, appréciées à la date de conclusion du bail, n'excèdent pas les plafonds mentionnés au premier alinéa du III de l'article 199 novovicies ;</w:t>
            </w:r>
          </w:p>
          <w:p w14:paraId="3A8A611C" w14:textId="589D430C"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b) La location est proposée aux conditions économiques suivantes :</w:t>
            </w:r>
          </w:p>
          <w:p w14:paraId="69BC4DCE" w14:textId="4951444D"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-sauf lorsqu'ils relèvent de l'hypothèse prévue au dernier alinéa du présent b, le loyer mensuel n'excède pas, en cas de location nue, les plafonds mentionnés au III de l'article 199 novovicies ou, en cas de location meublée, des plafonds déterminés par décret en fonction de la localisation du logement et de son type ;</w:t>
            </w:r>
          </w:p>
          <w:p w14:paraId="61BC2B4A" w14:textId="37828716" w:rsidR="00522E62"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-lorsqu'ils font partie d'une résidence-services mentionnée à l'article L. 631-13 du code de la construction et de l'habitation, la part de la quittance relative au loyer et la part de la quittance relative aux services non individualisables n'excèdent pas des plafonds fixés par décret. Les plafonds de la part de la quittance relative au loyer sont déterminés en fonction de la localisation et du type des logements. Les plafonds se rapportant à la part de la quittance relative aux services non individualisables sont déterminés en fonction de ces mêmes paramètres et de la nature de ces services ;</w:t>
            </w:r>
          </w:p>
          <w:p w14:paraId="7801C17B" w14:textId="0139525B"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2° Le destinataire de la livraison ou, en cas de démembrement, l'usufruitier est une personne morale ;</w:t>
            </w:r>
          </w:p>
          <w:p w14:paraId="7668903B" w14:textId="5443BF72"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3° Les logements sont situés, à la date du dépôt de la demande de permis de construire :</w:t>
            </w:r>
          </w:p>
          <w:p w14:paraId="24720DB6" w14:textId="18A51B25"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a) Sur le territoire de communes classées par l'arrêté mentionné au IV de l'article 199 novovicies du présent code ;</w:t>
            </w:r>
          </w:p>
          <w:p w14:paraId="4684D6B5" w14:textId="0D0B1A37"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b) Sur le territoire de communes de réindustrialisation où sont réalisés des projets d'intérêt national majeur, au sens du I de l'article L. 300-6-2 du code de l'urbanisme ;</w:t>
            </w:r>
          </w:p>
          <w:p w14:paraId="712DC48E" w14:textId="62D997A4"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c) Dans le périmètre d'une grande opération d'urbanisme, au sens de l'article L. 312-3 du même code, comportant la transformation d'une zone d'activité économique, au sens de l'article L. 318-8-1 dudit code, d'une opération programmée d'amélioration de l'habitat prévue à l'article L. 303-1 du code de la construction et de l'habitation ou d'une opération de requalification de copropriétés dégradées prévue à l'article L. 741-1 du même code ;</w:t>
            </w:r>
          </w:p>
          <w:p w14:paraId="03DA5D85" w14:textId="7246EABF"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lastRenderedPageBreak/>
              <w:t>d) Sur le territoire des communes qui ont conclu un contrat de projet partenarial d'aménagement mentionné à l'article L. 312-1 du code de l'urbanisme ou une convention d'opération de revitalisation de territoire prévue à l'article L. 303-2 du code de la construction et de l'habitation ;</w:t>
            </w:r>
          </w:p>
          <w:p w14:paraId="6B427A60" w14:textId="4CD3E313"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4° Les logements répondent aux conditions de localisation mentionnées au A du II du présent article ou sont intégrés au sein d'ensembles immobiliers répondant à la condition de mixité prévue au B du même II. Le présent 4° n'est pas applicable aux logements faisant partie d'une résidence-services mentionnée à l'article L. 631-13 du code de la construction et de l'habitation ;</w:t>
            </w:r>
          </w:p>
          <w:p w14:paraId="705DA484" w14:textId="61CD14BD"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5° Les logements résultent :</w:t>
            </w:r>
          </w:p>
          <w:p w14:paraId="537D4EAB" w14:textId="346E2446"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a) D'une construction nouvelle ou d'une transformation de locaux affectés à un usage autre que l'habitation par des travaux mentionnés au 2° du 2 du I de l'article 257 du présent code ;</w:t>
            </w:r>
          </w:p>
          <w:p w14:paraId="093FD38F" w14:textId="412540C1"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b) D'une opération d'acquisition-amélioration, au sens du 6° du I de l'article 278 sexies, dans des bâtiments ou des parties de bâtiment à usage résidentiel qui conduit à une amélioration de la performance énergétique dans des conditions déterminées par arrêté conjoint des ministres chargés du budget, de l'énergie et du logement.</w:t>
            </w:r>
          </w:p>
          <w:p w14:paraId="70A3DBD4" w14:textId="142F325D" w:rsidR="00522E62" w:rsidRPr="00AF02A4"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I bis.-Relèvent également du taux mentionné au I du présent article les travaux d'amélioration relevant de l'acquisition-amélioration réalisés par l'acquéreur sur les immeubles mentionnés au b du 5° du même I.</w:t>
            </w:r>
          </w:p>
          <w:p w14:paraId="754B5E26" w14:textId="1361AD66" w:rsidR="00522E62" w:rsidRDefault="00522E62" w:rsidP="00522E62">
            <w:pPr>
              <w:pStyle w:val="NormalWeb"/>
              <w:shd w:val="clear" w:color="auto" w:fill="FFFFFF"/>
              <w:spacing w:before="0" w:after="0"/>
              <w:jc w:val="both"/>
              <w:rPr>
                <w:rFonts w:ascii="Arial" w:hAnsi="Arial" w:cs="Arial"/>
                <w:i/>
                <w:iCs/>
                <w:color w:val="000000"/>
                <w:sz w:val="18"/>
                <w:szCs w:val="18"/>
              </w:rPr>
            </w:pPr>
            <w:r w:rsidRPr="00AF02A4">
              <w:rPr>
                <w:rFonts w:ascii="Arial" w:hAnsi="Arial" w:cs="Arial"/>
                <w:i/>
                <w:iCs/>
                <w:color w:val="000000"/>
                <w:sz w:val="18"/>
                <w:szCs w:val="18"/>
              </w:rPr>
              <w:t>II.-A.-En application du 4° du I du présent article, les terrains des logements à construire sont situés, à la date du dépôt de la demande de permis de construire, sur le territoire d'une commune comptant déjà plus de 25 % de logements locatifs sociaux, au sens de l'</w:t>
            </w:r>
            <w:hyperlink r:id="rId13" w:history="1">
              <w:r w:rsidRPr="00AF02A4">
                <w:rPr>
                  <w:rStyle w:val="Lienhypertexte"/>
                  <w:rFonts w:ascii="Arial" w:eastAsiaTheme="majorEastAsia" w:hAnsi="Arial" w:cs="Arial"/>
                  <w:i/>
                  <w:iCs/>
                  <w:color w:val="4A5E81"/>
                  <w:sz w:val="18"/>
                  <w:szCs w:val="18"/>
                </w:rPr>
                <w:t>article L. 302-5 du code de la construction et de l'habitation</w:t>
              </w:r>
            </w:hyperlink>
            <w:r w:rsidRPr="00AF02A4">
              <w:rPr>
                <w:rFonts w:ascii="Arial" w:hAnsi="Arial" w:cs="Arial"/>
                <w:i/>
                <w:iCs/>
                <w:color w:val="000000"/>
                <w:sz w:val="18"/>
                <w:szCs w:val="18"/>
              </w:rPr>
              <w:t>, ou dans un quartier prioritaire de la politique de la ville, au sens du 8° du I de l'article 278 sexies du présent code.</w:t>
            </w:r>
          </w:p>
          <w:p w14:paraId="59354DC6" w14:textId="2BB103DA" w:rsidR="00522E62" w:rsidRPr="00AF02A4" w:rsidRDefault="00522E62" w:rsidP="00522E62">
            <w:pPr>
              <w:pStyle w:val="NormalWeb"/>
              <w:shd w:val="clear" w:color="auto" w:fill="FFFFFF"/>
              <w:spacing w:before="0" w:after="0"/>
              <w:jc w:val="both"/>
              <w:rPr>
                <w:rFonts w:ascii="Arial" w:hAnsi="Arial" w:cs="Arial"/>
                <w:color w:val="000000"/>
                <w:sz w:val="18"/>
                <w:szCs w:val="18"/>
              </w:rPr>
            </w:pPr>
            <w:r w:rsidRPr="00AF02A4">
              <w:rPr>
                <w:rFonts w:ascii="Arial" w:hAnsi="Arial" w:cs="Arial"/>
                <w:i/>
                <w:iCs/>
                <w:color w:val="000000"/>
                <w:sz w:val="18"/>
                <w:szCs w:val="18"/>
              </w:rPr>
              <w:t>B.-En application du 4° du I du présent article, la proportion du nombre des logements locatifs sociaux, au sens du 1° du I de l'article 278 sexies, excède 25 % des logements de l'ensemble immobilier</w:t>
            </w:r>
            <w:r w:rsidR="00570AA5" w:rsidRPr="004D447C">
              <w:rPr>
                <w:rFonts w:ascii="Arial" w:hAnsi="Arial" w:cs="Arial"/>
                <w:i/>
                <w:iCs/>
                <w:color w:val="000000"/>
                <w:sz w:val="18"/>
                <w:szCs w:val="18"/>
              </w:rPr>
              <w:t xml:space="preserve"> qui sont soit des logements locatifs sociaux, soit des logements qui répondent aux critères mentionnés aux 1° à 3° du I du présent article</w:t>
            </w:r>
            <w:r w:rsidR="00570AA5">
              <w:rPr>
                <w:rFonts w:ascii="Arial" w:hAnsi="Arial" w:cs="Arial"/>
                <w:i/>
                <w:iCs/>
                <w:color w:val="000000"/>
                <w:sz w:val="18"/>
                <w:szCs w:val="18"/>
              </w:rPr>
              <w:t xml:space="preserve"> </w:t>
            </w:r>
            <w:r w:rsidRPr="00AF02A4">
              <w:rPr>
                <w:rFonts w:ascii="Arial" w:hAnsi="Arial" w:cs="Arial"/>
                <w:color w:val="000000"/>
                <w:sz w:val="18"/>
                <w:szCs w:val="18"/>
              </w:rPr>
              <w:t>».</w:t>
            </w:r>
          </w:p>
          <w:p w14:paraId="6CF58536" w14:textId="54A9CBC6" w:rsidR="00522E62" w:rsidRPr="00AF02A4" w:rsidRDefault="00522E62" w:rsidP="00522E62">
            <w:pPr>
              <w:jc w:val="both"/>
              <w:rPr>
                <w:rFonts w:cs="Arial"/>
                <w:sz w:val="18"/>
                <w:szCs w:val="18"/>
              </w:rPr>
            </w:pPr>
          </w:p>
          <w:p w14:paraId="2204521E" w14:textId="11B834AF" w:rsidR="00522E62" w:rsidRPr="00AF02A4" w:rsidRDefault="00522E62" w:rsidP="00AF02A4">
            <w:pPr>
              <w:pStyle w:val="Paragraphedeliste"/>
              <w:numPr>
                <w:ilvl w:val="0"/>
                <w:numId w:val="38"/>
              </w:numPr>
              <w:suppressAutoHyphens w:val="0"/>
              <w:autoSpaceDN/>
              <w:jc w:val="both"/>
              <w:rPr>
                <w:rFonts w:cs="Arial"/>
                <w:sz w:val="18"/>
                <w:szCs w:val="18"/>
              </w:rPr>
            </w:pPr>
            <w:r w:rsidRPr="00AF02A4">
              <w:rPr>
                <w:rFonts w:cs="Arial"/>
                <w:sz w:val="18"/>
                <w:szCs w:val="18"/>
              </w:rPr>
              <w:t>De l’article 284 II bis du même code, selon lequel :</w:t>
            </w:r>
          </w:p>
          <w:p w14:paraId="1ACF1926" w14:textId="25654C98" w:rsidR="00522E62" w:rsidRPr="00AF02A4" w:rsidRDefault="00522E62" w:rsidP="00522E62">
            <w:pPr>
              <w:jc w:val="both"/>
              <w:rPr>
                <w:rFonts w:cs="Arial"/>
                <w:i/>
                <w:iCs/>
                <w:sz w:val="18"/>
                <w:szCs w:val="18"/>
              </w:rPr>
            </w:pPr>
            <w:r w:rsidRPr="00AF02A4">
              <w:rPr>
                <w:rFonts w:cs="Arial"/>
                <w:sz w:val="18"/>
                <w:szCs w:val="18"/>
              </w:rPr>
              <w:t xml:space="preserve">« </w:t>
            </w:r>
            <w:r w:rsidRPr="00AF02A4">
              <w:rPr>
                <w:rFonts w:cs="Arial"/>
                <w:i/>
                <w:iCs/>
                <w:sz w:val="18"/>
                <w:szCs w:val="18"/>
              </w:rPr>
              <w:t>Tout preneur des livraisons soumises au taux réduit conformément à l'article 279-0 bis A est tenu au paiement du complément d'impôt lorsqu'il cesse de louer tout ou partie des logements dans les conditions prévues au 1° ou 4° du I du même article dans les vingt ans qui suivent le fait générateur de l'opération, sauf si cette cessation résulte, à compter de la onzième année, de cessions de logements.</w:t>
            </w:r>
          </w:p>
          <w:p w14:paraId="78FC1396" w14:textId="77777777" w:rsidR="003A6A71" w:rsidRPr="00AF02A4" w:rsidRDefault="003A6A71" w:rsidP="003A6A71">
            <w:pPr>
              <w:jc w:val="both"/>
              <w:rPr>
                <w:rFonts w:cs="Arial"/>
                <w:sz w:val="18"/>
                <w:szCs w:val="18"/>
              </w:rPr>
            </w:pPr>
            <w:r w:rsidRPr="004D447C">
              <w:rPr>
                <w:rFonts w:cs="Arial"/>
                <w:i/>
                <w:iCs/>
                <w:sz w:val="18"/>
                <w:szCs w:val="18"/>
              </w:rPr>
              <w:t>Les cessions intervenant au cours des quinze premières années suivant le fait générateur de l'opération ne peuvent porter sur plus de 50 % des logements.</w:t>
            </w:r>
            <w:r w:rsidRPr="00AF02A4">
              <w:rPr>
                <w:rFonts w:cs="Arial"/>
                <w:sz w:val="18"/>
                <w:szCs w:val="18"/>
              </w:rPr>
              <w:t>».</w:t>
            </w:r>
          </w:p>
          <w:p w14:paraId="7988607E" w14:textId="77777777" w:rsidR="003A6A71" w:rsidRPr="00AF02A4" w:rsidRDefault="003A6A71" w:rsidP="003A6A71">
            <w:pPr>
              <w:jc w:val="both"/>
              <w:rPr>
                <w:rFonts w:cs="Arial"/>
                <w:sz w:val="18"/>
                <w:szCs w:val="18"/>
              </w:rPr>
            </w:pPr>
          </w:p>
          <w:p w14:paraId="47EA6A43" w14:textId="75AF557B" w:rsidR="00522E62" w:rsidRPr="00AF02A4" w:rsidRDefault="00522E62" w:rsidP="00522E62">
            <w:pPr>
              <w:jc w:val="both"/>
              <w:rPr>
                <w:rFonts w:cs="Arial"/>
                <w:sz w:val="18"/>
                <w:szCs w:val="18"/>
              </w:rPr>
            </w:pPr>
          </w:p>
          <w:p w14:paraId="06FB7757" w14:textId="0F83E460" w:rsidR="00522E62" w:rsidRPr="00AF02A4" w:rsidRDefault="00522E62" w:rsidP="00AF02A4">
            <w:pPr>
              <w:pStyle w:val="Paragraphedeliste"/>
              <w:numPr>
                <w:ilvl w:val="0"/>
                <w:numId w:val="38"/>
              </w:numPr>
              <w:suppressAutoHyphens w:val="0"/>
              <w:autoSpaceDN/>
              <w:jc w:val="both"/>
              <w:rPr>
                <w:rFonts w:cs="Arial"/>
                <w:sz w:val="18"/>
                <w:szCs w:val="18"/>
              </w:rPr>
            </w:pPr>
            <w:r w:rsidRPr="00AF02A4">
              <w:rPr>
                <w:rFonts w:cs="Arial"/>
                <w:sz w:val="18"/>
                <w:szCs w:val="18"/>
              </w:rPr>
              <w:t>De l’article L.302-16-1 du Code de la Construction et de l’Habitation (ainsi que des textes pris pour son application), dont l’alinéa 1</w:t>
            </w:r>
            <w:r w:rsidRPr="00AF02A4">
              <w:rPr>
                <w:rFonts w:cs="Arial"/>
                <w:sz w:val="18"/>
                <w:szCs w:val="18"/>
                <w:vertAlign w:val="superscript"/>
              </w:rPr>
              <w:t>er</w:t>
            </w:r>
            <w:r w:rsidRPr="00AF02A4">
              <w:rPr>
                <w:rFonts w:cs="Arial"/>
                <w:sz w:val="18"/>
                <w:szCs w:val="18"/>
              </w:rPr>
              <w:t xml:space="preserve"> prévoit ce qui suit :</w:t>
            </w:r>
          </w:p>
          <w:p w14:paraId="781E06C4" w14:textId="6A0E6F8F" w:rsidR="00522E62" w:rsidRPr="00AF02A4" w:rsidRDefault="00522E62" w:rsidP="00522E62">
            <w:pPr>
              <w:jc w:val="both"/>
              <w:rPr>
                <w:rFonts w:cs="Arial"/>
                <w:sz w:val="18"/>
                <w:szCs w:val="18"/>
              </w:rPr>
            </w:pPr>
            <w:r w:rsidRPr="00AF02A4">
              <w:rPr>
                <w:rFonts w:cs="Arial"/>
                <w:sz w:val="18"/>
                <w:szCs w:val="18"/>
              </w:rPr>
              <w:t>« </w:t>
            </w:r>
            <w:r w:rsidRPr="00AF02A4">
              <w:rPr>
                <w:rFonts w:cs="Arial"/>
                <w:i/>
                <w:iCs/>
                <w:sz w:val="18"/>
                <w:szCs w:val="18"/>
              </w:rPr>
              <w:t>La production et la mise en location de logements intermédiaires dont la livraison relève de l'article 279-0 bis A du code général des impôts font l'objet d'une information de l'administration à partir du dépôt de la demande de permis de construire ou, en cas de vente en l'état futur d'achèvement, de l'acquisition, jusqu'à l'expiration de la durée au cours de laquelle un complément de taxe est susceptible d'être dû conformément au II de l'article 284 du même code</w:t>
            </w:r>
            <w:r w:rsidRPr="00AF02A4">
              <w:rPr>
                <w:rFonts w:cs="Arial"/>
                <w:sz w:val="18"/>
                <w:szCs w:val="18"/>
              </w:rPr>
              <w:t> ».</w:t>
            </w:r>
          </w:p>
          <w:p w14:paraId="32F675F4" w14:textId="46DAAF8B" w:rsidR="00522E62" w:rsidRPr="00AF02A4" w:rsidRDefault="00522E62" w:rsidP="00522E62">
            <w:pPr>
              <w:jc w:val="both"/>
              <w:rPr>
                <w:rFonts w:cs="Arial"/>
                <w:sz w:val="18"/>
                <w:szCs w:val="18"/>
              </w:rPr>
            </w:pPr>
          </w:p>
          <w:p w14:paraId="3417E915" w14:textId="1CA5CB31" w:rsidR="00522E62" w:rsidRPr="001C2C4B" w:rsidRDefault="00522E62" w:rsidP="001C2C4B">
            <w:pPr>
              <w:pStyle w:val="Paragraphedeliste"/>
              <w:numPr>
                <w:ilvl w:val="0"/>
                <w:numId w:val="38"/>
              </w:numPr>
              <w:suppressAutoHyphens w:val="0"/>
              <w:autoSpaceDN/>
              <w:jc w:val="both"/>
              <w:rPr>
                <w:rFonts w:cs="Arial"/>
                <w:sz w:val="18"/>
                <w:szCs w:val="18"/>
              </w:rPr>
            </w:pPr>
            <w:r w:rsidRPr="00AF02A4">
              <w:rPr>
                <w:rFonts w:cs="Arial"/>
                <w:sz w:val="18"/>
                <w:szCs w:val="18"/>
              </w:rPr>
              <w:t>De l’article L.302-16-2 du même code, qui précise les sanctions en cas de manquements à l’obligation d'information au profit de l'administration prévue par l’article susvisé.</w:t>
            </w:r>
          </w:p>
          <w:p w14:paraId="7D0BA426" w14:textId="1F70D9B7" w:rsidR="001C2C4B" w:rsidRPr="001C2C4B" w:rsidRDefault="001C2C4B" w:rsidP="001C2C4B">
            <w:pPr>
              <w:suppressAutoHyphens w:val="0"/>
              <w:autoSpaceDN/>
              <w:jc w:val="both"/>
              <w:rPr>
                <w:rFonts w:cs="Arial"/>
                <w:sz w:val="18"/>
                <w:szCs w:val="18"/>
              </w:rPr>
            </w:pPr>
          </w:p>
          <w:p w14:paraId="4AA2B94E" w14:textId="475CFCD3" w:rsidR="001C2C4B" w:rsidRPr="001C2C4B" w:rsidRDefault="001C2C4B" w:rsidP="001C2C4B">
            <w:pPr>
              <w:suppressAutoHyphens w:val="0"/>
              <w:autoSpaceDN/>
              <w:jc w:val="both"/>
              <w:rPr>
                <w:rFonts w:cs="Arial"/>
                <w:sz w:val="18"/>
                <w:szCs w:val="18"/>
              </w:rPr>
            </w:pPr>
          </w:p>
          <w:p w14:paraId="54674463" w14:textId="455630C2" w:rsidR="001C2C4B" w:rsidRPr="00AF02A4" w:rsidRDefault="001C2C4B" w:rsidP="001C2C4B">
            <w:pPr>
              <w:jc w:val="both"/>
              <w:rPr>
                <w:rFonts w:cs="Arial"/>
                <w:b/>
                <w:bCs/>
                <w:sz w:val="18"/>
                <w:szCs w:val="18"/>
                <w:u w:val="single"/>
              </w:rPr>
            </w:pPr>
            <w:r w:rsidRPr="00AF02A4">
              <w:rPr>
                <w:rFonts w:cs="Arial"/>
                <w:b/>
                <w:bCs/>
                <w:sz w:val="18"/>
                <w:szCs w:val="18"/>
                <w:u w:val="single"/>
              </w:rPr>
              <w:t>Engagements respectifs des Parties quant au respect des conditions subordonnant le taux réduit de TVA de 10%</w:t>
            </w:r>
          </w:p>
          <w:p w14:paraId="18B76C6C" w14:textId="169951AE" w:rsidR="001C2C4B" w:rsidRPr="00AF02A4" w:rsidRDefault="001C2C4B" w:rsidP="001C2C4B">
            <w:pPr>
              <w:jc w:val="both"/>
              <w:rPr>
                <w:rFonts w:cs="Arial"/>
                <w:b/>
                <w:bCs/>
                <w:sz w:val="18"/>
                <w:szCs w:val="18"/>
              </w:rPr>
            </w:pPr>
          </w:p>
          <w:p w14:paraId="4FC738A2" w14:textId="1076CB48" w:rsidR="001C2C4B" w:rsidRPr="00AF02A4" w:rsidRDefault="001C2C4B" w:rsidP="001C2C4B">
            <w:pPr>
              <w:jc w:val="both"/>
              <w:rPr>
                <w:rFonts w:cs="Arial"/>
                <w:sz w:val="18"/>
                <w:szCs w:val="18"/>
              </w:rPr>
            </w:pPr>
            <w:r w:rsidRPr="00AF02A4">
              <w:rPr>
                <w:rFonts w:cs="Arial"/>
                <w:sz w:val="18"/>
                <w:szCs w:val="18"/>
              </w:rPr>
              <w:t xml:space="preserve">● Le </w:t>
            </w:r>
            <w:r w:rsidRPr="00AF02A4">
              <w:rPr>
                <w:rFonts w:cs="Arial"/>
                <w:b/>
                <w:bCs/>
                <w:sz w:val="18"/>
                <w:szCs w:val="18"/>
              </w:rPr>
              <w:t>Réservant</w:t>
            </w:r>
            <w:r w:rsidR="00B65E4E">
              <w:rPr>
                <w:rFonts w:cs="Arial"/>
                <w:sz w:val="18"/>
                <w:szCs w:val="18"/>
              </w:rPr>
              <w:t xml:space="preserve"> </w:t>
            </w:r>
            <w:r w:rsidRPr="00AF02A4">
              <w:rPr>
                <w:rFonts w:cs="Arial"/>
                <w:sz w:val="18"/>
                <w:szCs w:val="18"/>
              </w:rPr>
              <w:t>déclare :</w:t>
            </w:r>
          </w:p>
          <w:p w14:paraId="28D4910B" w14:textId="38614639" w:rsidR="001C2C4B" w:rsidRPr="00AF02A4" w:rsidRDefault="001C2C4B" w:rsidP="001C2C4B">
            <w:pPr>
              <w:jc w:val="both"/>
              <w:rPr>
                <w:rFonts w:cs="Arial"/>
                <w:sz w:val="18"/>
                <w:szCs w:val="18"/>
              </w:rPr>
            </w:pPr>
          </w:p>
          <w:p w14:paraId="7DCD25F0" w14:textId="2BFB9B13" w:rsidR="001C2C4B" w:rsidRPr="00AF02A4" w:rsidRDefault="001C2C4B" w:rsidP="001C2C4B">
            <w:pPr>
              <w:pStyle w:val="Paragraphedeliste"/>
              <w:numPr>
                <w:ilvl w:val="0"/>
                <w:numId w:val="39"/>
              </w:numPr>
              <w:suppressAutoHyphens w:val="0"/>
              <w:autoSpaceDN/>
              <w:jc w:val="both"/>
              <w:rPr>
                <w:rFonts w:cs="Arial"/>
                <w:sz w:val="18"/>
                <w:szCs w:val="18"/>
              </w:rPr>
            </w:pPr>
            <w:r w:rsidRPr="00AF02A4">
              <w:rPr>
                <w:rFonts w:cs="Arial"/>
                <w:sz w:val="18"/>
                <w:szCs w:val="18"/>
              </w:rPr>
              <w:t>Qu’au vu de la localisation du projet dont dépendront les Biens situé</w:t>
            </w:r>
            <w:r w:rsidR="00E55FAC">
              <w:rPr>
                <w:rFonts w:cs="Arial"/>
                <w:sz w:val="18"/>
                <w:szCs w:val="18"/>
              </w:rPr>
              <w:t>s</w:t>
            </w:r>
            <w:r w:rsidRPr="00AF02A4">
              <w:rPr>
                <w:rFonts w:cs="Arial"/>
                <w:sz w:val="18"/>
                <w:szCs w:val="18"/>
              </w:rPr>
              <w:t xml:space="preserve"> </w:t>
            </w:r>
            <w:r w:rsidR="00E55FAC">
              <w:rPr>
                <w:rFonts w:cs="Arial"/>
                <w:sz w:val="18"/>
                <w:szCs w:val="18"/>
              </w:rPr>
              <w:t>37 rue des Myosotis</w:t>
            </w:r>
            <w:r w:rsidRPr="00AF02A4">
              <w:rPr>
                <w:rFonts w:cs="Arial"/>
                <w:sz w:val="18"/>
                <w:szCs w:val="18"/>
              </w:rPr>
              <w:t xml:space="preserve"> donc</w:t>
            </w:r>
            <w:r w:rsidR="002F6625">
              <w:rPr>
                <w:rFonts w:cs="Arial"/>
                <w:sz w:val="18"/>
                <w:szCs w:val="18"/>
              </w:rPr>
              <w:t xml:space="preserve"> zone tendue</w:t>
            </w:r>
            <w:r w:rsidRPr="00AF02A4">
              <w:rPr>
                <w:rFonts w:cs="Arial"/>
                <w:sz w:val="18"/>
                <w:szCs w:val="18"/>
              </w:rPr>
              <w:t>, la condition de situation du logement dans une zone éligible à la date du dépôt de la demande de permis de construire est satisfaite, comme en atteste</w:t>
            </w:r>
            <w:r w:rsidR="002F6625">
              <w:rPr>
                <w:rFonts w:cs="Arial"/>
                <w:sz w:val="18"/>
                <w:szCs w:val="18"/>
              </w:rPr>
              <w:t xml:space="preserve"> le site </w:t>
            </w:r>
            <w:r w:rsidR="002F6625" w:rsidRPr="002F6625">
              <w:rPr>
                <w:rFonts w:cs="Arial"/>
                <w:sz w:val="18"/>
                <w:szCs w:val="18"/>
              </w:rPr>
              <w:t>https://www.service-public.gouv.fr/simulateur/calcul/zonage-abc</w:t>
            </w:r>
            <w:r w:rsidR="00B65E4E" w:rsidRPr="00AF02A4">
              <w:rPr>
                <w:rFonts w:cs="Arial"/>
                <w:sz w:val="18"/>
                <w:szCs w:val="18"/>
              </w:rPr>
              <w:t xml:space="preserve"> ;</w:t>
            </w:r>
          </w:p>
          <w:p w14:paraId="42356B50" w14:textId="196DB1C0" w:rsidR="001C2C4B" w:rsidRPr="00AF02A4" w:rsidRDefault="001C2C4B" w:rsidP="001C2C4B">
            <w:pPr>
              <w:pStyle w:val="Paragraphedeliste"/>
              <w:ind w:left="1080"/>
              <w:jc w:val="both"/>
              <w:rPr>
                <w:rFonts w:cs="Arial"/>
                <w:sz w:val="18"/>
                <w:szCs w:val="18"/>
              </w:rPr>
            </w:pPr>
          </w:p>
          <w:p w14:paraId="54C02747" w14:textId="40B1E6CA" w:rsidR="001C2C4B" w:rsidRPr="00AF02A4" w:rsidRDefault="001C2C4B" w:rsidP="001C2C4B">
            <w:pPr>
              <w:pStyle w:val="Paragraphedeliste"/>
              <w:ind w:left="1080"/>
              <w:jc w:val="both"/>
              <w:rPr>
                <w:rFonts w:cs="Arial"/>
                <w:sz w:val="18"/>
                <w:szCs w:val="18"/>
              </w:rPr>
            </w:pPr>
            <w:r w:rsidRPr="00AF02A4">
              <w:rPr>
                <w:rFonts w:cs="Arial"/>
                <w:sz w:val="18"/>
                <w:szCs w:val="18"/>
              </w:rPr>
              <w:t xml:space="preserve">Que la proportion du nombre des logements locatifs sociaux (au sens du 1° du I de l'article 278 sexies du Code Général des Impôts) </w:t>
            </w:r>
            <w:r w:rsidRPr="00E55FAC">
              <w:rPr>
                <w:rFonts w:cs="Arial"/>
                <w:sz w:val="18"/>
                <w:szCs w:val="18"/>
              </w:rPr>
              <w:t xml:space="preserve">de l’Ensemble Immobilier </w:t>
            </w:r>
            <w:r w:rsidR="00610D37" w:rsidRPr="00E55FAC">
              <w:rPr>
                <w:rFonts w:cs="Arial"/>
                <w:sz w:val="18"/>
                <w:szCs w:val="18"/>
              </w:rPr>
              <w:t xml:space="preserve">composé soit des logements locatifs sociaux, soit des logements locatifs intermédiaires, </w:t>
            </w:r>
            <w:r w:rsidRPr="00E55FAC">
              <w:rPr>
                <w:rFonts w:cs="Arial"/>
                <w:sz w:val="18"/>
                <w:szCs w:val="18"/>
              </w:rPr>
              <w:t xml:space="preserve">dont dépendront </w:t>
            </w:r>
            <w:r w:rsidRPr="00AF02A4">
              <w:rPr>
                <w:rFonts w:cs="Arial"/>
                <w:sz w:val="18"/>
                <w:szCs w:val="18"/>
              </w:rPr>
              <w:t>les Biens excèdera, à la date de livraison des Biens, 25%. Il est en effet prévu que l’Ensemble Immobilier comporte</w:t>
            </w:r>
            <w:r w:rsidR="00E55FAC">
              <w:rPr>
                <w:rFonts w:cs="Arial"/>
                <w:sz w:val="18"/>
                <w:szCs w:val="18"/>
              </w:rPr>
              <w:t xml:space="preserve"> 64</w:t>
            </w:r>
            <w:r w:rsidRPr="00AF02A4">
              <w:rPr>
                <w:rFonts w:cs="Arial"/>
                <w:sz w:val="18"/>
                <w:szCs w:val="18"/>
              </w:rPr>
              <w:t xml:space="preserve">% de logements locatifs sociaux, comme en atteste </w:t>
            </w:r>
            <w:r w:rsidR="002F6625">
              <w:rPr>
                <w:rFonts w:cs="Arial"/>
                <w:sz w:val="18"/>
                <w:szCs w:val="18"/>
              </w:rPr>
              <w:t>le PC obtenu sous le numéro PC 017 380 26 000 38</w:t>
            </w:r>
            <w:r w:rsidRPr="00AF02A4">
              <w:rPr>
                <w:rFonts w:cs="Arial"/>
                <w:sz w:val="18"/>
                <w:szCs w:val="18"/>
              </w:rPr>
              <w:t xml:space="preserve">. Le </w:t>
            </w:r>
            <w:r w:rsidRPr="00AF02A4">
              <w:rPr>
                <w:rFonts w:cs="Arial"/>
                <w:b/>
                <w:bCs/>
                <w:sz w:val="18"/>
                <w:szCs w:val="18"/>
              </w:rPr>
              <w:t>Réservant</w:t>
            </w:r>
            <w:r w:rsidRPr="00AF02A4">
              <w:rPr>
                <w:rFonts w:cs="Arial"/>
                <w:sz w:val="18"/>
                <w:szCs w:val="18"/>
              </w:rPr>
              <w:t xml:space="preserve"> s’engage à transmettre sans délai au </w:t>
            </w:r>
            <w:r w:rsidRPr="00AF02A4">
              <w:rPr>
                <w:rFonts w:cs="Arial"/>
                <w:b/>
                <w:bCs/>
                <w:sz w:val="18"/>
                <w:szCs w:val="18"/>
              </w:rPr>
              <w:t>Réservataire</w:t>
            </w:r>
            <w:r w:rsidRPr="00AF02A4">
              <w:rPr>
                <w:rFonts w:cs="Arial"/>
                <w:sz w:val="18"/>
                <w:szCs w:val="18"/>
              </w:rPr>
              <w:t xml:space="preserve"> tous les documents (DROC, DACT, …) rappelant le nombre de logements locatifs sociaux de l’Ensemble Immobilier, de manière à ce que le </w:t>
            </w:r>
            <w:r w:rsidRPr="00AF02A4">
              <w:rPr>
                <w:rFonts w:cs="Arial"/>
                <w:b/>
                <w:bCs/>
                <w:sz w:val="18"/>
                <w:szCs w:val="18"/>
              </w:rPr>
              <w:t>Réservataire</w:t>
            </w:r>
            <w:r w:rsidRPr="00AF02A4">
              <w:rPr>
                <w:rFonts w:cs="Arial"/>
                <w:sz w:val="18"/>
                <w:szCs w:val="18"/>
              </w:rPr>
              <w:t xml:space="preserve"> soit en mesure de justifier, à la demande de l’administration, que cette condition est satisfaite. </w:t>
            </w:r>
          </w:p>
          <w:p w14:paraId="6AAF9FA3" w14:textId="1BD2731D" w:rsidR="001C2C4B" w:rsidRPr="00AF02A4" w:rsidRDefault="001C2C4B" w:rsidP="001C2C4B">
            <w:pPr>
              <w:jc w:val="both"/>
              <w:rPr>
                <w:rFonts w:cs="Arial"/>
                <w:sz w:val="18"/>
                <w:szCs w:val="18"/>
              </w:rPr>
            </w:pPr>
          </w:p>
          <w:p w14:paraId="131BEB31" w14:textId="224E155B" w:rsidR="001C2C4B" w:rsidRPr="00AF02A4" w:rsidRDefault="001C2C4B" w:rsidP="001C2C4B">
            <w:pPr>
              <w:jc w:val="both"/>
              <w:rPr>
                <w:rFonts w:cs="Arial"/>
                <w:sz w:val="18"/>
                <w:szCs w:val="18"/>
              </w:rPr>
            </w:pPr>
          </w:p>
          <w:p w14:paraId="311A7E82" w14:textId="700AAEFB" w:rsidR="001C2C4B" w:rsidRPr="00AF02A4" w:rsidRDefault="001C2C4B" w:rsidP="001C2C4B">
            <w:pPr>
              <w:pStyle w:val="Paragraphedeliste"/>
              <w:numPr>
                <w:ilvl w:val="0"/>
                <w:numId w:val="39"/>
              </w:numPr>
              <w:suppressAutoHyphens w:val="0"/>
              <w:autoSpaceDN/>
              <w:jc w:val="both"/>
              <w:rPr>
                <w:rFonts w:cs="Arial"/>
                <w:sz w:val="18"/>
                <w:szCs w:val="18"/>
              </w:rPr>
            </w:pPr>
            <w:r w:rsidRPr="00AF02A4">
              <w:rPr>
                <w:rFonts w:cs="Arial"/>
                <w:sz w:val="18"/>
                <w:szCs w:val="18"/>
              </w:rPr>
              <w:t xml:space="preserve">Que les Biens </w:t>
            </w:r>
            <w:r w:rsidR="00E55FAC" w:rsidRPr="00AF02A4">
              <w:rPr>
                <w:rFonts w:cs="Arial"/>
                <w:sz w:val="18"/>
                <w:szCs w:val="18"/>
              </w:rPr>
              <w:t>résulteront</w:t>
            </w:r>
            <w:r w:rsidR="00E55FAC">
              <w:rPr>
                <w:rFonts w:cs="Arial"/>
                <w:sz w:val="18"/>
                <w:szCs w:val="18"/>
              </w:rPr>
              <w:t xml:space="preserve"> </w:t>
            </w:r>
            <w:r w:rsidRPr="00AF02A4">
              <w:rPr>
                <w:rFonts w:cs="Arial"/>
                <w:color w:val="808080" w:themeColor="background1" w:themeShade="80"/>
                <w:sz w:val="18"/>
                <w:szCs w:val="18"/>
              </w:rPr>
              <w:t xml:space="preserve">d'une construction nouvelle, </w:t>
            </w:r>
            <w:r w:rsidRPr="00AF02A4">
              <w:rPr>
                <w:rFonts w:cs="Arial"/>
                <w:sz w:val="18"/>
                <w:szCs w:val="18"/>
              </w:rPr>
              <w:t>comme en atteste</w:t>
            </w:r>
            <w:r w:rsidR="002F6625" w:rsidRPr="00AF02A4">
              <w:rPr>
                <w:rFonts w:cs="Arial"/>
                <w:sz w:val="18"/>
                <w:szCs w:val="18"/>
              </w:rPr>
              <w:t xml:space="preserve"> </w:t>
            </w:r>
            <w:r w:rsidR="002F6625">
              <w:rPr>
                <w:rFonts w:cs="Arial"/>
                <w:sz w:val="18"/>
                <w:szCs w:val="18"/>
              </w:rPr>
              <w:t>le PC obtenu sous le numéro PC 017 380 26 000 38.</w:t>
            </w:r>
          </w:p>
          <w:p w14:paraId="6074148C" w14:textId="2F1364AB" w:rsidR="001C2C4B" w:rsidRPr="00AF02A4" w:rsidRDefault="001C2C4B" w:rsidP="001C2C4B">
            <w:pPr>
              <w:jc w:val="both"/>
              <w:rPr>
                <w:rFonts w:cs="Arial"/>
                <w:sz w:val="18"/>
                <w:szCs w:val="18"/>
              </w:rPr>
            </w:pPr>
          </w:p>
          <w:p w14:paraId="60451819" w14:textId="1609C3B3" w:rsidR="001C2C4B" w:rsidRPr="00AF02A4" w:rsidRDefault="001C2C4B" w:rsidP="001C2C4B">
            <w:pPr>
              <w:jc w:val="both"/>
              <w:rPr>
                <w:rFonts w:cs="Arial"/>
                <w:sz w:val="18"/>
                <w:szCs w:val="18"/>
              </w:rPr>
            </w:pPr>
          </w:p>
          <w:p w14:paraId="55BA5DBC" w14:textId="74D8EFD9" w:rsidR="001C2C4B" w:rsidRPr="00AF02A4" w:rsidRDefault="001C2C4B" w:rsidP="001C2C4B">
            <w:pPr>
              <w:jc w:val="both"/>
              <w:rPr>
                <w:rFonts w:cs="Arial"/>
                <w:sz w:val="18"/>
                <w:szCs w:val="18"/>
              </w:rPr>
            </w:pPr>
            <w:r w:rsidRPr="00AF02A4">
              <w:rPr>
                <w:rFonts w:cs="Arial"/>
                <w:sz w:val="18"/>
                <w:szCs w:val="18"/>
              </w:rPr>
              <w:t xml:space="preserve">● Le </w:t>
            </w:r>
            <w:r w:rsidRPr="00AF02A4">
              <w:rPr>
                <w:rFonts w:cs="Arial"/>
                <w:b/>
                <w:bCs/>
                <w:sz w:val="18"/>
                <w:szCs w:val="18"/>
              </w:rPr>
              <w:t>Réservataire</w:t>
            </w:r>
            <w:r w:rsidRPr="00AF02A4">
              <w:rPr>
                <w:rFonts w:cs="Arial"/>
                <w:sz w:val="18"/>
                <w:szCs w:val="18"/>
              </w:rPr>
              <w:t xml:space="preserve">, qui, en tant que </w:t>
            </w:r>
            <w:r w:rsidR="00B65E4E" w:rsidRPr="00B65E4E">
              <w:rPr>
                <w:rFonts w:cs="Arial"/>
                <w:sz w:val="18"/>
                <w:szCs w:val="18"/>
                <w:highlight w:val="yellow"/>
              </w:rPr>
              <w:t>…………</w:t>
            </w:r>
            <w:r w:rsidRPr="00AF02A4">
              <w:rPr>
                <w:rFonts w:cs="Arial"/>
                <w:sz w:val="18"/>
                <w:szCs w:val="18"/>
              </w:rPr>
              <w:t>, est une personne morale, s’engage :</w:t>
            </w:r>
          </w:p>
          <w:p w14:paraId="69AAC94A" w14:textId="417645E7" w:rsidR="001C2C4B" w:rsidRPr="00AF02A4" w:rsidRDefault="001C2C4B" w:rsidP="001C2C4B">
            <w:pPr>
              <w:jc w:val="both"/>
              <w:rPr>
                <w:rFonts w:cs="Arial"/>
                <w:sz w:val="18"/>
                <w:szCs w:val="18"/>
              </w:rPr>
            </w:pPr>
          </w:p>
          <w:p w14:paraId="57F90D79" w14:textId="37E81745" w:rsidR="001C2C4B" w:rsidRPr="00AF02A4" w:rsidRDefault="001C2C4B" w:rsidP="001C2C4B">
            <w:pPr>
              <w:pStyle w:val="Paragraphedeliste"/>
              <w:numPr>
                <w:ilvl w:val="0"/>
                <w:numId w:val="40"/>
              </w:numPr>
              <w:suppressAutoHyphens w:val="0"/>
              <w:autoSpaceDN/>
              <w:jc w:val="both"/>
              <w:rPr>
                <w:rFonts w:cs="Arial"/>
                <w:sz w:val="18"/>
                <w:szCs w:val="18"/>
              </w:rPr>
            </w:pPr>
            <w:r w:rsidRPr="00AF02A4">
              <w:rPr>
                <w:rFonts w:cs="Arial"/>
                <w:sz w:val="18"/>
                <w:szCs w:val="18"/>
              </w:rPr>
              <w:t>A louer les Biens à usage de résidence principale en exonération de taxe sur la valeur ajoutée ;</w:t>
            </w:r>
          </w:p>
          <w:p w14:paraId="0886C2E3" w14:textId="5DD19498" w:rsidR="001C2C4B" w:rsidRPr="00AF02A4" w:rsidRDefault="001C2C4B" w:rsidP="001C2C4B">
            <w:pPr>
              <w:pStyle w:val="Paragraphedeliste"/>
              <w:ind w:left="1080"/>
              <w:jc w:val="both"/>
              <w:rPr>
                <w:rFonts w:cs="Arial"/>
                <w:sz w:val="18"/>
                <w:szCs w:val="18"/>
              </w:rPr>
            </w:pPr>
          </w:p>
          <w:p w14:paraId="34EF2F78" w14:textId="15A5A95A" w:rsidR="001C2C4B" w:rsidRPr="00AF02A4" w:rsidRDefault="001C2C4B" w:rsidP="001C2C4B">
            <w:pPr>
              <w:pStyle w:val="Paragraphedeliste"/>
              <w:numPr>
                <w:ilvl w:val="0"/>
                <w:numId w:val="40"/>
              </w:numPr>
              <w:suppressAutoHyphens w:val="0"/>
              <w:autoSpaceDN/>
              <w:jc w:val="both"/>
              <w:rPr>
                <w:rFonts w:cs="Arial"/>
                <w:sz w:val="18"/>
                <w:szCs w:val="18"/>
              </w:rPr>
            </w:pPr>
            <w:r w:rsidRPr="00AF02A4">
              <w:rPr>
                <w:rFonts w:cs="Arial"/>
                <w:sz w:val="18"/>
                <w:szCs w:val="18"/>
              </w:rPr>
              <w:t>A louer les Biens à des locataires personnes physiques, dont les ressources, appréciées à la date de conclusion du bail, n'excèdent pas les plafonds mentionnés au premier alinéa du III de l'article 199 novovicies du Code Général des Impôts ;</w:t>
            </w:r>
          </w:p>
          <w:p w14:paraId="56FCE07D" w14:textId="0F5E8EA8" w:rsidR="001C2C4B" w:rsidRPr="00AF02A4" w:rsidRDefault="001C2C4B" w:rsidP="001C2C4B">
            <w:pPr>
              <w:pStyle w:val="Paragraphedeliste"/>
              <w:jc w:val="both"/>
              <w:rPr>
                <w:rFonts w:cs="Arial"/>
                <w:sz w:val="18"/>
                <w:szCs w:val="18"/>
              </w:rPr>
            </w:pPr>
          </w:p>
          <w:p w14:paraId="3E3D09B4" w14:textId="6BE543D1" w:rsidR="001C2C4B" w:rsidRPr="00AF02A4" w:rsidRDefault="001C2C4B" w:rsidP="001C2C4B">
            <w:pPr>
              <w:pStyle w:val="Paragraphedeliste"/>
              <w:numPr>
                <w:ilvl w:val="0"/>
                <w:numId w:val="40"/>
              </w:numPr>
              <w:suppressAutoHyphens w:val="0"/>
              <w:autoSpaceDN/>
              <w:jc w:val="both"/>
              <w:rPr>
                <w:rFonts w:cs="Arial"/>
                <w:sz w:val="18"/>
                <w:szCs w:val="18"/>
              </w:rPr>
            </w:pPr>
            <w:r w:rsidRPr="00AF02A4">
              <w:rPr>
                <w:rFonts w:cs="Arial"/>
                <w:sz w:val="18"/>
                <w:szCs w:val="18"/>
              </w:rPr>
              <w:lastRenderedPageBreak/>
              <w:t>A louer les Biens :</w:t>
            </w:r>
          </w:p>
          <w:p w14:paraId="46AA269E" w14:textId="029FA1E2" w:rsidR="001C2C4B" w:rsidRPr="00AF02A4" w:rsidRDefault="001C2C4B" w:rsidP="001C2C4B">
            <w:pPr>
              <w:pStyle w:val="Paragraphedeliste"/>
              <w:numPr>
                <w:ilvl w:val="0"/>
                <w:numId w:val="36"/>
              </w:numPr>
              <w:suppressAutoHyphens w:val="0"/>
              <w:autoSpaceDN/>
              <w:jc w:val="both"/>
              <w:rPr>
                <w:rFonts w:cs="Arial"/>
                <w:sz w:val="18"/>
                <w:szCs w:val="18"/>
              </w:rPr>
            </w:pPr>
            <w:r w:rsidRPr="00AF02A4">
              <w:rPr>
                <w:rFonts w:cs="Arial"/>
                <w:sz w:val="18"/>
                <w:szCs w:val="18"/>
              </w:rPr>
              <w:t>En cas de location nue, pour un loyer mensuel n'excédant pas les plafonds mentionnés au III de l'article 199 novovicies du Code Général des Impôts ;</w:t>
            </w:r>
          </w:p>
          <w:p w14:paraId="08984847" w14:textId="60E3B198" w:rsidR="001C2C4B" w:rsidRPr="00AF02A4" w:rsidRDefault="001C2C4B" w:rsidP="001C2C4B">
            <w:pPr>
              <w:pStyle w:val="Paragraphedeliste"/>
              <w:numPr>
                <w:ilvl w:val="0"/>
                <w:numId w:val="36"/>
              </w:numPr>
              <w:suppressAutoHyphens w:val="0"/>
              <w:autoSpaceDN/>
              <w:jc w:val="both"/>
              <w:rPr>
                <w:rFonts w:cs="Arial"/>
                <w:sz w:val="18"/>
                <w:szCs w:val="18"/>
              </w:rPr>
            </w:pPr>
            <w:r w:rsidRPr="00AF02A4">
              <w:rPr>
                <w:rFonts w:cs="Arial"/>
                <w:sz w:val="18"/>
                <w:szCs w:val="18"/>
              </w:rPr>
              <w:t xml:space="preserve">En cas de location meublée, pour un loyer mensuel n'excédant pas les plafonds déterminés par le décret </w:t>
            </w:r>
            <w:r w:rsidR="006F5A07">
              <w:rPr>
                <w:rFonts w:cs="Arial"/>
                <w:sz w:val="18"/>
                <w:szCs w:val="18"/>
              </w:rPr>
              <w:t>n°2024-</w:t>
            </w:r>
            <w:r w:rsidR="00433DB7">
              <w:rPr>
                <w:rFonts w:cs="Arial"/>
                <w:sz w:val="18"/>
                <w:szCs w:val="18"/>
              </w:rPr>
              <w:t>776</w:t>
            </w:r>
            <w:r w:rsidR="00CC0DAF">
              <w:rPr>
                <w:rFonts w:cs="Arial"/>
                <w:sz w:val="18"/>
                <w:szCs w:val="18"/>
              </w:rPr>
              <w:t xml:space="preserve"> en date du </w:t>
            </w:r>
            <w:r w:rsidR="00433DB7">
              <w:rPr>
                <w:rFonts w:cs="Arial"/>
                <w:sz w:val="18"/>
                <w:szCs w:val="18"/>
              </w:rPr>
              <w:t>8 juillet 2024.</w:t>
            </w:r>
          </w:p>
          <w:p w14:paraId="55198D34" w14:textId="4DD48616" w:rsidR="001C2C4B" w:rsidRPr="00AF02A4" w:rsidRDefault="001C2C4B" w:rsidP="001C2C4B">
            <w:pPr>
              <w:pStyle w:val="Paragraphedeliste"/>
              <w:jc w:val="both"/>
              <w:rPr>
                <w:rFonts w:cs="Arial"/>
                <w:sz w:val="18"/>
                <w:szCs w:val="18"/>
              </w:rPr>
            </w:pPr>
          </w:p>
          <w:p w14:paraId="504AF3AF" w14:textId="5275E280" w:rsidR="001C2C4B" w:rsidRPr="00390EED" w:rsidRDefault="001C2C4B" w:rsidP="001C2C4B">
            <w:pPr>
              <w:pStyle w:val="Paragraphedeliste"/>
              <w:numPr>
                <w:ilvl w:val="0"/>
                <w:numId w:val="40"/>
              </w:numPr>
              <w:suppressAutoHyphens w:val="0"/>
              <w:autoSpaceDN/>
              <w:jc w:val="both"/>
              <w:rPr>
                <w:rFonts w:cs="Arial"/>
                <w:sz w:val="18"/>
                <w:szCs w:val="18"/>
              </w:rPr>
            </w:pPr>
            <w:r w:rsidRPr="00390EED">
              <w:rPr>
                <w:rFonts w:cs="Arial"/>
                <w:sz w:val="18"/>
                <w:szCs w:val="18"/>
              </w:rPr>
              <w:t>A louer les Biens dans les conditions du logement locatif intermédiaire ci-dessus rappelées, dès la livraison, fait générateur de la TVA, et pendant au moins 20 ans.</w:t>
            </w:r>
          </w:p>
          <w:p w14:paraId="7E38BF1B" w14:textId="1729AE7D" w:rsidR="00210FC6" w:rsidRPr="00390EED" w:rsidRDefault="001C2C4B" w:rsidP="00210FC6">
            <w:pPr>
              <w:pStyle w:val="Paragraphedeliste"/>
              <w:ind w:left="1080"/>
              <w:jc w:val="both"/>
              <w:rPr>
                <w:rFonts w:ascii="Calibri" w:hAnsi="Calibri" w:cs="Calibri"/>
              </w:rPr>
            </w:pPr>
            <w:r w:rsidRPr="00390EED">
              <w:rPr>
                <w:rFonts w:cs="Arial"/>
                <w:sz w:val="18"/>
                <w:szCs w:val="18"/>
              </w:rPr>
              <w:t xml:space="preserve">Le </w:t>
            </w:r>
            <w:r w:rsidRPr="00390EED">
              <w:rPr>
                <w:rFonts w:cs="Arial"/>
                <w:b/>
                <w:bCs/>
                <w:sz w:val="18"/>
                <w:szCs w:val="18"/>
              </w:rPr>
              <w:t>Réservant</w:t>
            </w:r>
            <w:r w:rsidRPr="00390EED">
              <w:rPr>
                <w:rFonts w:cs="Arial"/>
                <w:sz w:val="18"/>
                <w:szCs w:val="18"/>
              </w:rPr>
              <w:t xml:space="preserve"> rappelle au </w:t>
            </w:r>
            <w:r w:rsidRPr="00390EED">
              <w:rPr>
                <w:rFonts w:cs="Arial"/>
                <w:b/>
                <w:bCs/>
                <w:sz w:val="18"/>
                <w:szCs w:val="18"/>
              </w:rPr>
              <w:t>Réservataire</w:t>
            </w:r>
            <w:r w:rsidRPr="00390EED">
              <w:rPr>
                <w:rFonts w:cs="Arial"/>
                <w:sz w:val="18"/>
                <w:szCs w:val="18"/>
              </w:rPr>
              <w:t xml:space="preserve"> que faute de respecter cet engagement, il sera tenu au paiement du complément d’impôt prévu par l’article 284 II bis du Code Général des Impôts (sauf si la cessation de la location intermédiaire résulte à compter de la 11</w:t>
            </w:r>
            <w:r w:rsidRPr="00390EED">
              <w:rPr>
                <w:rFonts w:cs="Arial"/>
                <w:sz w:val="18"/>
                <w:szCs w:val="18"/>
                <w:vertAlign w:val="superscript"/>
              </w:rPr>
              <w:t>ème</w:t>
            </w:r>
            <w:r w:rsidRPr="00390EED">
              <w:rPr>
                <w:rFonts w:cs="Arial"/>
                <w:sz w:val="18"/>
                <w:szCs w:val="18"/>
              </w:rPr>
              <w:t xml:space="preserve"> année, de la cession des Biens, étant précisé que </w:t>
            </w:r>
            <w:r w:rsidR="003C4E43" w:rsidRPr="00390EED">
              <w:rPr>
                <w:rFonts w:cs="Arial"/>
                <w:sz w:val="18"/>
                <w:szCs w:val="18"/>
              </w:rPr>
              <w:t>les cessions intervenant au cours des quinze premières années suivant le fait générateur de l'opération ne peuvent porter sur plus de 50 % des logements.).</w:t>
            </w:r>
            <w:r w:rsidR="00210FC6" w:rsidRPr="00390EED">
              <w:rPr>
                <w:rFonts w:ascii="Calibri" w:hAnsi="Calibri" w:cs="Calibri"/>
                <w:szCs w:val="22"/>
              </w:rPr>
              <w:t xml:space="preserve"> </w:t>
            </w:r>
          </w:p>
          <w:p w14:paraId="62F16DFB" w14:textId="620863EB" w:rsidR="003C4E43" w:rsidRPr="009D3501" w:rsidRDefault="003C4E43" w:rsidP="003C4E43">
            <w:pPr>
              <w:pStyle w:val="Paragraphedeliste"/>
              <w:ind w:left="1080"/>
              <w:jc w:val="both"/>
              <w:rPr>
                <w:rFonts w:cs="Arial"/>
                <w:sz w:val="18"/>
                <w:szCs w:val="18"/>
                <w:highlight w:val="green"/>
              </w:rPr>
            </w:pPr>
          </w:p>
          <w:p w14:paraId="726BE5A9" w14:textId="338C1CBD" w:rsidR="001C2C4B" w:rsidRPr="00E55FAC" w:rsidRDefault="001C2C4B" w:rsidP="001C2C4B">
            <w:pPr>
              <w:jc w:val="both"/>
              <w:rPr>
                <w:rFonts w:cs="Arial"/>
                <w:color w:val="000000"/>
                <w:sz w:val="18"/>
                <w:szCs w:val="18"/>
                <w:highlight w:val="green"/>
              </w:rPr>
            </w:pPr>
          </w:p>
          <w:p w14:paraId="305673AA" w14:textId="60963756" w:rsidR="001C2C4B" w:rsidRPr="00210FC6" w:rsidRDefault="001C2C4B" w:rsidP="001C2C4B">
            <w:pPr>
              <w:jc w:val="both"/>
              <w:rPr>
                <w:rFonts w:cs="Arial"/>
                <w:b/>
                <w:bCs/>
                <w:sz w:val="18"/>
                <w:szCs w:val="18"/>
                <w:u w:val="single"/>
              </w:rPr>
            </w:pPr>
            <w:r w:rsidRPr="00210FC6">
              <w:rPr>
                <w:rFonts w:cs="Arial"/>
                <w:b/>
                <w:bCs/>
                <w:sz w:val="18"/>
                <w:szCs w:val="18"/>
                <w:u w:val="single"/>
              </w:rPr>
              <w:t>Engagements respectifs des Parties quant au respect de l’obligation d’information au profit de l’administration</w:t>
            </w:r>
          </w:p>
          <w:p w14:paraId="7FA0108E" w14:textId="7DD5D9B8" w:rsidR="001C2C4B" w:rsidRPr="00210FC6" w:rsidRDefault="001C2C4B" w:rsidP="001C2C4B">
            <w:pPr>
              <w:jc w:val="both"/>
              <w:rPr>
                <w:rFonts w:cs="Arial"/>
                <w:b/>
                <w:bCs/>
                <w:sz w:val="18"/>
                <w:szCs w:val="18"/>
                <w:u w:val="single"/>
              </w:rPr>
            </w:pPr>
          </w:p>
          <w:p w14:paraId="3AA80296" w14:textId="25160D03" w:rsidR="001C2C4B" w:rsidRPr="00AF02A4" w:rsidRDefault="001C2C4B" w:rsidP="001C2C4B">
            <w:pPr>
              <w:jc w:val="both"/>
              <w:rPr>
                <w:rFonts w:cs="Arial"/>
                <w:sz w:val="18"/>
                <w:szCs w:val="18"/>
              </w:rPr>
            </w:pPr>
            <w:r w:rsidRPr="00210FC6">
              <w:rPr>
                <w:rFonts w:cs="Arial"/>
                <w:sz w:val="18"/>
                <w:szCs w:val="18"/>
              </w:rPr>
              <w:t xml:space="preserve">Le </w:t>
            </w:r>
            <w:r w:rsidRPr="00210FC6">
              <w:rPr>
                <w:rFonts w:cs="Arial"/>
                <w:b/>
                <w:bCs/>
                <w:sz w:val="18"/>
                <w:szCs w:val="18"/>
              </w:rPr>
              <w:t>Réservant</w:t>
            </w:r>
            <w:r w:rsidRPr="00210FC6">
              <w:rPr>
                <w:rFonts w:cs="Arial"/>
                <w:sz w:val="18"/>
                <w:szCs w:val="18"/>
              </w:rPr>
              <w:t xml:space="preserve"> alerte le </w:t>
            </w:r>
            <w:r w:rsidRPr="00210FC6">
              <w:rPr>
                <w:rFonts w:cs="Arial"/>
                <w:b/>
                <w:bCs/>
                <w:sz w:val="18"/>
                <w:szCs w:val="18"/>
              </w:rPr>
              <w:t>Réservataire</w:t>
            </w:r>
            <w:r w:rsidRPr="00210FC6">
              <w:rPr>
                <w:rFonts w:cs="Arial"/>
                <w:sz w:val="18"/>
                <w:szCs w:val="18"/>
              </w:rPr>
              <w:t xml:space="preserve"> sur</w:t>
            </w:r>
            <w:r w:rsidRPr="00AF02A4">
              <w:rPr>
                <w:rFonts w:cs="Arial"/>
                <w:sz w:val="18"/>
                <w:szCs w:val="18"/>
              </w:rPr>
              <w:t xml:space="preserve"> le fait qu’en vertu des termes de l’article D.302-31 du Code de la Construction et de l’Habitation, ce sont les « </w:t>
            </w:r>
            <w:r w:rsidRPr="00AF02A4">
              <w:rPr>
                <w:rFonts w:cs="Arial"/>
                <w:i/>
                <w:iCs/>
                <w:sz w:val="18"/>
                <w:szCs w:val="18"/>
              </w:rPr>
              <w:t>personnes morales mentionnées au 2° du I de l'article 279-0 bis A du code général des impôts </w:t>
            </w:r>
            <w:r w:rsidRPr="00AF02A4">
              <w:rPr>
                <w:rFonts w:cs="Arial"/>
                <w:sz w:val="18"/>
                <w:szCs w:val="18"/>
              </w:rPr>
              <w:t>» (soit les personnes morales destinataires de la livraison de logements locatifs intermédiaires) qui sont tenues de l’obligation de transmission d’informations pour le suivi de la réalisation de logements intermédiaires, évoquée dans l’article L.302-16-1 susmentionné du même code.</w:t>
            </w:r>
          </w:p>
          <w:p w14:paraId="5A77F6A7" w14:textId="59FDFD63" w:rsidR="001C2C4B" w:rsidRPr="00AF02A4" w:rsidRDefault="001C2C4B" w:rsidP="001C2C4B">
            <w:pPr>
              <w:jc w:val="both"/>
              <w:rPr>
                <w:rFonts w:cs="Arial"/>
                <w:sz w:val="18"/>
                <w:szCs w:val="18"/>
              </w:rPr>
            </w:pPr>
          </w:p>
          <w:p w14:paraId="473E4D6B" w14:textId="5E3CDFE2" w:rsidR="001C2C4B" w:rsidRPr="00AF02A4" w:rsidRDefault="001C2C4B" w:rsidP="001C2C4B">
            <w:pPr>
              <w:jc w:val="both"/>
              <w:rPr>
                <w:rFonts w:cs="Arial"/>
                <w:sz w:val="18"/>
                <w:szCs w:val="18"/>
              </w:rPr>
            </w:pPr>
            <w:r w:rsidRPr="00AF02A4">
              <w:rPr>
                <w:rFonts w:cs="Arial"/>
                <w:sz w:val="18"/>
                <w:szCs w:val="18"/>
              </w:rPr>
              <w:t xml:space="preserve">● En conséquence, le </w:t>
            </w:r>
            <w:r w:rsidRPr="00AF02A4">
              <w:rPr>
                <w:rFonts w:cs="Arial"/>
                <w:b/>
                <w:bCs/>
                <w:sz w:val="18"/>
                <w:szCs w:val="18"/>
              </w:rPr>
              <w:t>Réservataire</w:t>
            </w:r>
            <w:r w:rsidRPr="00AF02A4">
              <w:rPr>
                <w:rFonts w:cs="Arial"/>
                <w:sz w:val="18"/>
                <w:szCs w:val="18"/>
              </w:rPr>
              <w:t xml:space="preserve"> s’engage :</w:t>
            </w:r>
          </w:p>
          <w:p w14:paraId="3C2CD92A" w14:textId="396E24F9" w:rsidR="001C2C4B" w:rsidRPr="00AF02A4" w:rsidRDefault="001C2C4B" w:rsidP="001C2C4B">
            <w:pPr>
              <w:pStyle w:val="Paragraphedeliste"/>
              <w:numPr>
                <w:ilvl w:val="0"/>
                <w:numId w:val="41"/>
              </w:numPr>
              <w:suppressAutoHyphens w:val="0"/>
              <w:autoSpaceDN/>
              <w:jc w:val="both"/>
              <w:rPr>
                <w:rFonts w:cs="Arial"/>
                <w:sz w:val="18"/>
                <w:szCs w:val="18"/>
              </w:rPr>
            </w:pPr>
            <w:r w:rsidRPr="00AF02A4">
              <w:rPr>
                <w:rFonts w:cs="Arial"/>
                <w:sz w:val="18"/>
                <w:szCs w:val="18"/>
              </w:rPr>
              <w:t>A transmettre à l’administration, conformément à l’article D.302-32 du Code de la Construction et de l’Habitation, les informations relatives :</w:t>
            </w:r>
          </w:p>
          <w:p w14:paraId="1F93EB30" w14:textId="3334146E" w:rsidR="001C2C4B" w:rsidRPr="00AF02A4" w:rsidRDefault="001C2C4B" w:rsidP="001C2C4B">
            <w:pPr>
              <w:pStyle w:val="Paragraphedeliste"/>
              <w:numPr>
                <w:ilvl w:val="0"/>
                <w:numId w:val="36"/>
              </w:numPr>
              <w:suppressAutoHyphens w:val="0"/>
              <w:autoSpaceDN/>
              <w:jc w:val="both"/>
              <w:rPr>
                <w:rFonts w:cs="Arial"/>
                <w:sz w:val="18"/>
                <w:szCs w:val="18"/>
              </w:rPr>
            </w:pPr>
            <w:r w:rsidRPr="00AF02A4">
              <w:rPr>
                <w:rFonts w:cs="Arial"/>
                <w:sz w:val="18"/>
                <w:szCs w:val="18"/>
              </w:rPr>
              <w:t>à l'identité du maître d'ouvrage (réservant) ou de l'acquéreur (réservataire) des logements relevant du dispositif fiscal prévu par l'article 279-0 bis A du Code Général des Impôts ;</w:t>
            </w:r>
          </w:p>
          <w:p w14:paraId="08B25C7E" w14:textId="5E0B6DD4" w:rsidR="001C2C4B" w:rsidRPr="00AF02A4" w:rsidRDefault="001C2C4B" w:rsidP="001C2C4B">
            <w:pPr>
              <w:pStyle w:val="Paragraphedeliste"/>
              <w:numPr>
                <w:ilvl w:val="0"/>
                <w:numId w:val="36"/>
              </w:numPr>
              <w:suppressAutoHyphens w:val="0"/>
              <w:autoSpaceDN/>
              <w:jc w:val="both"/>
              <w:rPr>
                <w:rFonts w:cs="Arial"/>
                <w:sz w:val="18"/>
                <w:szCs w:val="18"/>
              </w:rPr>
            </w:pPr>
            <w:r w:rsidRPr="00AF02A4">
              <w:rPr>
                <w:rFonts w:cs="Arial"/>
                <w:sz w:val="18"/>
                <w:szCs w:val="18"/>
              </w:rPr>
              <w:t>à la localisation, à la nature et aux caractéristiques générales de l'opération ;</w:t>
            </w:r>
          </w:p>
          <w:p w14:paraId="3D930F43" w14:textId="37B52B47" w:rsidR="001C2C4B" w:rsidRPr="00AF02A4" w:rsidRDefault="001C2C4B" w:rsidP="001C2C4B">
            <w:pPr>
              <w:pStyle w:val="Paragraphedeliste"/>
              <w:numPr>
                <w:ilvl w:val="0"/>
                <w:numId w:val="36"/>
              </w:numPr>
              <w:suppressAutoHyphens w:val="0"/>
              <w:autoSpaceDN/>
              <w:jc w:val="both"/>
              <w:rPr>
                <w:rFonts w:cs="Arial"/>
                <w:sz w:val="18"/>
                <w:szCs w:val="18"/>
              </w:rPr>
            </w:pPr>
            <w:r w:rsidRPr="00AF02A4">
              <w:rPr>
                <w:rFonts w:cs="Arial"/>
                <w:sz w:val="18"/>
                <w:szCs w:val="18"/>
              </w:rPr>
              <w:t>aux permis de construire des bâtiments comportant des logements locatifs intermédiaires et des logements sociaux, et à leur rattachement à un ensemble immobilier ;</w:t>
            </w:r>
          </w:p>
          <w:p w14:paraId="4DBD4DBD" w14:textId="004ADAC6" w:rsidR="001C2C4B" w:rsidRPr="00AF02A4" w:rsidRDefault="001C2C4B" w:rsidP="001C2C4B">
            <w:pPr>
              <w:pStyle w:val="Paragraphedeliste"/>
              <w:numPr>
                <w:ilvl w:val="0"/>
                <w:numId w:val="36"/>
              </w:numPr>
              <w:suppressAutoHyphens w:val="0"/>
              <w:autoSpaceDN/>
              <w:jc w:val="both"/>
              <w:rPr>
                <w:rFonts w:cs="Arial"/>
                <w:sz w:val="18"/>
                <w:szCs w:val="18"/>
              </w:rPr>
            </w:pPr>
            <w:r w:rsidRPr="00AF02A4">
              <w:rPr>
                <w:rFonts w:cs="Arial"/>
                <w:sz w:val="18"/>
                <w:szCs w:val="18"/>
              </w:rPr>
              <w:t>à l'acquisition des logements locatifs intermédiaires, l’opération visée par le présent contrat de réservation étant une vente en l'état futur d'achèvement ;</w:t>
            </w:r>
          </w:p>
          <w:p w14:paraId="725C21AD" w14:textId="643E77E3" w:rsidR="001C2C4B" w:rsidRPr="00AF02A4" w:rsidRDefault="001C2C4B" w:rsidP="001C2C4B">
            <w:pPr>
              <w:pStyle w:val="Paragraphedeliste"/>
              <w:numPr>
                <w:ilvl w:val="0"/>
                <w:numId w:val="36"/>
              </w:numPr>
              <w:suppressAutoHyphens w:val="0"/>
              <w:autoSpaceDN/>
              <w:jc w:val="both"/>
              <w:rPr>
                <w:rFonts w:cs="Arial"/>
                <w:sz w:val="18"/>
                <w:szCs w:val="18"/>
              </w:rPr>
            </w:pPr>
            <w:r w:rsidRPr="00AF02A4">
              <w:rPr>
                <w:rFonts w:cs="Arial"/>
                <w:sz w:val="18"/>
                <w:szCs w:val="18"/>
              </w:rPr>
              <w:t>au suivi de l'opération jusqu'à sa livraison ;</w:t>
            </w:r>
          </w:p>
          <w:p w14:paraId="5384D7C4" w14:textId="108E623F" w:rsidR="001C2C4B" w:rsidRPr="00AF02A4" w:rsidRDefault="001C2C4B" w:rsidP="001C2C4B">
            <w:pPr>
              <w:pStyle w:val="Paragraphedeliste"/>
              <w:numPr>
                <w:ilvl w:val="0"/>
                <w:numId w:val="36"/>
              </w:numPr>
              <w:suppressAutoHyphens w:val="0"/>
              <w:autoSpaceDN/>
              <w:jc w:val="both"/>
              <w:rPr>
                <w:rFonts w:cs="Arial"/>
                <w:sz w:val="18"/>
                <w:szCs w:val="18"/>
              </w:rPr>
            </w:pPr>
            <w:r w:rsidRPr="00AF02A4">
              <w:rPr>
                <w:rFonts w:cs="Arial"/>
                <w:sz w:val="18"/>
                <w:szCs w:val="18"/>
              </w:rPr>
              <w:t>aux opérations de logements locatifs sociaux permettant le respect du II de l'article 279-0 bis A ;</w:t>
            </w:r>
          </w:p>
          <w:p w14:paraId="2A566607" w14:textId="788E7CD9" w:rsidR="001C2C4B" w:rsidRPr="00AF02A4" w:rsidRDefault="001C2C4B" w:rsidP="001C2C4B">
            <w:pPr>
              <w:pStyle w:val="Paragraphedeliste"/>
              <w:numPr>
                <w:ilvl w:val="0"/>
                <w:numId w:val="36"/>
              </w:numPr>
              <w:suppressAutoHyphens w:val="0"/>
              <w:autoSpaceDN/>
              <w:jc w:val="both"/>
              <w:rPr>
                <w:rFonts w:cs="Arial"/>
                <w:sz w:val="18"/>
                <w:szCs w:val="18"/>
              </w:rPr>
            </w:pPr>
            <w:r w:rsidRPr="00AF02A4">
              <w:rPr>
                <w:rFonts w:cs="Arial"/>
                <w:sz w:val="18"/>
                <w:szCs w:val="18"/>
              </w:rPr>
              <w:t>à la vente des logements locatifs intermédiaires.</w:t>
            </w:r>
          </w:p>
          <w:p w14:paraId="4F94DCA1" w14:textId="0D5897EE" w:rsidR="001C2C4B" w:rsidRPr="00AF02A4" w:rsidRDefault="001C2C4B" w:rsidP="001C2C4B">
            <w:pPr>
              <w:jc w:val="both"/>
              <w:rPr>
                <w:rFonts w:cs="Arial"/>
                <w:sz w:val="18"/>
                <w:szCs w:val="18"/>
              </w:rPr>
            </w:pPr>
          </w:p>
          <w:p w14:paraId="1CE0EE46" w14:textId="3779FFC1" w:rsidR="001C2C4B" w:rsidRPr="00AF02A4" w:rsidRDefault="001C2C4B" w:rsidP="001C2C4B">
            <w:pPr>
              <w:pStyle w:val="Paragraphedeliste"/>
              <w:numPr>
                <w:ilvl w:val="0"/>
                <w:numId w:val="41"/>
              </w:numPr>
              <w:suppressAutoHyphens w:val="0"/>
              <w:autoSpaceDN/>
              <w:jc w:val="both"/>
              <w:rPr>
                <w:rFonts w:cs="Arial"/>
                <w:sz w:val="18"/>
                <w:szCs w:val="18"/>
              </w:rPr>
            </w:pPr>
            <w:bookmarkStart w:id="3" w:name="_Hlk168061828"/>
            <w:r w:rsidRPr="00AF02A4">
              <w:rPr>
                <w:rFonts w:cs="Arial"/>
                <w:sz w:val="18"/>
                <w:szCs w:val="18"/>
              </w:rPr>
              <w:t xml:space="preserve">A faire une déclaration des informations listées ci-dessus dans les délais prévus par l’article </w:t>
            </w:r>
            <w:bookmarkStart w:id="4" w:name="_Hlk168045944"/>
            <w:r w:rsidRPr="00AF02A4">
              <w:rPr>
                <w:rFonts w:cs="Arial"/>
                <w:sz w:val="18"/>
                <w:szCs w:val="18"/>
              </w:rPr>
              <w:t>D.302-33 du Code de la Construction et de l’Habitation</w:t>
            </w:r>
            <w:bookmarkEnd w:id="3"/>
            <w:bookmarkEnd w:id="4"/>
            <w:r w:rsidRPr="00AF02A4">
              <w:rPr>
                <w:rFonts w:cs="Arial"/>
                <w:sz w:val="18"/>
                <w:szCs w:val="18"/>
              </w:rPr>
              <w:t>.</w:t>
            </w:r>
          </w:p>
          <w:p w14:paraId="7C21A87A" w14:textId="78D8D33D" w:rsidR="001C2C4B" w:rsidRPr="00AF02A4" w:rsidRDefault="001C2C4B" w:rsidP="001C2C4B">
            <w:pPr>
              <w:tabs>
                <w:tab w:val="left" w:pos="1140"/>
              </w:tabs>
              <w:ind w:left="1080"/>
              <w:jc w:val="both"/>
              <w:rPr>
                <w:rFonts w:cs="Arial"/>
                <w:sz w:val="18"/>
                <w:szCs w:val="18"/>
              </w:rPr>
            </w:pPr>
            <w:r w:rsidRPr="00AF02A4">
              <w:rPr>
                <w:rFonts w:cs="Arial"/>
                <w:sz w:val="18"/>
                <w:szCs w:val="18"/>
              </w:rPr>
              <w:t xml:space="preserve">Pour la parfaite information du </w:t>
            </w:r>
            <w:r w:rsidRPr="00AF02A4">
              <w:rPr>
                <w:rFonts w:cs="Arial"/>
                <w:b/>
                <w:bCs/>
                <w:sz w:val="18"/>
                <w:szCs w:val="18"/>
              </w:rPr>
              <w:t>Réservataire</w:t>
            </w:r>
            <w:r w:rsidRPr="00AF02A4">
              <w:rPr>
                <w:rFonts w:cs="Arial"/>
                <w:sz w:val="18"/>
                <w:szCs w:val="18"/>
              </w:rPr>
              <w:t>, le tableau intégré dans cet article est ci-après intégralement reproduit.</w:t>
            </w:r>
          </w:p>
          <w:p w14:paraId="3249413D" w14:textId="1CB0D57C" w:rsidR="001C2C4B" w:rsidRPr="00AF02A4" w:rsidRDefault="001C2C4B" w:rsidP="001C2C4B">
            <w:pPr>
              <w:jc w:val="both"/>
              <w:rPr>
                <w:rFonts w:cs="Arial"/>
                <w:sz w:val="18"/>
                <w:szCs w:val="18"/>
              </w:rPr>
            </w:pPr>
            <w:r w:rsidRPr="00AF02A4">
              <w:rPr>
                <w:rFonts w:cs="Arial"/>
                <w:sz w:val="18"/>
                <w:szCs w:val="18"/>
              </w:rPr>
              <w:br/>
            </w:r>
          </w:p>
          <w:tbl>
            <w:tblPr>
              <w:tblW w:w="0" w:type="auto"/>
              <w:jc w:val="center"/>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firstRow="1" w:lastRow="0" w:firstColumn="1" w:lastColumn="0" w:noHBand="0" w:noVBand="1"/>
            </w:tblPr>
            <w:tblGrid>
              <w:gridCol w:w="8131"/>
              <w:gridCol w:w="2127"/>
            </w:tblGrid>
            <w:tr w:rsidR="001C2C4B" w:rsidRPr="001C2C4B" w14:paraId="0C6CFEBF" w14:textId="440AC184" w:rsidTr="000A4003">
              <w:trPr>
                <w:jc w:val="center"/>
              </w:trPr>
              <w:tc>
                <w:tcPr>
                  <w:tcW w:w="0" w:type="auto"/>
                  <w:tcBorders>
                    <w:top w:val="outset" w:sz="6" w:space="0" w:color="auto"/>
                    <w:left w:val="outset" w:sz="6" w:space="0" w:color="auto"/>
                    <w:bottom w:val="single" w:sz="6" w:space="0" w:color="D8D8D8"/>
                    <w:right w:val="single" w:sz="6" w:space="0" w:color="D8D8D8"/>
                  </w:tcBorders>
                  <w:shd w:val="clear" w:color="auto" w:fill="5C75A2"/>
                  <w:tcMar>
                    <w:top w:w="75" w:type="dxa"/>
                    <w:left w:w="75" w:type="dxa"/>
                    <w:bottom w:w="75" w:type="dxa"/>
                    <w:right w:w="75" w:type="dxa"/>
                  </w:tcMar>
                  <w:vAlign w:val="center"/>
                  <w:hideMark/>
                </w:tcPr>
                <w:p w14:paraId="3F5890CF" w14:textId="6F5CC70C" w:rsidR="001C2C4B" w:rsidRPr="00AF02A4" w:rsidRDefault="001C2C4B" w:rsidP="001C2C4B">
                  <w:pPr>
                    <w:jc w:val="both"/>
                    <w:rPr>
                      <w:rFonts w:cs="Arial"/>
                      <w:b/>
                      <w:bCs/>
                      <w:sz w:val="18"/>
                      <w:szCs w:val="18"/>
                    </w:rPr>
                  </w:pPr>
                  <w:r w:rsidRPr="00AF02A4">
                    <w:rPr>
                      <w:rFonts w:cs="Arial"/>
                      <w:b/>
                      <w:bCs/>
                      <w:sz w:val="18"/>
                      <w:szCs w:val="18"/>
                    </w:rPr>
                    <w:br/>
                    <w:t>Date de la signature du contrat de promesse de vente du terrain ou de l'immeuble ou, à défaut, du dépôt du permis de construire, en cas de maîtrise d'ouvrage directe, ou du contrat préliminaire de réservation ou de l'acte de vente, en cas de vente en l'état futur d'achèvement</w:t>
                  </w:r>
                </w:p>
              </w:tc>
              <w:tc>
                <w:tcPr>
                  <w:tcW w:w="0" w:type="auto"/>
                  <w:tcBorders>
                    <w:top w:val="outset" w:sz="6" w:space="0" w:color="auto"/>
                    <w:left w:val="outset" w:sz="6" w:space="0" w:color="auto"/>
                    <w:bottom w:val="single" w:sz="6" w:space="0" w:color="D8D8D8"/>
                    <w:right w:val="single" w:sz="6" w:space="0" w:color="D8D8D8"/>
                  </w:tcBorders>
                  <w:shd w:val="clear" w:color="auto" w:fill="5C75A2"/>
                  <w:tcMar>
                    <w:top w:w="75" w:type="dxa"/>
                    <w:left w:w="75" w:type="dxa"/>
                    <w:bottom w:w="75" w:type="dxa"/>
                    <w:right w:w="75" w:type="dxa"/>
                  </w:tcMar>
                  <w:vAlign w:val="center"/>
                  <w:hideMark/>
                </w:tcPr>
                <w:p w14:paraId="43B83243" w14:textId="07041E4A" w:rsidR="001C2C4B" w:rsidRPr="00AF02A4" w:rsidRDefault="001C2C4B" w:rsidP="001C2C4B">
                  <w:pPr>
                    <w:jc w:val="both"/>
                    <w:rPr>
                      <w:rFonts w:cs="Arial"/>
                      <w:b/>
                      <w:bCs/>
                      <w:sz w:val="18"/>
                      <w:szCs w:val="18"/>
                    </w:rPr>
                  </w:pPr>
                  <w:r w:rsidRPr="00AF02A4">
                    <w:rPr>
                      <w:rFonts w:cs="Arial"/>
                      <w:b/>
                      <w:bCs/>
                      <w:sz w:val="18"/>
                      <w:szCs w:val="18"/>
                    </w:rPr>
                    <w:br/>
                    <w:t>Echéance pour la déclaration des informations</w:t>
                  </w:r>
                </w:p>
              </w:tc>
            </w:tr>
            <w:tr w:rsidR="001C2C4B" w:rsidRPr="001C2C4B" w14:paraId="77E3E8BA" w14:textId="0F537789" w:rsidTr="000A4003">
              <w:trPr>
                <w:jc w:val="center"/>
              </w:trPr>
              <w:tc>
                <w:tcPr>
                  <w:tcW w:w="0" w:type="auto"/>
                  <w:tcBorders>
                    <w:top w:val="outset" w:sz="6" w:space="0" w:color="auto"/>
                    <w:left w:val="nil"/>
                    <w:bottom w:val="single" w:sz="6" w:space="0" w:color="D8D8D8"/>
                    <w:right w:val="single" w:sz="6" w:space="0" w:color="D8D8D8"/>
                  </w:tcBorders>
                  <w:shd w:val="clear" w:color="auto" w:fill="EEEEEE"/>
                  <w:tcMar>
                    <w:top w:w="150" w:type="dxa"/>
                    <w:left w:w="150" w:type="dxa"/>
                    <w:bottom w:w="150" w:type="dxa"/>
                    <w:right w:w="150" w:type="dxa"/>
                  </w:tcMar>
                  <w:vAlign w:val="center"/>
                  <w:hideMark/>
                </w:tcPr>
                <w:p w14:paraId="4C75A706" w14:textId="2C0DAA12" w:rsidR="001C2C4B" w:rsidRPr="00AF02A4" w:rsidRDefault="001C2C4B" w:rsidP="001C2C4B">
                  <w:pPr>
                    <w:jc w:val="both"/>
                    <w:rPr>
                      <w:rFonts w:cs="Arial"/>
                      <w:sz w:val="18"/>
                      <w:szCs w:val="18"/>
                    </w:rPr>
                  </w:pPr>
                  <w:r w:rsidRPr="00AF02A4">
                    <w:rPr>
                      <w:rFonts w:cs="Arial"/>
                      <w:sz w:val="18"/>
                      <w:szCs w:val="18"/>
                    </w:rPr>
                    <w:br/>
                    <w:t>Du 1er janvier au 31 mai de l'année n</w:t>
                  </w:r>
                </w:p>
              </w:tc>
              <w:tc>
                <w:tcPr>
                  <w:tcW w:w="0" w:type="auto"/>
                  <w:tcBorders>
                    <w:top w:val="outset" w:sz="6" w:space="0" w:color="auto"/>
                    <w:left w:val="outset" w:sz="6" w:space="0" w:color="auto"/>
                    <w:bottom w:val="single" w:sz="6" w:space="0" w:color="D8D8D8"/>
                    <w:right w:val="nil"/>
                  </w:tcBorders>
                  <w:shd w:val="clear" w:color="auto" w:fill="EEEEEE"/>
                  <w:tcMar>
                    <w:top w:w="150" w:type="dxa"/>
                    <w:left w:w="150" w:type="dxa"/>
                    <w:bottom w:w="150" w:type="dxa"/>
                    <w:right w:w="150" w:type="dxa"/>
                  </w:tcMar>
                  <w:vAlign w:val="center"/>
                  <w:hideMark/>
                </w:tcPr>
                <w:p w14:paraId="58956F83" w14:textId="4169B50C" w:rsidR="001C2C4B" w:rsidRPr="00AF02A4" w:rsidRDefault="001C2C4B" w:rsidP="001C2C4B">
                  <w:pPr>
                    <w:jc w:val="both"/>
                    <w:rPr>
                      <w:rFonts w:cs="Arial"/>
                      <w:sz w:val="18"/>
                      <w:szCs w:val="18"/>
                    </w:rPr>
                  </w:pPr>
                  <w:r w:rsidRPr="00AF02A4">
                    <w:rPr>
                      <w:rFonts w:cs="Arial"/>
                      <w:sz w:val="18"/>
                      <w:szCs w:val="18"/>
                    </w:rPr>
                    <w:br/>
                    <w:t>30 juin de l'année n</w:t>
                  </w:r>
                </w:p>
              </w:tc>
            </w:tr>
            <w:tr w:rsidR="001C2C4B" w:rsidRPr="001C2C4B" w14:paraId="79350ADD" w14:textId="0C1AECD4" w:rsidTr="000A4003">
              <w:trPr>
                <w:jc w:val="center"/>
              </w:trPr>
              <w:tc>
                <w:tcPr>
                  <w:tcW w:w="0" w:type="auto"/>
                  <w:tcBorders>
                    <w:top w:val="outset" w:sz="6" w:space="0" w:color="auto"/>
                    <w:left w:val="nil"/>
                    <w:bottom w:val="single" w:sz="6" w:space="0" w:color="D8D8D8"/>
                    <w:right w:val="single" w:sz="6" w:space="0" w:color="D8D8D8"/>
                  </w:tcBorders>
                  <w:shd w:val="clear" w:color="auto" w:fill="F5F5F5"/>
                  <w:tcMar>
                    <w:top w:w="150" w:type="dxa"/>
                    <w:left w:w="150" w:type="dxa"/>
                    <w:bottom w:w="150" w:type="dxa"/>
                    <w:right w:w="150" w:type="dxa"/>
                  </w:tcMar>
                  <w:vAlign w:val="center"/>
                  <w:hideMark/>
                </w:tcPr>
                <w:p w14:paraId="7D64163C" w14:textId="57846715" w:rsidR="001C2C4B" w:rsidRPr="00AF02A4" w:rsidRDefault="001C2C4B" w:rsidP="001C2C4B">
                  <w:pPr>
                    <w:jc w:val="both"/>
                    <w:rPr>
                      <w:rFonts w:cs="Arial"/>
                      <w:sz w:val="18"/>
                      <w:szCs w:val="18"/>
                    </w:rPr>
                  </w:pPr>
                  <w:r w:rsidRPr="00AF02A4">
                    <w:rPr>
                      <w:rFonts w:cs="Arial"/>
                      <w:sz w:val="18"/>
                      <w:szCs w:val="18"/>
                    </w:rPr>
                    <w:br/>
                    <w:t>Du 1er juin au 30 septembre de l'année n</w:t>
                  </w:r>
                </w:p>
              </w:tc>
              <w:tc>
                <w:tcPr>
                  <w:tcW w:w="0" w:type="auto"/>
                  <w:tcBorders>
                    <w:top w:val="outset" w:sz="6" w:space="0" w:color="auto"/>
                    <w:left w:val="outset" w:sz="6" w:space="0" w:color="auto"/>
                    <w:bottom w:val="single" w:sz="6" w:space="0" w:color="D8D8D8"/>
                    <w:right w:val="nil"/>
                  </w:tcBorders>
                  <w:shd w:val="clear" w:color="auto" w:fill="F5F5F5"/>
                  <w:tcMar>
                    <w:top w:w="150" w:type="dxa"/>
                    <w:left w:w="150" w:type="dxa"/>
                    <w:bottom w:w="150" w:type="dxa"/>
                    <w:right w:w="150" w:type="dxa"/>
                  </w:tcMar>
                  <w:vAlign w:val="center"/>
                  <w:hideMark/>
                </w:tcPr>
                <w:p w14:paraId="03B606F1" w14:textId="1EC87AC7" w:rsidR="001C2C4B" w:rsidRPr="00AF02A4" w:rsidRDefault="001C2C4B" w:rsidP="001C2C4B">
                  <w:pPr>
                    <w:jc w:val="both"/>
                    <w:rPr>
                      <w:rFonts w:cs="Arial"/>
                      <w:sz w:val="18"/>
                      <w:szCs w:val="18"/>
                    </w:rPr>
                  </w:pPr>
                  <w:r w:rsidRPr="00AF02A4">
                    <w:rPr>
                      <w:rFonts w:cs="Arial"/>
                      <w:sz w:val="18"/>
                      <w:szCs w:val="18"/>
                    </w:rPr>
                    <w:br/>
                    <w:t>31 octobre de l'année n</w:t>
                  </w:r>
                </w:p>
              </w:tc>
            </w:tr>
            <w:tr w:rsidR="001C2C4B" w:rsidRPr="001C2C4B" w14:paraId="2B522EC7" w14:textId="5F7AB64A" w:rsidTr="000A4003">
              <w:trPr>
                <w:jc w:val="center"/>
              </w:trPr>
              <w:tc>
                <w:tcPr>
                  <w:tcW w:w="0" w:type="auto"/>
                  <w:tcBorders>
                    <w:top w:val="outset" w:sz="6" w:space="0" w:color="auto"/>
                    <w:left w:val="nil"/>
                    <w:bottom w:val="nil"/>
                    <w:right w:val="single" w:sz="6" w:space="0" w:color="D8D8D8"/>
                  </w:tcBorders>
                  <w:shd w:val="clear" w:color="auto" w:fill="EEEEEE"/>
                  <w:tcMar>
                    <w:top w:w="150" w:type="dxa"/>
                    <w:left w:w="150" w:type="dxa"/>
                    <w:bottom w:w="150" w:type="dxa"/>
                    <w:right w:w="150" w:type="dxa"/>
                  </w:tcMar>
                  <w:vAlign w:val="center"/>
                  <w:hideMark/>
                </w:tcPr>
                <w:p w14:paraId="02EEACC9" w14:textId="0879A2D4" w:rsidR="001C2C4B" w:rsidRPr="00AF02A4" w:rsidRDefault="001C2C4B" w:rsidP="001C2C4B">
                  <w:pPr>
                    <w:jc w:val="both"/>
                    <w:rPr>
                      <w:rFonts w:cs="Arial"/>
                      <w:sz w:val="18"/>
                      <w:szCs w:val="18"/>
                    </w:rPr>
                  </w:pPr>
                  <w:r w:rsidRPr="00AF02A4">
                    <w:rPr>
                      <w:rFonts w:cs="Arial"/>
                      <w:sz w:val="18"/>
                      <w:szCs w:val="18"/>
                    </w:rPr>
                    <w:br/>
                    <w:t>Du 1er octobre au 31 décembre de l'année n</w:t>
                  </w:r>
                </w:p>
              </w:tc>
              <w:tc>
                <w:tcPr>
                  <w:tcW w:w="0" w:type="auto"/>
                  <w:tcBorders>
                    <w:top w:val="outset" w:sz="6" w:space="0" w:color="auto"/>
                    <w:left w:val="outset" w:sz="6" w:space="0" w:color="auto"/>
                    <w:bottom w:val="nil"/>
                    <w:right w:val="nil"/>
                  </w:tcBorders>
                  <w:shd w:val="clear" w:color="auto" w:fill="EEEEEE"/>
                  <w:tcMar>
                    <w:top w:w="150" w:type="dxa"/>
                    <w:left w:w="150" w:type="dxa"/>
                    <w:bottom w:w="150" w:type="dxa"/>
                    <w:right w:w="150" w:type="dxa"/>
                  </w:tcMar>
                  <w:vAlign w:val="center"/>
                  <w:hideMark/>
                </w:tcPr>
                <w:p w14:paraId="19674F19" w14:textId="4A5CA6E0" w:rsidR="001C2C4B" w:rsidRPr="00AF02A4" w:rsidRDefault="001C2C4B" w:rsidP="001C2C4B">
                  <w:pPr>
                    <w:jc w:val="both"/>
                    <w:rPr>
                      <w:rFonts w:cs="Arial"/>
                      <w:sz w:val="18"/>
                      <w:szCs w:val="18"/>
                    </w:rPr>
                  </w:pPr>
                  <w:r w:rsidRPr="00AF02A4">
                    <w:rPr>
                      <w:rFonts w:cs="Arial"/>
                      <w:sz w:val="18"/>
                      <w:szCs w:val="18"/>
                    </w:rPr>
                    <w:br/>
                    <w:t>31 janvier de l'année n + 1</w:t>
                  </w:r>
                </w:p>
              </w:tc>
            </w:tr>
          </w:tbl>
          <w:p w14:paraId="0AD957B8" w14:textId="01B029B3" w:rsidR="001C2C4B" w:rsidRPr="00AF02A4" w:rsidRDefault="001C2C4B" w:rsidP="001C2C4B">
            <w:pPr>
              <w:jc w:val="both"/>
              <w:rPr>
                <w:rFonts w:cs="Arial"/>
                <w:sz w:val="18"/>
                <w:szCs w:val="18"/>
              </w:rPr>
            </w:pPr>
          </w:p>
          <w:p w14:paraId="4F06F600" w14:textId="4FFA99C5" w:rsidR="001C2C4B" w:rsidRPr="00AF02A4" w:rsidRDefault="001C2C4B" w:rsidP="001C2C4B">
            <w:pPr>
              <w:pStyle w:val="Paragraphedeliste"/>
              <w:numPr>
                <w:ilvl w:val="0"/>
                <w:numId w:val="41"/>
              </w:numPr>
              <w:suppressAutoHyphens w:val="0"/>
              <w:autoSpaceDN/>
              <w:jc w:val="both"/>
              <w:rPr>
                <w:rFonts w:cs="Arial"/>
                <w:sz w:val="18"/>
                <w:szCs w:val="18"/>
              </w:rPr>
            </w:pPr>
            <w:r w:rsidRPr="00AF02A4">
              <w:rPr>
                <w:rFonts w:cs="Arial"/>
                <w:sz w:val="18"/>
                <w:szCs w:val="18"/>
              </w:rPr>
              <w:t>A compléter et mettre à jour la déclaration susmentionnée, en transmettant à l’administration, dans les mêmes délais que ceux précisés dans le tableau ci-dessus, les informations relatives aux événements visés par l’article D.302-33 du Code de la Construction et de l’Habitation, à savoir concernant la VEFA :</w:t>
            </w:r>
          </w:p>
          <w:p w14:paraId="591834C4" w14:textId="383E17DF" w:rsidR="001C2C4B" w:rsidRPr="00AF02A4" w:rsidRDefault="001C2C4B" w:rsidP="001C2C4B">
            <w:pPr>
              <w:pStyle w:val="NormalWeb"/>
              <w:numPr>
                <w:ilvl w:val="0"/>
                <w:numId w:val="36"/>
              </w:numPr>
              <w:shd w:val="clear" w:color="auto" w:fill="FFFFFF"/>
              <w:suppressAutoHyphens w:val="0"/>
              <w:autoSpaceDN/>
              <w:spacing w:before="0" w:after="0"/>
              <w:jc w:val="both"/>
              <w:rPr>
                <w:rFonts w:ascii="Arial" w:hAnsi="Arial" w:cs="Arial"/>
                <w:color w:val="000000"/>
                <w:sz w:val="18"/>
                <w:szCs w:val="18"/>
              </w:rPr>
            </w:pPr>
            <w:r w:rsidRPr="00AF02A4">
              <w:rPr>
                <w:rFonts w:ascii="Arial" w:eastAsiaTheme="minorHAnsi" w:hAnsi="Arial" w:cs="Arial"/>
                <w:kern w:val="2"/>
                <w:sz w:val="18"/>
                <w:szCs w:val="18"/>
                <w:lang w:eastAsia="en-US"/>
                <w14:ligatures w14:val="standardContextual"/>
              </w:rPr>
              <w:t>la signature de l'acte authentique d'acquisition ;</w:t>
            </w:r>
          </w:p>
          <w:p w14:paraId="10AD2A15" w14:textId="7DCA2E2A" w:rsidR="001C2C4B" w:rsidRPr="00AF02A4" w:rsidRDefault="001C2C4B" w:rsidP="001C2C4B">
            <w:pPr>
              <w:pStyle w:val="NormalWeb"/>
              <w:numPr>
                <w:ilvl w:val="0"/>
                <w:numId w:val="36"/>
              </w:numPr>
              <w:shd w:val="clear" w:color="auto" w:fill="FFFFFF"/>
              <w:suppressAutoHyphens w:val="0"/>
              <w:autoSpaceDN/>
              <w:spacing w:before="0" w:after="0"/>
              <w:jc w:val="both"/>
              <w:rPr>
                <w:rFonts w:ascii="Arial" w:hAnsi="Arial" w:cs="Arial"/>
                <w:color w:val="000000"/>
                <w:sz w:val="18"/>
                <w:szCs w:val="18"/>
              </w:rPr>
            </w:pPr>
            <w:r w:rsidRPr="00AF02A4">
              <w:rPr>
                <w:rFonts w:ascii="Arial" w:eastAsiaTheme="minorHAnsi" w:hAnsi="Arial" w:cs="Arial"/>
                <w:kern w:val="2"/>
                <w:sz w:val="18"/>
                <w:szCs w:val="18"/>
                <w:lang w:eastAsia="en-US"/>
                <w14:ligatures w14:val="standardContextual"/>
              </w:rPr>
              <w:t>la livraison effective du logement ;</w:t>
            </w:r>
          </w:p>
          <w:p w14:paraId="5E342A2A" w14:textId="24C68258" w:rsidR="001C2C4B" w:rsidRPr="00AF02A4" w:rsidRDefault="001C2C4B" w:rsidP="001C2C4B">
            <w:pPr>
              <w:pStyle w:val="NormalWeb"/>
              <w:numPr>
                <w:ilvl w:val="0"/>
                <w:numId w:val="36"/>
              </w:numPr>
              <w:shd w:val="clear" w:color="auto" w:fill="FFFFFF"/>
              <w:suppressAutoHyphens w:val="0"/>
              <w:autoSpaceDN/>
              <w:spacing w:before="0" w:after="0"/>
              <w:jc w:val="both"/>
              <w:rPr>
                <w:rFonts w:ascii="Arial" w:hAnsi="Arial" w:cs="Arial"/>
                <w:color w:val="000000"/>
                <w:sz w:val="18"/>
                <w:szCs w:val="18"/>
              </w:rPr>
            </w:pPr>
            <w:r w:rsidRPr="00AF02A4">
              <w:rPr>
                <w:rFonts w:ascii="Arial" w:eastAsiaTheme="minorHAnsi" w:hAnsi="Arial" w:cs="Arial"/>
                <w:kern w:val="2"/>
                <w:sz w:val="18"/>
                <w:szCs w:val="18"/>
                <w:lang w:eastAsia="en-US"/>
                <w14:ligatures w14:val="standardContextual"/>
              </w:rPr>
              <w:t>le changement de propriétaire ou de maître d'ouvrage ;</w:t>
            </w:r>
          </w:p>
          <w:p w14:paraId="1242727D" w14:textId="3AF2E336" w:rsidR="001C2C4B" w:rsidRPr="00AF02A4" w:rsidRDefault="001C2C4B" w:rsidP="001C2C4B">
            <w:pPr>
              <w:pStyle w:val="NormalWeb"/>
              <w:numPr>
                <w:ilvl w:val="0"/>
                <w:numId w:val="36"/>
              </w:numPr>
              <w:shd w:val="clear" w:color="auto" w:fill="FFFFFF"/>
              <w:suppressAutoHyphens w:val="0"/>
              <w:autoSpaceDN/>
              <w:spacing w:before="0" w:after="0"/>
              <w:jc w:val="both"/>
              <w:rPr>
                <w:rFonts w:ascii="Arial" w:hAnsi="Arial" w:cs="Arial"/>
                <w:color w:val="000000"/>
                <w:sz w:val="18"/>
                <w:szCs w:val="18"/>
              </w:rPr>
            </w:pPr>
            <w:r w:rsidRPr="00AF02A4">
              <w:rPr>
                <w:rFonts w:ascii="Arial" w:eastAsiaTheme="minorHAnsi" w:hAnsi="Arial" w:cs="Arial"/>
                <w:kern w:val="2"/>
                <w:sz w:val="18"/>
                <w:szCs w:val="18"/>
                <w:lang w:eastAsia="en-US"/>
                <w14:ligatures w14:val="standardContextual"/>
              </w:rPr>
              <w:t>la vente du logement locatif intermédiaire.</w:t>
            </w:r>
          </w:p>
          <w:p w14:paraId="1A2EE819" w14:textId="13035D85" w:rsidR="001C2C4B" w:rsidRPr="00AF02A4" w:rsidRDefault="001C2C4B" w:rsidP="001C2C4B">
            <w:pPr>
              <w:pStyle w:val="NormalWeb"/>
              <w:shd w:val="clear" w:color="auto" w:fill="FFFFFF"/>
              <w:spacing w:before="0" w:after="0"/>
              <w:ind w:left="720"/>
              <w:jc w:val="both"/>
              <w:rPr>
                <w:rFonts w:ascii="Arial" w:hAnsi="Arial" w:cs="Arial"/>
                <w:color w:val="000000"/>
                <w:sz w:val="18"/>
                <w:szCs w:val="18"/>
              </w:rPr>
            </w:pPr>
          </w:p>
          <w:p w14:paraId="148AD3E3" w14:textId="65DFE547" w:rsidR="001C2C4B" w:rsidRPr="00AF02A4" w:rsidRDefault="001C2C4B" w:rsidP="001C2C4B">
            <w:pPr>
              <w:pStyle w:val="Paragraphedeliste"/>
              <w:numPr>
                <w:ilvl w:val="0"/>
                <w:numId w:val="41"/>
              </w:numPr>
              <w:suppressAutoHyphens w:val="0"/>
              <w:autoSpaceDN/>
              <w:jc w:val="both"/>
              <w:rPr>
                <w:rFonts w:cs="Arial"/>
                <w:sz w:val="18"/>
                <w:szCs w:val="18"/>
              </w:rPr>
            </w:pPr>
            <w:bookmarkStart w:id="5" w:name="_Hlk168062084"/>
            <w:r w:rsidRPr="00AF02A4">
              <w:rPr>
                <w:rFonts w:cs="Arial"/>
                <w:sz w:val="18"/>
                <w:szCs w:val="18"/>
              </w:rPr>
              <w:t xml:space="preserve">A transmettre, conformément aux exigences de l’article D.302-34 du Code de la Construction et de l’Habitation, les informations susmentionnées sous forme dématérialisée, </w:t>
            </w:r>
            <w:r w:rsidRPr="00AF02A4">
              <w:rPr>
                <w:rFonts w:cs="Arial"/>
                <w:i/>
                <w:iCs/>
                <w:sz w:val="18"/>
                <w:szCs w:val="18"/>
              </w:rPr>
              <w:t>via</w:t>
            </w:r>
            <w:r w:rsidRPr="00AF02A4">
              <w:rPr>
                <w:rFonts w:cs="Arial"/>
                <w:sz w:val="18"/>
                <w:szCs w:val="18"/>
              </w:rPr>
              <w:t xml:space="preserve"> la téléprocédure dédiée au suivi des logements locatifs intermédiaires, accessible sur le site internet du ministère chargé du logement.</w:t>
            </w:r>
            <w:r w:rsidRPr="00AF02A4">
              <w:rPr>
                <w:rFonts w:cs="Arial"/>
                <w:color w:val="000000"/>
                <w:sz w:val="18"/>
                <w:szCs w:val="18"/>
                <w:shd w:val="clear" w:color="auto" w:fill="FFFFFF"/>
              </w:rPr>
              <w:t xml:space="preserve"> </w:t>
            </w:r>
          </w:p>
          <w:p w14:paraId="2CEF65E9" w14:textId="596BB1A1" w:rsidR="001C2C4B" w:rsidRPr="00AF02A4" w:rsidRDefault="001C2C4B" w:rsidP="001C2C4B">
            <w:pPr>
              <w:pStyle w:val="Paragraphedeliste"/>
              <w:ind w:left="1080"/>
              <w:jc w:val="both"/>
              <w:rPr>
                <w:rFonts w:cs="Arial"/>
                <w:sz w:val="18"/>
                <w:szCs w:val="18"/>
              </w:rPr>
            </w:pPr>
          </w:p>
          <w:p w14:paraId="77256931" w14:textId="3B2CCFB2" w:rsidR="001C2C4B" w:rsidRPr="00AF02A4" w:rsidRDefault="001C2C4B" w:rsidP="00AF02A4">
            <w:pPr>
              <w:jc w:val="both"/>
              <w:rPr>
                <w:rFonts w:cs="Arial"/>
                <w:color w:val="000000"/>
                <w:sz w:val="18"/>
                <w:szCs w:val="18"/>
                <w:shd w:val="clear" w:color="auto" w:fill="FFFFFF"/>
              </w:rPr>
            </w:pPr>
            <w:commentRangeStart w:id="6"/>
            <w:r w:rsidRPr="00AF02A4">
              <w:rPr>
                <w:rFonts w:cs="Arial"/>
                <w:color w:val="000000"/>
                <w:sz w:val="18"/>
                <w:szCs w:val="18"/>
                <w:shd w:val="clear" w:color="auto" w:fill="FFFFFF"/>
              </w:rPr>
              <w:lastRenderedPageBreak/>
              <w:t>Observation étant ici faite que l’arrêté devant préciser la mise en place de la téléprocédure prévue par l’article D.302-34 n’est pas encore paru à la date de signature du présent contrat de réservation.</w:t>
            </w:r>
          </w:p>
          <w:p w14:paraId="71417CED" w14:textId="28F23039" w:rsidR="001C2C4B" w:rsidRPr="00AF02A4" w:rsidRDefault="001C2C4B" w:rsidP="00AF02A4">
            <w:pPr>
              <w:jc w:val="both"/>
              <w:rPr>
                <w:rFonts w:cs="Arial"/>
                <w:color w:val="000000"/>
                <w:sz w:val="18"/>
                <w:szCs w:val="18"/>
                <w:shd w:val="clear" w:color="auto" w:fill="FFFFFF"/>
              </w:rPr>
            </w:pPr>
            <w:r w:rsidRPr="00AF02A4">
              <w:rPr>
                <w:rFonts w:cs="Arial"/>
                <w:color w:val="000000"/>
                <w:sz w:val="18"/>
                <w:szCs w:val="18"/>
                <w:shd w:val="clear" w:color="auto" w:fill="FFFFFF"/>
              </w:rPr>
              <w:t xml:space="preserve">Par conséquent, le </w:t>
            </w:r>
            <w:r w:rsidRPr="00AF02A4">
              <w:rPr>
                <w:rFonts w:cs="Arial"/>
                <w:b/>
                <w:bCs/>
                <w:color w:val="000000"/>
                <w:sz w:val="18"/>
                <w:szCs w:val="18"/>
                <w:shd w:val="clear" w:color="auto" w:fill="FFFFFF"/>
              </w:rPr>
              <w:t>Réservant</w:t>
            </w:r>
            <w:r w:rsidRPr="00AF02A4">
              <w:rPr>
                <w:rFonts w:cs="Arial"/>
                <w:color w:val="000000"/>
                <w:sz w:val="18"/>
                <w:szCs w:val="18"/>
                <w:shd w:val="clear" w:color="auto" w:fill="FFFFFF"/>
              </w:rPr>
              <w:t xml:space="preserve"> informe le </w:t>
            </w:r>
            <w:r w:rsidRPr="00AF02A4">
              <w:rPr>
                <w:rFonts w:cs="Arial"/>
                <w:b/>
                <w:bCs/>
                <w:color w:val="000000"/>
                <w:sz w:val="18"/>
                <w:szCs w:val="18"/>
                <w:shd w:val="clear" w:color="auto" w:fill="FFFFFF"/>
              </w:rPr>
              <w:t>Réservataire</w:t>
            </w:r>
            <w:r w:rsidRPr="00AF02A4">
              <w:rPr>
                <w:rFonts w:cs="Arial"/>
                <w:color w:val="000000"/>
                <w:sz w:val="18"/>
                <w:szCs w:val="18"/>
                <w:shd w:val="clear" w:color="auto" w:fill="FFFFFF"/>
              </w:rPr>
              <w:t xml:space="preserve"> des dispositions de l’article 2 du décret n°2021-1157 du 6 septembre 2021, selon lesquelles :</w:t>
            </w:r>
          </w:p>
          <w:p w14:paraId="78628150" w14:textId="1C7B017A" w:rsidR="001C2C4B" w:rsidRPr="00AF02A4" w:rsidRDefault="001C2C4B" w:rsidP="00AF02A4">
            <w:pPr>
              <w:jc w:val="both"/>
              <w:rPr>
                <w:rFonts w:cs="Arial"/>
                <w:sz w:val="18"/>
                <w:szCs w:val="18"/>
              </w:rPr>
            </w:pPr>
            <w:r w:rsidRPr="00AF02A4">
              <w:rPr>
                <w:rFonts w:cs="Arial"/>
                <w:color w:val="000000"/>
                <w:sz w:val="18"/>
                <w:szCs w:val="18"/>
              </w:rPr>
              <w:t>« </w:t>
            </w:r>
            <w:r w:rsidRPr="00AF02A4">
              <w:rPr>
                <w:rFonts w:cs="Arial"/>
                <w:i/>
                <w:iCs/>
                <w:color w:val="000000"/>
                <w:sz w:val="18"/>
                <w:szCs w:val="18"/>
              </w:rPr>
              <w:t>Par dérogation à l'article D. 302-33, et jusqu'à la mise en place de la téléprocédure dédiée au suivi des logements locatifs intermédiaires, une déclaration unique est réalisée sous format électronique, via le site internet du ministère chargé du logement :</w:t>
            </w:r>
            <w:r w:rsidRPr="00AF02A4">
              <w:rPr>
                <w:rFonts w:cs="Arial"/>
                <w:i/>
                <w:iCs/>
                <w:color w:val="000000"/>
                <w:sz w:val="18"/>
                <w:szCs w:val="18"/>
              </w:rPr>
              <w:br/>
              <w:t>[…]</w:t>
            </w:r>
            <w:r w:rsidRPr="00AF02A4">
              <w:rPr>
                <w:rFonts w:cs="Arial"/>
                <w:i/>
                <w:iCs/>
                <w:color w:val="000000"/>
                <w:sz w:val="18"/>
                <w:szCs w:val="18"/>
              </w:rPr>
              <w:br/>
              <w:t>- dans le respect des échéances mentionnées à l'article D. 302-33 et postérieurement à la signature du contrat de promesse de vente du terrain ou d'un immeuble, en cas de maîtrise d'ouvrage directe, ou de la signature du contrat de réservation, en cas de vente en l'état futur d'achèvement, pour les opérations initiées postérieurement au 31 mai 2021.</w:t>
            </w:r>
            <w:r w:rsidRPr="00AF02A4">
              <w:rPr>
                <w:rFonts w:cs="Arial"/>
                <w:i/>
                <w:iCs/>
                <w:color w:val="000000"/>
                <w:sz w:val="18"/>
                <w:szCs w:val="18"/>
              </w:rPr>
              <w:br/>
              <w:t>Les informations relatives aux opérations déclarées en application du présent article seront à renseigner sous forme dématérialisée par le biais de la téléprocédure dédiée au suivi des logements locatifs intermédiaires à compter de sa mise en place </w:t>
            </w:r>
            <w:r w:rsidRPr="00AF02A4">
              <w:rPr>
                <w:rFonts w:cs="Arial"/>
                <w:color w:val="000000"/>
                <w:sz w:val="18"/>
                <w:szCs w:val="18"/>
              </w:rPr>
              <w:t>».</w:t>
            </w:r>
            <w:bookmarkEnd w:id="5"/>
            <w:commentRangeEnd w:id="6"/>
            <w:r w:rsidR="00AF02A4" w:rsidRPr="00AF02A4" w:rsidDel="00872B49">
              <w:rPr>
                <w:rStyle w:val="Marquedecommentaire"/>
                <w:rFonts w:cs="Arial"/>
                <w:sz w:val="18"/>
                <w:szCs w:val="18"/>
              </w:rPr>
              <w:commentReference w:id="6"/>
            </w:r>
          </w:p>
          <w:p w14:paraId="7607C595" w14:textId="35F47079" w:rsidR="001C2C4B" w:rsidRPr="00AF02A4" w:rsidRDefault="001C2C4B" w:rsidP="001C2C4B">
            <w:pPr>
              <w:jc w:val="both"/>
              <w:rPr>
                <w:rFonts w:cs="Arial"/>
                <w:sz w:val="18"/>
                <w:szCs w:val="18"/>
              </w:rPr>
            </w:pPr>
          </w:p>
          <w:p w14:paraId="2333D825" w14:textId="7D8BB2E9" w:rsidR="001C2C4B" w:rsidRPr="00AF02A4" w:rsidRDefault="001C2C4B" w:rsidP="001C2C4B">
            <w:pPr>
              <w:jc w:val="both"/>
              <w:rPr>
                <w:rFonts w:cs="Arial"/>
                <w:sz w:val="18"/>
                <w:szCs w:val="18"/>
              </w:rPr>
            </w:pPr>
          </w:p>
          <w:p w14:paraId="16F7D664" w14:textId="77B639A6" w:rsidR="001C2C4B" w:rsidRPr="00AF02A4" w:rsidRDefault="001C2C4B" w:rsidP="001C2C4B">
            <w:pPr>
              <w:jc w:val="both"/>
              <w:rPr>
                <w:rFonts w:cs="Arial"/>
                <w:sz w:val="18"/>
                <w:szCs w:val="18"/>
              </w:rPr>
            </w:pPr>
            <w:r w:rsidRPr="00AF02A4">
              <w:rPr>
                <w:rFonts w:cs="Arial"/>
                <w:sz w:val="18"/>
                <w:szCs w:val="18"/>
              </w:rPr>
              <w:t xml:space="preserve">● De son côté, le </w:t>
            </w:r>
            <w:r w:rsidRPr="00AF02A4">
              <w:rPr>
                <w:rFonts w:cs="Arial"/>
                <w:b/>
                <w:bCs/>
                <w:sz w:val="18"/>
                <w:szCs w:val="18"/>
              </w:rPr>
              <w:t>Réservant</w:t>
            </w:r>
            <w:r w:rsidRPr="00AF02A4">
              <w:rPr>
                <w:rFonts w:cs="Arial"/>
                <w:sz w:val="18"/>
                <w:szCs w:val="18"/>
              </w:rPr>
              <w:t xml:space="preserve"> s’engage à transmettre sans délai au </w:t>
            </w:r>
            <w:r w:rsidRPr="00AF02A4">
              <w:rPr>
                <w:rFonts w:cs="Arial"/>
                <w:b/>
                <w:bCs/>
                <w:sz w:val="18"/>
                <w:szCs w:val="18"/>
              </w:rPr>
              <w:t>Réservataire</w:t>
            </w:r>
            <w:r w:rsidRPr="00AF02A4">
              <w:rPr>
                <w:rFonts w:cs="Arial"/>
                <w:sz w:val="18"/>
                <w:szCs w:val="18"/>
              </w:rPr>
              <w:t xml:space="preserve"> tous les documents et toutes les informations nécessaires au </w:t>
            </w:r>
            <w:r w:rsidRPr="00AF02A4">
              <w:rPr>
                <w:rFonts w:cs="Arial"/>
                <w:b/>
                <w:bCs/>
                <w:sz w:val="18"/>
                <w:szCs w:val="18"/>
              </w:rPr>
              <w:t>Réservataire</w:t>
            </w:r>
            <w:r w:rsidRPr="00AF02A4">
              <w:rPr>
                <w:rFonts w:cs="Arial"/>
                <w:sz w:val="18"/>
                <w:szCs w:val="18"/>
              </w:rPr>
              <w:t xml:space="preserve"> pour respecter son obligation de transmission d’informations au profit de l’administration.</w:t>
            </w:r>
          </w:p>
          <w:p w14:paraId="3CE870BA" w14:textId="24CE8579" w:rsidR="001C2C4B" w:rsidRPr="00AF02A4" w:rsidRDefault="001C2C4B" w:rsidP="001C2C4B">
            <w:pPr>
              <w:jc w:val="both"/>
              <w:rPr>
                <w:rFonts w:cs="Arial"/>
                <w:sz w:val="18"/>
                <w:szCs w:val="18"/>
              </w:rPr>
            </w:pPr>
          </w:p>
          <w:p w14:paraId="390DEA8D" w14:textId="79A054B5" w:rsidR="00915EFB" w:rsidRPr="00B65E4E" w:rsidRDefault="001C2C4B" w:rsidP="00B65E4E">
            <w:pPr>
              <w:jc w:val="both"/>
              <w:rPr>
                <w:rFonts w:cs="Arial"/>
                <w:sz w:val="18"/>
                <w:szCs w:val="18"/>
              </w:rPr>
            </w:pPr>
            <w:r w:rsidRPr="00AF02A4">
              <w:rPr>
                <w:rFonts w:cs="Arial"/>
                <w:sz w:val="18"/>
                <w:szCs w:val="18"/>
              </w:rPr>
              <w:t xml:space="preserve">Le </w:t>
            </w:r>
            <w:r w:rsidRPr="00AF02A4">
              <w:rPr>
                <w:rFonts w:cs="Arial"/>
                <w:b/>
                <w:bCs/>
                <w:sz w:val="18"/>
                <w:szCs w:val="18"/>
              </w:rPr>
              <w:t>Réservant</w:t>
            </w:r>
            <w:r w:rsidRPr="00AF02A4">
              <w:rPr>
                <w:rFonts w:cs="Arial"/>
                <w:sz w:val="18"/>
                <w:szCs w:val="18"/>
              </w:rPr>
              <w:t xml:space="preserve"> déclare parfaitement connaître les délais prévus dans l’article D.302-33 du Code de la Construction et de l’Habitation. Il s’engage à toujours fournir les documents et informations exactes nécessaires au </w:t>
            </w:r>
            <w:r w:rsidRPr="00AF02A4">
              <w:rPr>
                <w:rFonts w:cs="Arial"/>
                <w:b/>
                <w:bCs/>
                <w:sz w:val="18"/>
                <w:szCs w:val="18"/>
              </w:rPr>
              <w:t>Réservataire</w:t>
            </w:r>
            <w:r w:rsidRPr="00AF02A4">
              <w:rPr>
                <w:rFonts w:cs="Arial"/>
                <w:sz w:val="18"/>
                <w:szCs w:val="18"/>
              </w:rPr>
              <w:t xml:space="preserve"> à ce dernier de manière à ne jamais le mettre en difficulté vis-à-vis de ces délais réglementaires, sous peine de le garantir du montant des amendes auxquelles le </w:t>
            </w:r>
            <w:r w:rsidRPr="00AF02A4">
              <w:rPr>
                <w:rFonts w:cs="Arial"/>
                <w:b/>
                <w:bCs/>
                <w:sz w:val="18"/>
                <w:szCs w:val="18"/>
              </w:rPr>
              <w:t>Réservataire</w:t>
            </w:r>
            <w:r w:rsidRPr="00AF02A4">
              <w:rPr>
                <w:rFonts w:cs="Arial"/>
                <w:sz w:val="18"/>
                <w:szCs w:val="18"/>
              </w:rPr>
              <w:t xml:space="preserve"> sera exposé du fait des manquements du </w:t>
            </w:r>
            <w:r w:rsidRPr="00AF02A4">
              <w:rPr>
                <w:rFonts w:cs="Arial"/>
                <w:b/>
                <w:bCs/>
                <w:sz w:val="18"/>
                <w:szCs w:val="18"/>
              </w:rPr>
              <w:t>Réservant</w:t>
            </w:r>
            <w:r w:rsidRPr="00AF02A4">
              <w:rPr>
                <w:rFonts w:cs="Arial"/>
                <w:sz w:val="18"/>
                <w:szCs w:val="18"/>
              </w:rPr>
              <w:t>.</w:t>
            </w:r>
            <w:r w:rsidR="00915EFB" w:rsidRPr="00FC146E">
              <w:rPr>
                <w:rFonts w:cs="Arial"/>
                <w:color w:val="000000" w:themeColor="text1"/>
                <w:sz w:val="18"/>
              </w:rPr>
              <w:t xml:space="preserve"> </w:t>
            </w:r>
          </w:p>
        </w:tc>
      </w:tr>
      <w:bookmarkEnd w:id="2"/>
    </w:tbl>
    <w:p w14:paraId="7DAC908D" w14:textId="5BBCED05" w:rsidR="00780DCF" w:rsidRPr="00FC146E" w:rsidRDefault="00780DCF" w:rsidP="00780DCF">
      <w:pPr>
        <w:tabs>
          <w:tab w:val="left" w:pos="709"/>
          <w:tab w:val="left" w:pos="6963"/>
        </w:tabs>
        <w:rPr>
          <w:rFonts w:cs="Arial"/>
          <w:color w:val="000000" w:themeColor="text1"/>
          <w:sz w:val="18"/>
        </w:rPr>
      </w:pPr>
    </w:p>
    <w:p w14:paraId="20428347" w14:textId="47A64AE9" w:rsidR="00EA7F45" w:rsidRDefault="00EA7F45" w:rsidP="00915EFB">
      <w:pPr>
        <w:tabs>
          <w:tab w:val="left" w:pos="709"/>
          <w:tab w:val="left" w:pos="6963"/>
        </w:tabs>
        <w:jc w:val="both"/>
        <w:rPr>
          <w:rFonts w:cs="Arial"/>
          <w:color w:val="000000" w:themeColor="text1"/>
          <w:sz w:val="18"/>
        </w:rPr>
      </w:pPr>
    </w:p>
    <w:p w14:paraId="61AD9B84" w14:textId="0D1ADCDD" w:rsidR="00DA1F6B" w:rsidRPr="00FC146E" w:rsidRDefault="00DA1F6B" w:rsidP="00915EFB">
      <w:pPr>
        <w:tabs>
          <w:tab w:val="left" w:pos="709"/>
          <w:tab w:val="left" w:pos="6963"/>
        </w:tabs>
        <w:jc w:val="both"/>
        <w:rPr>
          <w:rFonts w:cs="Arial"/>
          <w:color w:val="000000" w:themeColor="text1"/>
          <w:sz w:val="18"/>
        </w:rPr>
      </w:pPr>
    </w:p>
    <w:p w14:paraId="572C0CDD" w14:textId="3622F6D4" w:rsidR="00915EFB" w:rsidRPr="00FC146E" w:rsidRDefault="00915EFB" w:rsidP="00016B17">
      <w:pPr>
        <w:tabs>
          <w:tab w:val="left" w:pos="709"/>
          <w:tab w:val="left" w:pos="6963"/>
        </w:tabs>
        <w:jc w:val="center"/>
        <w:outlineLvl w:val="0"/>
        <w:rPr>
          <w:rFonts w:cs="Arial"/>
          <w:color w:val="000000" w:themeColor="text1"/>
        </w:rPr>
      </w:pPr>
      <w:r w:rsidRPr="00FC146E">
        <w:rPr>
          <w:rFonts w:cs="Arial"/>
          <w:b/>
          <w:bCs/>
          <w:color w:val="000000" w:themeColor="text1"/>
          <w:sz w:val="20"/>
        </w:rPr>
        <w:t>I – PROJET IMMOBILIER</w:t>
      </w:r>
    </w:p>
    <w:p w14:paraId="1E3075E4" w14:textId="77777777" w:rsidR="00327C45" w:rsidRDefault="00327C45" w:rsidP="00915EFB">
      <w:pPr>
        <w:autoSpaceDE w:val="0"/>
        <w:spacing w:after="100"/>
        <w:jc w:val="both"/>
        <w:rPr>
          <w:rFonts w:cs="Arial"/>
          <w:color w:val="000000" w:themeColor="text1"/>
          <w:sz w:val="18"/>
          <w:szCs w:val="18"/>
        </w:rPr>
      </w:pPr>
    </w:p>
    <w:p w14:paraId="7A93D3F8" w14:textId="75D6B4EA" w:rsidR="00D82841" w:rsidRDefault="002F57BF" w:rsidP="00915EFB">
      <w:pPr>
        <w:autoSpaceDE w:val="0"/>
        <w:spacing w:after="100"/>
        <w:jc w:val="both"/>
        <w:rPr>
          <w:rFonts w:cs="Arial"/>
          <w:color w:val="000000" w:themeColor="text1"/>
          <w:sz w:val="18"/>
          <w:szCs w:val="18"/>
        </w:rPr>
      </w:pPr>
      <w:r>
        <w:rPr>
          <w:rFonts w:cs="Arial"/>
          <w:color w:val="000000" w:themeColor="text1"/>
          <w:sz w:val="18"/>
          <w:szCs w:val="18"/>
        </w:rPr>
        <w:t>L</w:t>
      </w:r>
      <w:r w:rsidR="00D82841">
        <w:rPr>
          <w:rFonts w:cs="Arial"/>
          <w:color w:val="000000" w:themeColor="text1"/>
          <w:sz w:val="18"/>
          <w:szCs w:val="18"/>
        </w:rPr>
        <w:t xml:space="preserve">e </w:t>
      </w:r>
      <w:r w:rsidR="00D82841" w:rsidRPr="002B2F05">
        <w:rPr>
          <w:rFonts w:cs="Arial"/>
          <w:b/>
          <w:bCs/>
          <w:color w:val="000000" w:themeColor="text1"/>
          <w:sz w:val="18"/>
          <w:szCs w:val="18"/>
        </w:rPr>
        <w:t>RESERVANT</w:t>
      </w:r>
      <w:r w:rsidR="00D82841">
        <w:rPr>
          <w:rFonts w:cs="Arial"/>
          <w:color w:val="000000" w:themeColor="text1"/>
          <w:sz w:val="18"/>
          <w:szCs w:val="18"/>
        </w:rPr>
        <w:t xml:space="preserve"> </w:t>
      </w:r>
      <w:r>
        <w:rPr>
          <w:rFonts w:cs="Arial"/>
          <w:color w:val="000000" w:themeColor="text1"/>
          <w:sz w:val="18"/>
          <w:szCs w:val="18"/>
        </w:rPr>
        <w:t xml:space="preserve">envisage d'acquérir </w:t>
      </w:r>
      <w:r w:rsidR="00D82841">
        <w:rPr>
          <w:rFonts w:cs="Arial"/>
          <w:color w:val="000000" w:themeColor="text1"/>
          <w:sz w:val="18"/>
          <w:szCs w:val="18"/>
        </w:rPr>
        <w:t>un terrain sis à</w:t>
      </w:r>
      <w:r w:rsidR="00CB0340">
        <w:rPr>
          <w:rFonts w:cs="Arial"/>
          <w:color w:val="000000" w:themeColor="text1"/>
          <w:sz w:val="18"/>
          <w:szCs w:val="18"/>
        </w:rPr>
        <w:t xml:space="preserve"> 37 rue des Myosotis à Saint Palais Sur Mer (17420)</w:t>
      </w:r>
      <w:r w:rsidR="00D82841" w:rsidRPr="00B65E4E">
        <w:rPr>
          <w:rFonts w:cs="Arial"/>
          <w:color w:val="000000" w:themeColor="text1"/>
          <w:sz w:val="18"/>
          <w:szCs w:val="18"/>
          <w:highlight w:val="yellow"/>
        </w:rPr>
        <w:t>,</w:t>
      </w:r>
      <w:r w:rsidR="00D82841">
        <w:rPr>
          <w:rFonts w:cs="Arial"/>
          <w:color w:val="000000" w:themeColor="text1"/>
          <w:sz w:val="18"/>
          <w:szCs w:val="18"/>
        </w:rPr>
        <w:t xml:space="preserve"> d’une contenance de</w:t>
      </w:r>
      <w:r w:rsidR="00CB0340">
        <w:rPr>
          <w:rFonts w:cs="Arial"/>
          <w:color w:val="000000" w:themeColor="text1"/>
          <w:sz w:val="18"/>
          <w:szCs w:val="18"/>
        </w:rPr>
        <w:t xml:space="preserve"> 16 233m²</w:t>
      </w:r>
      <w:r w:rsidR="00D82841">
        <w:rPr>
          <w:rFonts w:cs="Arial"/>
          <w:color w:val="000000" w:themeColor="text1"/>
          <w:sz w:val="18"/>
          <w:szCs w:val="18"/>
        </w:rPr>
        <w:t xml:space="preserve"> cadastré </w:t>
      </w:r>
      <w:r w:rsidR="00CB0340">
        <w:rPr>
          <w:rFonts w:cs="Arial"/>
          <w:color w:val="000000" w:themeColor="text1"/>
          <w:sz w:val="18"/>
          <w:szCs w:val="18"/>
        </w:rPr>
        <w:t>AN 286-AN 447- AN 448- AN 451- AN 453- AN 461- AN 463.</w:t>
      </w:r>
    </w:p>
    <w:p w14:paraId="7AA0FCBC" w14:textId="77777777" w:rsidR="00994899" w:rsidRDefault="00994899" w:rsidP="00915EFB">
      <w:pPr>
        <w:autoSpaceDE w:val="0"/>
        <w:spacing w:after="100"/>
        <w:jc w:val="both"/>
        <w:rPr>
          <w:rFonts w:cs="Arial"/>
          <w:b/>
          <w:bCs/>
          <w:color w:val="000000" w:themeColor="text1"/>
          <w:sz w:val="18"/>
          <w:szCs w:val="18"/>
          <w:highlight w:val="yellow"/>
          <w:u w:val="single"/>
        </w:rPr>
      </w:pPr>
    </w:p>
    <w:p w14:paraId="4FF657B8" w14:textId="148C8FA5" w:rsidR="00915EFB" w:rsidRPr="00FC146E" w:rsidRDefault="00915EFB" w:rsidP="00915EFB">
      <w:pPr>
        <w:autoSpaceDE w:val="0"/>
        <w:spacing w:after="100"/>
        <w:jc w:val="both"/>
        <w:rPr>
          <w:color w:val="000000" w:themeColor="text1"/>
        </w:rPr>
      </w:pPr>
      <w:r w:rsidRPr="00FC146E">
        <w:rPr>
          <w:rFonts w:cs="Arial"/>
          <w:color w:val="000000" w:themeColor="text1"/>
          <w:sz w:val="18"/>
          <w:szCs w:val="18"/>
        </w:rPr>
        <w:t xml:space="preserve">Le </w:t>
      </w:r>
      <w:r w:rsidRPr="00FC146E">
        <w:rPr>
          <w:rFonts w:cs="Arial"/>
          <w:b/>
          <w:color w:val="000000" w:themeColor="text1"/>
          <w:sz w:val="18"/>
          <w:szCs w:val="18"/>
        </w:rPr>
        <w:t>RESERVANT</w:t>
      </w:r>
      <w:r w:rsidRPr="00FC146E">
        <w:rPr>
          <w:rFonts w:cs="Arial"/>
          <w:color w:val="000000" w:themeColor="text1"/>
          <w:sz w:val="18"/>
          <w:szCs w:val="18"/>
        </w:rPr>
        <w:t xml:space="preserve"> projette d'édifier un ensemble immobilier sur </w:t>
      </w:r>
      <w:r w:rsidR="00D82841">
        <w:rPr>
          <w:rFonts w:cs="Arial"/>
          <w:color w:val="000000" w:themeColor="text1"/>
          <w:sz w:val="18"/>
          <w:szCs w:val="18"/>
        </w:rPr>
        <w:t>le</w:t>
      </w:r>
      <w:r w:rsidR="00D82841" w:rsidRPr="00FC146E">
        <w:rPr>
          <w:rFonts w:cs="Arial"/>
          <w:color w:val="000000" w:themeColor="text1"/>
          <w:sz w:val="18"/>
          <w:szCs w:val="18"/>
        </w:rPr>
        <w:t xml:space="preserve"> </w:t>
      </w:r>
      <w:r w:rsidRPr="00FC146E">
        <w:rPr>
          <w:rFonts w:cs="Arial"/>
          <w:color w:val="000000" w:themeColor="text1"/>
          <w:sz w:val="18"/>
          <w:szCs w:val="18"/>
        </w:rPr>
        <w:t xml:space="preserve">terrain </w:t>
      </w:r>
      <w:r w:rsidR="00D82841">
        <w:rPr>
          <w:rFonts w:cs="Arial"/>
          <w:color w:val="000000" w:themeColor="text1"/>
          <w:sz w:val="18"/>
          <w:szCs w:val="18"/>
        </w:rPr>
        <w:t xml:space="preserve">susvisé. </w:t>
      </w:r>
      <w:r w:rsidRPr="00FC146E">
        <w:rPr>
          <w:rFonts w:cs="Arial"/>
          <w:color w:val="000000" w:themeColor="text1"/>
          <w:sz w:val="18"/>
          <w:szCs w:val="18"/>
        </w:rPr>
        <w:t xml:space="preserve"> </w:t>
      </w:r>
    </w:p>
    <w:p w14:paraId="38901B17" w14:textId="7E8E81A1" w:rsidR="00915EFB" w:rsidRPr="00281F73" w:rsidRDefault="00915EFB" w:rsidP="00915EFB">
      <w:pPr>
        <w:autoSpaceDE w:val="0"/>
        <w:spacing w:after="100"/>
        <w:jc w:val="both"/>
        <w:rPr>
          <w:rFonts w:cs="Arial"/>
          <w:color w:val="000000" w:themeColor="text1"/>
          <w:sz w:val="18"/>
          <w:szCs w:val="18"/>
        </w:rPr>
      </w:pPr>
      <w:r w:rsidRPr="00FC146E">
        <w:rPr>
          <w:rFonts w:cs="Arial"/>
          <w:color w:val="000000" w:themeColor="text1"/>
          <w:sz w:val="18"/>
          <w:szCs w:val="18"/>
        </w:rPr>
        <w:t>Ledit ensemble immobilier comprend</w:t>
      </w:r>
      <w:r w:rsidR="00121CA3">
        <w:rPr>
          <w:rFonts w:cs="Arial"/>
          <w:color w:val="000000" w:themeColor="text1"/>
          <w:sz w:val="18"/>
          <w:szCs w:val="18"/>
        </w:rPr>
        <w:t xml:space="preserve"> </w:t>
      </w:r>
      <w:r w:rsidR="002C7511">
        <w:rPr>
          <w:rFonts w:cs="Arial"/>
          <w:color w:val="000000" w:themeColor="text1"/>
          <w:sz w:val="18"/>
          <w:szCs w:val="18"/>
        </w:rPr>
        <w:t xml:space="preserve">76 </w:t>
      </w:r>
      <w:r w:rsidR="002C7511" w:rsidRPr="00FC146E">
        <w:rPr>
          <w:rFonts w:cs="Arial"/>
          <w:color w:val="000000" w:themeColor="text1"/>
          <w:sz w:val="18"/>
          <w:szCs w:val="18"/>
        </w:rPr>
        <w:t xml:space="preserve"> </w:t>
      </w:r>
      <w:r w:rsidRPr="00FC146E">
        <w:rPr>
          <w:rFonts w:cs="Arial"/>
          <w:color w:val="000000" w:themeColor="text1"/>
          <w:sz w:val="18"/>
          <w:szCs w:val="18"/>
        </w:rPr>
        <w:t>logements</w:t>
      </w:r>
      <w:r w:rsidR="002C7511">
        <w:rPr>
          <w:rFonts w:cs="Arial"/>
          <w:color w:val="000000" w:themeColor="text1"/>
          <w:sz w:val="18"/>
          <w:szCs w:val="18"/>
        </w:rPr>
        <w:t xml:space="preserve"> dont 27</w:t>
      </w:r>
      <w:r w:rsidRPr="00FC146E">
        <w:rPr>
          <w:rFonts w:cs="Arial"/>
          <w:color w:val="000000" w:themeColor="text1"/>
          <w:sz w:val="18"/>
          <w:szCs w:val="18"/>
        </w:rPr>
        <w:t xml:space="preserve"> en </w:t>
      </w:r>
      <w:r w:rsidRPr="00281F73">
        <w:rPr>
          <w:rFonts w:cs="Arial"/>
          <w:color w:val="000000" w:themeColor="text1"/>
          <w:sz w:val="18"/>
          <w:szCs w:val="18"/>
        </w:rPr>
        <w:t xml:space="preserve">accession à la propriété, </w:t>
      </w:r>
      <w:r w:rsidR="00EC2F80" w:rsidRPr="00281F73">
        <w:rPr>
          <w:rFonts w:cs="Arial"/>
          <w:color w:val="000000" w:themeColor="text1"/>
          <w:sz w:val="18"/>
          <w:szCs w:val="18"/>
        </w:rPr>
        <w:t>et</w:t>
      </w:r>
      <w:r w:rsidR="00EC2F80" w:rsidRPr="008765F5">
        <w:rPr>
          <w:rStyle w:val="cf01"/>
          <w:rFonts w:ascii="Arial" w:hAnsi="Arial" w:cs="Arial"/>
        </w:rPr>
        <w:t xml:space="preserve"> 49 destinés à être vendus à un bailleur social</w:t>
      </w:r>
      <w:r w:rsidR="00281F73" w:rsidRPr="008765F5">
        <w:rPr>
          <w:rStyle w:val="cf01"/>
          <w:rFonts w:ascii="Arial" w:hAnsi="Arial" w:cs="Arial"/>
        </w:rPr>
        <w:t xml:space="preserve">, </w:t>
      </w:r>
      <w:r w:rsidRPr="00281F73">
        <w:rPr>
          <w:rFonts w:cs="Arial"/>
          <w:color w:val="000000" w:themeColor="text1"/>
          <w:sz w:val="18"/>
          <w:szCs w:val="18"/>
        </w:rPr>
        <w:t>intégrant un parc de stationnement en extérieur.</w:t>
      </w:r>
    </w:p>
    <w:p w14:paraId="27AE4D63" w14:textId="259375D3" w:rsidR="00994899" w:rsidRPr="00994899" w:rsidRDefault="00C02082" w:rsidP="00994899">
      <w:pPr>
        <w:autoSpaceDE w:val="0"/>
        <w:spacing w:after="100"/>
        <w:jc w:val="both"/>
        <w:rPr>
          <w:rStyle w:val="cf01"/>
          <w:rFonts w:ascii="Arial" w:hAnsi="Arial" w:cs="Times New Roman"/>
          <w:color w:val="000000" w:themeColor="text1"/>
          <w:sz w:val="22"/>
          <w:szCs w:val="20"/>
        </w:rPr>
      </w:pPr>
      <w:r>
        <w:rPr>
          <w:rFonts w:cs="Arial"/>
          <w:color w:val="000000" w:themeColor="text1"/>
          <w:sz w:val="18"/>
          <w:szCs w:val="18"/>
        </w:rPr>
        <w:t>A titre d’information, c</w:t>
      </w:r>
      <w:r w:rsidR="00915EFB" w:rsidRPr="00FC146E">
        <w:rPr>
          <w:rFonts w:cs="Arial"/>
          <w:color w:val="000000" w:themeColor="text1"/>
          <w:sz w:val="18"/>
          <w:szCs w:val="18"/>
        </w:rPr>
        <w:t>et ensemble immobilier fera l’objet d’un état descriptif de division et d’un règlement de copropriété</w:t>
      </w:r>
      <w:r w:rsidR="002C7511">
        <w:rPr>
          <w:rFonts w:cs="Arial"/>
          <w:color w:val="000000" w:themeColor="text1"/>
          <w:sz w:val="18"/>
          <w:szCs w:val="18"/>
        </w:rPr>
        <w:t xml:space="preserve"> pour les 27 logements en accession libre ainsi que d’une Association Syndicale Libre</w:t>
      </w:r>
      <w:r w:rsidR="00915EFB" w:rsidRPr="00FC146E">
        <w:rPr>
          <w:rFonts w:cs="Arial"/>
          <w:color w:val="000000" w:themeColor="text1"/>
          <w:sz w:val="18"/>
          <w:szCs w:val="18"/>
        </w:rPr>
        <w:t xml:space="preserve">. </w:t>
      </w:r>
    </w:p>
    <w:p w14:paraId="3F7BC2D8" w14:textId="153FA0DD" w:rsidR="00915EFB" w:rsidRDefault="00915EFB" w:rsidP="00915EFB">
      <w:pPr>
        <w:pStyle w:val="pf0"/>
        <w:rPr>
          <w:rStyle w:val="cf01"/>
          <w:rFonts w:ascii="Arial" w:hAnsi="Arial" w:cs="Arial"/>
          <w:color w:val="000000" w:themeColor="text1"/>
        </w:rPr>
      </w:pPr>
      <w:r w:rsidRPr="00016B17">
        <w:rPr>
          <w:rStyle w:val="cf01"/>
          <w:rFonts w:ascii="Arial" w:hAnsi="Arial" w:cs="Arial"/>
          <w:color w:val="000000" w:themeColor="text1"/>
        </w:rPr>
        <w:t xml:space="preserve">Le </w:t>
      </w:r>
      <w:r w:rsidRPr="002B2F05">
        <w:rPr>
          <w:rStyle w:val="cf01"/>
          <w:rFonts w:ascii="Arial" w:hAnsi="Arial" w:cs="Arial"/>
          <w:b/>
          <w:bCs/>
          <w:color w:val="000000" w:themeColor="text1"/>
        </w:rPr>
        <w:t>RESERVANT</w:t>
      </w:r>
      <w:r w:rsidRPr="00016B17">
        <w:rPr>
          <w:rStyle w:val="cf01"/>
          <w:rFonts w:ascii="Arial" w:hAnsi="Arial" w:cs="Arial"/>
          <w:color w:val="000000" w:themeColor="text1"/>
        </w:rPr>
        <w:t xml:space="preserve"> a déposé un dossier de demande permis de construire à la mairie de </w:t>
      </w:r>
      <w:r w:rsidR="002C7511">
        <w:rPr>
          <w:rStyle w:val="cf01"/>
          <w:rFonts w:ascii="Arial" w:hAnsi="Arial" w:cs="Arial"/>
          <w:color w:val="000000" w:themeColor="text1"/>
        </w:rPr>
        <w:t xml:space="preserve">Saint Palais sur Mer </w:t>
      </w:r>
      <w:r w:rsidRPr="00016B17">
        <w:rPr>
          <w:rStyle w:val="cf01"/>
          <w:rFonts w:ascii="Arial" w:hAnsi="Arial" w:cs="Arial"/>
          <w:color w:val="000000" w:themeColor="text1"/>
        </w:rPr>
        <w:t xml:space="preserve">le </w:t>
      </w:r>
      <w:r w:rsidR="002C7511">
        <w:rPr>
          <w:rStyle w:val="cf01"/>
          <w:rFonts w:ascii="Arial" w:hAnsi="Arial" w:cs="Arial"/>
          <w:color w:val="000000" w:themeColor="text1"/>
        </w:rPr>
        <w:t xml:space="preserve">5/06/2026  </w:t>
      </w:r>
      <w:r w:rsidRPr="00016B17">
        <w:rPr>
          <w:rStyle w:val="cf01"/>
          <w:rFonts w:ascii="Arial" w:hAnsi="Arial" w:cs="Arial"/>
          <w:color w:val="000000" w:themeColor="text1"/>
        </w:rPr>
        <w:t xml:space="preserve">sous le </w:t>
      </w:r>
      <w:r w:rsidRPr="00E55FAC">
        <w:rPr>
          <w:rStyle w:val="cf01"/>
          <w:rFonts w:ascii="Arial" w:hAnsi="Arial" w:cs="Arial"/>
          <w:color w:val="000000" w:themeColor="text1"/>
        </w:rPr>
        <w:t xml:space="preserve">numéro </w:t>
      </w:r>
      <w:r w:rsidR="00165511" w:rsidRPr="00E55FAC">
        <w:rPr>
          <w:rStyle w:val="cf01"/>
          <w:rFonts w:ascii="Arial" w:hAnsi="Arial" w:cs="Arial"/>
          <w:color w:val="000000" w:themeColor="text1"/>
        </w:rPr>
        <w:t xml:space="preserve">PC 017 380 26 00038, </w:t>
      </w:r>
      <w:r w:rsidR="002F6625">
        <w:rPr>
          <w:rStyle w:val="cf01"/>
          <w:rFonts w:ascii="Arial" w:hAnsi="Arial" w:cs="Arial"/>
          <w:color w:val="000000" w:themeColor="text1"/>
        </w:rPr>
        <w:t>obtenu le 28/07/2026</w:t>
      </w:r>
      <w:r w:rsidRPr="00016B17">
        <w:rPr>
          <w:rStyle w:val="cf01"/>
          <w:rFonts w:ascii="Arial" w:hAnsi="Arial" w:cs="Arial"/>
          <w:color w:val="000000" w:themeColor="text1"/>
        </w:rPr>
        <w:t>.</w:t>
      </w:r>
    </w:p>
    <w:p w14:paraId="34A4346F" w14:textId="11A2F8E0" w:rsidR="00B80C19" w:rsidRPr="00994899" w:rsidRDefault="00D626E7" w:rsidP="00915EFB">
      <w:pPr>
        <w:pStyle w:val="pf0"/>
        <w:rPr>
          <w:rStyle w:val="cf01"/>
          <w:rFonts w:ascii="Arial" w:hAnsi="Arial" w:cs="Arial"/>
          <w:sz w:val="20"/>
          <w:szCs w:val="20"/>
        </w:rPr>
      </w:pPr>
      <w:r w:rsidRPr="00016B17">
        <w:rPr>
          <w:rStyle w:val="cf01"/>
          <w:rFonts w:ascii="Arial" w:eastAsiaTheme="majorEastAsia" w:hAnsi="Arial" w:cs="Arial"/>
        </w:rPr>
        <w:t>Dans le cadre de la réalisation d</w:t>
      </w:r>
      <w:r w:rsidR="000469A5">
        <w:rPr>
          <w:rStyle w:val="cf01"/>
          <w:rFonts w:ascii="Arial" w:eastAsiaTheme="majorEastAsia" w:hAnsi="Arial" w:cs="Arial"/>
        </w:rPr>
        <w:t xml:space="preserve">e l’ensemble </w:t>
      </w:r>
      <w:r w:rsidR="00086DFA">
        <w:rPr>
          <w:rStyle w:val="cf01"/>
          <w:rFonts w:ascii="Arial" w:eastAsiaTheme="majorEastAsia" w:hAnsi="Arial" w:cs="Arial"/>
        </w:rPr>
        <w:t>immobilier</w:t>
      </w:r>
      <w:r w:rsidR="00086DFA" w:rsidRPr="00016B17">
        <w:rPr>
          <w:rStyle w:val="cf01"/>
          <w:rFonts w:ascii="Arial" w:eastAsiaTheme="majorEastAsia" w:hAnsi="Arial" w:cs="Arial"/>
        </w:rPr>
        <w:t xml:space="preserve"> ci</w:t>
      </w:r>
      <w:r w:rsidRPr="00016B17">
        <w:rPr>
          <w:rStyle w:val="cf01"/>
          <w:rFonts w:ascii="Arial" w:eastAsiaTheme="majorEastAsia" w:hAnsi="Arial" w:cs="Arial"/>
        </w:rPr>
        <w:t xml:space="preserve">-dessus visé, le </w:t>
      </w:r>
      <w:r w:rsidRPr="002B2F05">
        <w:rPr>
          <w:rStyle w:val="cf01"/>
          <w:rFonts w:ascii="Arial" w:eastAsiaTheme="majorEastAsia" w:hAnsi="Arial" w:cs="Arial"/>
          <w:b/>
          <w:bCs/>
        </w:rPr>
        <w:t>RESERVANT</w:t>
      </w:r>
      <w:r w:rsidRPr="00016B17">
        <w:rPr>
          <w:rStyle w:val="cf01"/>
          <w:rFonts w:ascii="Arial" w:eastAsiaTheme="majorEastAsia" w:hAnsi="Arial" w:cs="Arial"/>
        </w:rPr>
        <w:t xml:space="preserve"> a la faculté de se substituer toute société de son choix, ce qui est accepté par le </w:t>
      </w:r>
      <w:r w:rsidRPr="002B2F05">
        <w:rPr>
          <w:rStyle w:val="cf01"/>
          <w:rFonts w:ascii="Arial" w:eastAsiaTheme="majorEastAsia" w:hAnsi="Arial" w:cs="Arial"/>
          <w:b/>
          <w:bCs/>
        </w:rPr>
        <w:t>RESERVATAIRE</w:t>
      </w:r>
      <w:r w:rsidRPr="00016B17">
        <w:rPr>
          <w:rStyle w:val="cf01"/>
          <w:rFonts w:ascii="Arial" w:eastAsiaTheme="majorEastAsia" w:hAnsi="Arial" w:cs="Arial"/>
        </w:rPr>
        <w:t>.</w:t>
      </w:r>
    </w:p>
    <w:p w14:paraId="09EEBF20" w14:textId="77777777" w:rsidR="00915EFB" w:rsidRPr="00FC146E" w:rsidRDefault="00915EFB" w:rsidP="00915EFB">
      <w:pPr>
        <w:autoSpaceDE w:val="0"/>
        <w:spacing w:before="100" w:after="100"/>
        <w:jc w:val="both"/>
        <w:rPr>
          <w:color w:val="000000" w:themeColor="text1"/>
        </w:rPr>
      </w:pPr>
      <w:r w:rsidRPr="00FC146E">
        <w:rPr>
          <w:rFonts w:cs="Arial"/>
          <w:color w:val="000000" w:themeColor="text1"/>
          <w:sz w:val="18"/>
          <w:szCs w:val="18"/>
        </w:rPr>
        <w:t xml:space="preserve">Le </w:t>
      </w:r>
      <w:r w:rsidRPr="00FC146E">
        <w:rPr>
          <w:rFonts w:cs="Arial"/>
          <w:b/>
          <w:color w:val="000000" w:themeColor="text1"/>
          <w:sz w:val="18"/>
          <w:szCs w:val="18"/>
        </w:rPr>
        <w:t>RESERVATAIRE</w:t>
      </w:r>
      <w:r w:rsidRPr="00FC146E">
        <w:rPr>
          <w:rFonts w:cs="Arial"/>
          <w:color w:val="000000" w:themeColor="text1"/>
          <w:sz w:val="18"/>
          <w:szCs w:val="18"/>
        </w:rPr>
        <w:t>, après avoir pris connaissance :</w:t>
      </w:r>
    </w:p>
    <w:p w14:paraId="2726DC42" w14:textId="77777777" w:rsidR="00915EFB" w:rsidRPr="00FC146E" w:rsidRDefault="00915EFB" w:rsidP="00915EFB">
      <w:pPr>
        <w:autoSpaceDE w:val="0"/>
        <w:spacing w:before="100" w:after="100"/>
        <w:jc w:val="both"/>
        <w:rPr>
          <w:rFonts w:cs="Arial"/>
          <w:color w:val="000000" w:themeColor="text1"/>
          <w:sz w:val="18"/>
          <w:szCs w:val="18"/>
        </w:rPr>
      </w:pPr>
      <w:r w:rsidRPr="00FC146E">
        <w:rPr>
          <w:rFonts w:cs="Arial"/>
          <w:color w:val="000000" w:themeColor="text1"/>
          <w:sz w:val="18"/>
          <w:szCs w:val="18"/>
        </w:rPr>
        <w:t xml:space="preserve">a)  de la notice descriptive sommaire ci-annexée, </w:t>
      </w:r>
    </w:p>
    <w:p w14:paraId="18DC9B35" w14:textId="77777777" w:rsidR="00915EFB" w:rsidRPr="00FC146E" w:rsidRDefault="00915EFB" w:rsidP="00915EFB">
      <w:pPr>
        <w:autoSpaceDE w:val="0"/>
        <w:spacing w:before="100" w:after="100"/>
        <w:jc w:val="both"/>
        <w:rPr>
          <w:rFonts w:cs="Arial"/>
          <w:color w:val="000000" w:themeColor="text1"/>
          <w:sz w:val="18"/>
          <w:szCs w:val="18"/>
        </w:rPr>
      </w:pPr>
      <w:r w:rsidRPr="00FC146E">
        <w:rPr>
          <w:rFonts w:cs="Arial"/>
          <w:color w:val="000000" w:themeColor="text1"/>
          <w:sz w:val="18"/>
          <w:szCs w:val="18"/>
        </w:rPr>
        <w:t>b)  du(des) plan(s) de réservation prévisionnel(s) du(des) lot(s) choisi(s) ci-annexé(s) (appartement et/ou stationnement),</w:t>
      </w:r>
    </w:p>
    <w:p w14:paraId="623B01D0" w14:textId="77777777" w:rsidR="00915EFB" w:rsidRPr="00FC146E" w:rsidRDefault="00915EFB" w:rsidP="00915EFB">
      <w:pPr>
        <w:autoSpaceDE w:val="0"/>
        <w:spacing w:before="100" w:after="100"/>
        <w:jc w:val="both"/>
        <w:rPr>
          <w:rFonts w:cs="Arial"/>
          <w:color w:val="000000" w:themeColor="text1"/>
          <w:sz w:val="18"/>
          <w:szCs w:val="18"/>
        </w:rPr>
      </w:pPr>
      <w:r w:rsidRPr="00FC146E">
        <w:rPr>
          <w:rFonts w:cs="Arial"/>
          <w:color w:val="000000" w:themeColor="text1"/>
          <w:sz w:val="18"/>
          <w:szCs w:val="18"/>
        </w:rPr>
        <w:t xml:space="preserve">c) du plan masse prévisionnel ci-annexé, </w:t>
      </w:r>
    </w:p>
    <w:p w14:paraId="0CC1864C" w14:textId="28FE5028" w:rsidR="00915EFB" w:rsidRPr="00FC146E" w:rsidRDefault="00915EFB" w:rsidP="00915EFB">
      <w:pPr>
        <w:autoSpaceDE w:val="0"/>
        <w:spacing w:before="100" w:after="100"/>
        <w:jc w:val="both"/>
        <w:rPr>
          <w:rFonts w:cs="Arial"/>
          <w:color w:val="000000" w:themeColor="text1"/>
          <w:sz w:val="18"/>
          <w:szCs w:val="18"/>
        </w:rPr>
      </w:pPr>
      <w:bookmarkStart w:id="7" w:name="_Hlk192246453"/>
      <w:r w:rsidRPr="00FC146E">
        <w:rPr>
          <w:rFonts w:cs="Arial"/>
          <w:color w:val="000000" w:themeColor="text1"/>
          <w:sz w:val="18"/>
          <w:szCs w:val="18"/>
        </w:rPr>
        <w:t xml:space="preserve">d) de l’état des </w:t>
      </w:r>
      <w:bookmarkEnd w:id="7"/>
      <w:r w:rsidR="00086DFA" w:rsidRPr="00FC146E">
        <w:rPr>
          <w:rFonts w:cs="Arial"/>
          <w:color w:val="000000" w:themeColor="text1"/>
          <w:sz w:val="18"/>
          <w:szCs w:val="18"/>
        </w:rPr>
        <w:t>risques,</w:t>
      </w:r>
      <w:r w:rsidRPr="00FC146E">
        <w:rPr>
          <w:rFonts w:cs="Arial"/>
          <w:color w:val="000000" w:themeColor="text1"/>
          <w:sz w:val="18"/>
          <w:szCs w:val="18"/>
        </w:rPr>
        <w:t xml:space="preserve"> </w:t>
      </w:r>
    </w:p>
    <w:p w14:paraId="7749BD24" w14:textId="77777777" w:rsidR="00915EFB" w:rsidRPr="00FC146E" w:rsidRDefault="00915EFB" w:rsidP="00915EFB">
      <w:pPr>
        <w:autoSpaceDE w:val="0"/>
        <w:spacing w:before="100" w:after="100"/>
        <w:jc w:val="both"/>
        <w:rPr>
          <w:rFonts w:cs="Arial"/>
          <w:color w:val="000000" w:themeColor="text1"/>
          <w:sz w:val="18"/>
          <w:szCs w:val="18"/>
        </w:rPr>
      </w:pPr>
      <w:bookmarkStart w:id="8" w:name="_Hlk192246461"/>
      <w:r w:rsidRPr="00FC146E">
        <w:rPr>
          <w:rFonts w:cs="Arial"/>
          <w:color w:val="000000" w:themeColor="text1"/>
          <w:sz w:val="18"/>
          <w:szCs w:val="18"/>
        </w:rPr>
        <w:t xml:space="preserve">e) de la notice d’information précontractuelle, </w:t>
      </w:r>
    </w:p>
    <w:bookmarkEnd w:id="8"/>
    <w:p w14:paraId="62E9FC5F" w14:textId="533E3A0B" w:rsidR="00915EFB" w:rsidRPr="00FC146E" w:rsidRDefault="00915EFB" w:rsidP="00915EFB">
      <w:pPr>
        <w:keepNext/>
        <w:autoSpaceDE w:val="0"/>
        <w:spacing w:before="100" w:after="100"/>
        <w:jc w:val="both"/>
        <w:rPr>
          <w:color w:val="000000" w:themeColor="text1"/>
        </w:rPr>
      </w:pPr>
      <w:r w:rsidRPr="00FC146E">
        <w:rPr>
          <w:rFonts w:cs="Arial"/>
          <w:color w:val="000000" w:themeColor="text1"/>
          <w:sz w:val="18"/>
          <w:szCs w:val="18"/>
        </w:rPr>
        <w:t xml:space="preserve">a demandé au </w:t>
      </w:r>
      <w:r w:rsidR="00086DFA" w:rsidRPr="00FC146E">
        <w:rPr>
          <w:rFonts w:cs="Arial"/>
          <w:b/>
          <w:color w:val="000000" w:themeColor="text1"/>
          <w:sz w:val="18"/>
          <w:szCs w:val="18"/>
        </w:rPr>
        <w:t xml:space="preserve">RESERVANT </w:t>
      </w:r>
      <w:r w:rsidR="00086DFA" w:rsidRPr="00FC146E">
        <w:rPr>
          <w:rFonts w:cs="Arial"/>
          <w:color w:val="000000" w:themeColor="text1"/>
          <w:sz w:val="18"/>
          <w:szCs w:val="18"/>
        </w:rPr>
        <w:t>de</w:t>
      </w:r>
      <w:r w:rsidRPr="00FC146E">
        <w:rPr>
          <w:rFonts w:cs="Arial"/>
          <w:color w:val="000000" w:themeColor="text1"/>
          <w:sz w:val="18"/>
          <w:szCs w:val="18"/>
        </w:rPr>
        <w:t xml:space="preserve"> bénéficier de la réservation des lots, désignés à l'article III, dépendant de l'ensemble immobilier ci-dessus décrit sommairement.</w:t>
      </w:r>
      <w:bookmarkStart w:id="9" w:name="NIVMUCFR2002-1116875677"/>
      <w:bookmarkEnd w:id="9"/>
    </w:p>
    <w:p w14:paraId="4583B0BD" w14:textId="36CBBFAF" w:rsidR="00915EFB" w:rsidRPr="00FC146E" w:rsidRDefault="00915EFB" w:rsidP="00915EFB">
      <w:pPr>
        <w:keepNext/>
        <w:autoSpaceDE w:val="0"/>
        <w:spacing w:before="100" w:after="100"/>
        <w:jc w:val="both"/>
        <w:rPr>
          <w:color w:val="000000" w:themeColor="text1"/>
        </w:rPr>
      </w:pPr>
      <w:r w:rsidRPr="00FC146E">
        <w:rPr>
          <w:rFonts w:cs="Arial"/>
          <w:color w:val="000000" w:themeColor="text1"/>
          <w:sz w:val="18"/>
          <w:szCs w:val="18"/>
        </w:rPr>
        <w:t xml:space="preserve">Conformément au bordereau en date du </w:t>
      </w:r>
      <w:r w:rsidRPr="00FC146E">
        <w:rPr>
          <w:rFonts w:cs="Arial"/>
          <w:color w:val="000000" w:themeColor="text1"/>
          <w:sz w:val="18"/>
          <w:szCs w:val="18"/>
          <w:shd w:val="clear" w:color="auto" w:fill="FFFF00"/>
        </w:rPr>
        <w:t>[</w:t>
      </w:r>
      <w:r w:rsidR="00654A60">
        <w:rPr>
          <w:rFonts w:cs="Arial"/>
          <w:color w:val="000000" w:themeColor="text1"/>
          <w:sz w:val="18"/>
          <w:szCs w:val="18"/>
          <w:shd w:val="clear" w:color="auto" w:fill="FFFF00"/>
        </w:rPr>
        <w:t>…………</w:t>
      </w:r>
      <w:r w:rsidRPr="00FC146E">
        <w:rPr>
          <w:rFonts w:cs="Arial"/>
          <w:color w:val="000000" w:themeColor="text1"/>
          <w:sz w:val="18"/>
          <w:szCs w:val="18"/>
        </w:rPr>
        <w:t xml:space="preserve">], le </w:t>
      </w:r>
      <w:r w:rsidRPr="00FC146E">
        <w:rPr>
          <w:rFonts w:cs="Arial"/>
          <w:b/>
          <w:color w:val="000000" w:themeColor="text1"/>
          <w:sz w:val="18"/>
          <w:szCs w:val="18"/>
        </w:rPr>
        <w:t>RESERVATAIRE</w:t>
      </w:r>
      <w:r w:rsidRPr="00FC146E">
        <w:rPr>
          <w:rFonts w:cs="Arial"/>
          <w:color w:val="000000" w:themeColor="text1"/>
          <w:sz w:val="18"/>
          <w:szCs w:val="18"/>
        </w:rPr>
        <w:t xml:space="preserve"> reconnait avoir reçu du </w:t>
      </w:r>
      <w:r w:rsidRPr="002B2F05">
        <w:rPr>
          <w:rFonts w:cs="Arial"/>
          <w:b/>
          <w:bCs/>
          <w:color w:val="000000" w:themeColor="text1"/>
          <w:sz w:val="18"/>
          <w:szCs w:val="18"/>
        </w:rPr>
        <w:t>RESERVANT</w:t>
      </w:r>
      <w:r w:rsidRPr="00FC146E">
        <w:rPr>
          <w:rFonts w:cs="Arial"/>
          <w:color w:val="000000" w:themeColor="text1"/>
          <w:sz w:val="18"/>
          <w:szCs w:val="18"/>
        </w:rPr>
        <w:t xml:space="preserve"> les documents mentionnés ci-dessus préalablement à la signature des présentes </w:t>
      </w:r>
      <w:bookmarkStart w:id="10" w:name="_Hlk192246505"/>
      <w:r w:rsidRPr="00FC146E">
        <w:rPr>
          <w:rFonts w:cs="Arial"/>
          <w:color w:val="000000" w:themeColor="text1"/>
          <w:sz w:val="18"/>
          <w:szCs w:val="18"/>
        </w:rPr>
        <w:t xml:space="preserve">et notamment la notice d’information précontractuelle, contenant notamment les informations relatives au </w:t>
      </w:r>
      <w:r w:rsidRPr="002B2F05">
        <w:rPr>
          <w:rFonts w:cs="Arial"/>
          <w:b/>
          <w:bCs/>
          <w:color w:val="000000" w:themeColor="text1"/>
          <w:sz w:val="18"/>
          <w:szCs w:val="18"/>
        </w:rPr>
        <w:t>RESERVANT</w:t>
      </w:r>
      <w:r w:rsidRPr="00FC146E">
        <w:rPr>
          <w:rFonts w:cs="Arial"/>
          <w:color w:val="000000" w:themeColor="text1"/>
          <w:sz w:val="18"/>
          <w:szCs w:val="18"/>
        </w:rPr>
        <w:t>, au(x) bien(s) réservé(s),</w:t>
      </w:r>
      <w:r w:rsidR="00640835">
        <w:rPr>
          <w:rFonts w:cs="Arial"/>
          <w:color w:val="000000" w:themeColor="text1"/>
          <w:sz w:val="18"/>
          <w:szCs w:val="18"/>
        </w:rPr>
        <w:t xml:space="preserve"> </w:t>
      </w:r>
      <w:r w:rsidR="00640835" w:rsidRPr="00FC146E">
        <w:rPr>
          <w:rFonts w:cs="Arial"/>
          <w:color w:val="000000" w:themeColor="text1"/>
          <w:sz w:val="18"/>
          <w:szCs w:val="18"/>
        </w:rPr>
        <w:t xml:space="preserve">aux </w:t>
      </w:r>
      <w:r w:rsidR="00640835" w:rsidRPr="00FC146E">
        <w:rPr>
          <w:rFonts w:cs="Arial"/>
          <w:color w:val="000000" w:themeColor="text1"/>
          <w:sz w:val="18"/>
          <w:szCs w:val="18"/>
        </w:rPr>
        <w:lastRenderedPageBreak/>
        <w:t>garanties légales</w:t>
      </w:r>
      <w:r w:rsidRPr="00FC146E">
        <w:rPr>
          <w:rFonts w:cs="Arial"/>
          <w:color w:val="000000" w:themeColor="text1"/>
          <w:sz w:val="18"/>
          <w:szCs w:val="18"/>
        </w:rPr>
        <w:t xml:space="preserve"> et au délai de rétractation et ce, conformément aux dispositions des articles L. 111-1 et suivants du Code de la consommation. </w:t>
      </w:r>
    </w:p>
    <w:bookmarkEnd w:id="10"/>
    <w:p w14:paraId="68200F89" w14:textId="0D5ED99F" w:rsidR="00915EFB" w:rsidRPr="00FC146E" w:rsidRDefault="00915EFB" w:rsidP="00915EFB">
      <w:pPr>
        <w:keepNext/>
        <w:autoSpaceDE w:val="0"/>
        <w:spacing w:before="100" w:after="100"/>
        <w:jc w:val="both"/>
        <w:rPr>
          <w:rFonts w:cs="Arial"/>
          <w:color w:val="000000" w:themeColor="text1"/>
          <w:sz w:val="18"/>
          <w:szCs w:val="18"/>
        </w:rPr>
      </w:pPr>
      <w:r w:rsidRPr="00FC146E">
        <w:rPr>
          <w:rFonts w:cs="Arial"/>
          <w:color w:val="000000" w:themeColor="text1"/>
          <w:sz w:val="18"/>
          <w:szCs w:val="18"/>
        </w:rPr>
        <w:t xml:space="preserve">Le </w:t>
      </w:r>
      <w:r w:rsidRPr="002B2F05">
        <w:rPr>
          <w:rFonts w:cs="Arial"/>
          <w:b/>
          <w:bCs/>
          <w:color w:val="000000" w:themeColor="text1"/>
          <w:sz w:val="18"/>
          <w:szCs w:val="18"/>
        </w:rPr>
        <w:t>RESERVATAIRE</w:t>
      </w:r>
      <w:r w:rsidRPr="00FC146E">
        <w:rPr>
          <w:rFonts w:cs="Arial"/>
          <w:color w:val="000000" w:themeColor="text1"/>
          <w:sz w:val="18"/>
          <w:szCs w:val="18"/>
        </w:rPr>
        <w:t xml:space="preserve"> déclare parfaitement connaître la situation et l’environnement de l’</w:t>
      </w:r>
      <w:r w:rsidR="009A408D">
        <w:rPr>
          <w:rFonts w:cs="Arial"/>
          <w:color w:val="000000" w:themeColor="text1"/>
          <w:sz w:val="18"/>
          <w:szCs w:val="18"/>
        </w:rPr>
        <w:t>ensemble immobilier</w:t>
      </w:r>
      <w:r w:rsidRPr="00FC146E">
        <w:rPr>
          <w:rFonts w:cs="Arial"/>
          <w:color w:val="000000" w:themeColor="text1"/>
          <w:sz w:val="18"/>
          <w:szCs w:val="18"/>
        </w:rPr>
        <w:t xml:space="preserve"> que le </w:t>
      </w:r>
      <w:r w:rsidRPr="002B2F05">
        <w:rPr>
          <w:rFonts w:cs="Arial"/>
          <w:b/>
          <w:bCs/>
          <w:color w:val="000000" w:themeColor="text1"/>
          <w:sz w:val="18"/>
          <w:szCs w:val="18"/>
        </w:rPr>
        <w:t>RESERVANT</w:t>
      </w:r>
      <w:r w:rsidRPr="00FC146E">
        <w:rPr>
          <w:rFonts w:cs="Arial"/>
          <w:color w:val="000000" w:themeColor="text1"/>
          <w:sz w:val="18"/>
          <w:szCs w:val="18"/>
        </w:rPr>
        <w:t xml:space="preserve"> se propose d’édifier.</w:t>
      </w:r>
    </w:p>
    <w:p w14:paraId="09FFDE4B" w14:textId="77777777" w:rsidR="00915EFB" w:rsidRPr="00FC146E" w:rsidRDefault="00915EFB" w:rsidP="00915EFB">
      <w:pPr>
        <w:keepNext/>
        <w:autoSpaceDE w:val="0"/>
        <w:spacing w:before="100" w:after="100"/>
        <w:jc w:val="both"/>
        <w:rPr>
          <w:color w:val="000000" w:themeColor="text1"/>
        </w:rPr>
      </w:pPr>
      <w:r w:rsidRPr="00FC146E">
        <w:rPr>
          <w:rFonts w:cs="Arial"/>
          <w:color w:val="000000" w:themeColor="text1"/>
          <w:sz w:val="18"/>
          <w:szCs w:val="18"/>
        </w:rPr>
        <w:t xml:space="preserve">Les éventuelles modifications de prestations demandées par le RESERVATAIRE, feront l’objet d’une convention séparée, sous réserve de l’étude de faisabilité et de l’accord préalable du </w:t>
      </w:r>
      <w:r w:rsidRPr="00FC146E">
        <w:rPr>
          <w:rFonts w:cs="Arial"/>
          <w:b/>
          <w:color w:val="000000" w:themeColor="text1"/>
          <w:sz w:val="18"/>
          <w:szCs w:val="18"/>
        </w:rPr>
        <w:t>RESERVANT</w:t>
      </w:r>
      <w:r w:rsidRPr="00FC146E">
        <w:rPr>
          <w:rFonts w:cs="Arial"/>
          <w:bCs/>
          <w:color w:val="000000" w:themeColor="text1"/>
          <w:sz w:val="18"/>
          <w:szCs w:val="18"/>
        </w:rPr>
        <w:t>.</w:t>
      </w:r>
    </w:p>
    <w:p w14:paraId="3DB9D992" w14:textId="12F5C48C" w:rsidR="00EA7F45" w:rsidRPr="00FC146E" w:rsidRDefault="00915EFB" w:rsidP="00915EFB">
      <w:pPr>
        <w:keepNext/>
        <w:autoSpaceDE w:val="0"/>
        <w:spacing w:before="100" w:after="100"/>
        <w:jc w:val="both"/>
        <w:rPr>
          <w:rFonts w:cs="Arial"/>
          <w:color w:val="000000" w:themeColor="text1"/>
          <w:sz w:val="18"/>
          <w:szCs w:val="18"/>
        </w:rPr>
      </w:pPr>
      <w:r w:rsidRPr="00FC146E">
        <w:rPr>
          <w:rFonts w:cs="Arial"/>
          <w:color w:val="000000" w:themeColor="text1"/>
          <w:sz w:val="18"/>
          <w:szCs w:val="18"/>
        </w:rPr>
        <w:t>Il est précisé qu’en aucun cas les documents de publicité du projet (plaquette de présentation, tracts, panneaux d’affichage, lignages internet etc…) ne revêtent un caractère contractuel.</w:t>
      </w:r>
    </w:p>
    <w:p w14:paraId="6351885C" w14:textId="77777777" w:rsidR="00915EFB" w:rsidRPr="00FC146E" w:rsidRDefault="00915EFB" w:rsidP="00915EFB">
      <w:pPr>
        <w:keepNext/>
        <w:autoSpaceDE w:val="0"/>
        <w:spacing w:before="100" w:after="100"/>
        <w:jc w:val="both"/>
        <w:rPr>
          <w:rFonts w:cs="Arial"/>
          <w:color w:val="000000" w:themeColor="text1"/>
          <w:sz w:val="18"/>
          <w:szCs w:val="18"/>
        </w:rPr>
      </w:pPr>
    </w:p>
    <w:p w14:paraId="49E920B1" w14:textId="77777777" w:rsidR="00915EFB" w:rsidRPr="00FC146E" w:rsidRDefault="00915EFB" w:rsidP="00915EFB">
      <w:pPr>
        <w:keepNext/>
        <w:autoSpaceDE w:val="0"/>
        <w:spacing w:before="100" w:after="100"/>
        <w:jc w:val="both"/>
        <w:rPr>
          <w:rFonts w:cs="Arial"/>
          <w:color w:val="000000" w:themeColor="text1"/>
          <w:sz w:val="18"/>
          <w:szCs w:val="18"/>
        </w:rPr>
      </w:pPr>
    </w:p>
    <w:p w14:paraId="0F97F607" w14:textId="77777777" w:rsidR="00915EFB" w:rsidRPr="00FC146E" w:rsidRDefault="00915EFB" w:rsidP="00915EFB">
      <w:pPr>
        <w:keepNext/>
        <w:autoSpaceDE w:val="0"/>
        <w:spacing w:before="100" w:after="100"/>
        <w:jc w:val="center"/>
        <w:rPr>
          <w:rFonts w:cs="Arial"/>
          <w:b/>
          <w:color w:val="000000" w:themeColor="text1"/>
          <w:sz w:val="20"/>
        </w:rPr>
      </w:pPr>
      <w:r w:rsidRPr="00FC146E">
        <w:rPr>
          <w:rFonts w:cs="Arial"/>
          <w:b/>
          <w:color w:val="000000" w:themeColor="text1"/>
          <w:sz w:val="20"/>
        </w:rPr>
        <w:t xml:space="preserve">II – CONDITIONS SUSPENSIVES AU PROFIT DU RESERVANT </w:t>
      </w:r>
    </w:p>
    <w:p w14:paraId="53C62835" w14:textId="77777777" w:rsidR="00915EFB" w:rsidRPr="00FC146E" w:rsidRDefault="00915EFB" w:rsidP="00915EFB">
      <w:pPr>
        <w:keepNext/>
        <w:autoSpaceDE w:val="0"/>
        <w:spacing w:before="100" w:after="100"/>
        <w:jc w:val="both"/>
        <w:rPr>
          <w:rFonts w:cs="Arial"/>
          <w:color w:val="000000" w:themeColor="text1"/>
          <w:sz w:val="18"/>
          <w:szCs w:val="18"/>
        </w:rPr>
      </w:pPr>
      <w:r w:rsidRPr="00FC146E">
        <w:rPr>
          <w:rFonts w:cs="Arial"/>
          <w:color w:val="000000" w:themeColor="text1"/>
          <w:sz w:val="18"/>
          <w:szCs w:val="18"/>
        </w:rPr>
        <w:t>Le présent contrat de réservation est consenti et accepté sous les conditions suspensives suivantes :</w:t>
      </w:r>
    </w:p>
    <w:p w14:paraId="740165E6" w14:textId="77777777" w:rsidR="00915EFB" w:rsidRPr="00FC146E" w:rsidRDefault="00915EFB" w:rsidP="00915EFB">
      <w:pPr>
        <w:keepNext/>
        <w:autoSpaceDE w:val="0"/>
        <w:spacing w:before="100" w:after="100"/>
        <w:jc w:val="both"/>
        <w:rPr>
          <w:color w:val="000000" w:themeColor="text1"/>
        </w:rPr>
      </w:pPr>
      <w:r w:rsidRPr="00FC146E">
        <w:rPr>
          <w:rFonts w:cs="Arial"/>
          <w:color w:val="000000" w:themeColor="text1"/>
          <w:sz w:val="18"/>
          <w:szCs w:val="18"/>
        </w:rPr>
        <w:t xml:space="preserve">- acquisition par le </w:t>
      </w:r>
      <w:r w:rsidRPr="00FC146E">
        <w:rPr>
          <w:rFonts w:cs="Arial"/>
          <w:b/>
          <w:color w:val="000000" w:themeColor="text1"/>
          <w:sz w:val="18"/>
          <w:szCs w:val="18"/>
        </w:rPr>
        <w:t>RÉSERVANT</w:t>
      </w:r>
      <w:r w:rsidRPr="00FC146E">
        <w:rPr>
          <w:rFonts w:cs="Arial"/>
          <w:color w:val="000000" w:themeColor="text1"/>
          <w:sz w:val="18"/>
          <w:szCs w:val="18"/>
        </w:rPr>
        <w:t xml:space="preserve"> du terrain d’assiette de l’ensemble immobilier projeté, après réalisation des conditions suspensives auxquelles ladite acquisition est subordonnée,</w:t>
      </w:r>
    </w:p>
    <w:p w14:paraId="74AF10ED" w14:textId="77777777" w:rsidR="00915EFB" w:rsidRPr="00FC146E" w:rsidRDefault="00915EFB" w:rsidP="00915EFB">
      <w:pPr>
        <w:keepNext/>
        <w:autoSpaceDE w:val="0"/>
        <w:spacing w:before="100" w:after="100"/>
        <w:jc w:val="both"/>
        <w:rPr>
          <w:rFonts w:cs="Arial"/>
          <w:color w:val="000000" w:themeColor="text1"/>
          <w:sz w:val="18"/>
          <w:szCs w:val="18"/>
        </w:rPr>
      </w:pPr>
      <w:r w:rsidRPr="00FC146E">
        <w:rPr>
          <w:rFonts w:cs="Arial"/>
          <w:color w:val="000000" w:themeColor="text1"/>
          <w:sz w:val="18"/>
          <w:szCs w:val="18"/>
        </w:rPr>
        <w:t>- obtention des autorisations administratives nécessaires à l’édification de l’ensemble immobilier dont dépendent les Biens objet des présentes, et justification de leur caractère définitif,</w:t>
      </w:r>
    </w:p>
    <w:p w14:paraId="7B295558" w14:textId="77777777" w:rsidR="00915EFB" w:rsidRPr="00FC146E" w:rsidRDefault="00915EFB" w:rsidP="00915EFB">
      <w:pPr>
        <w:autoSpaceDE w:val="0"/>
        <w:spacing w:before="100"/>
        <w:jc w:val="both"/>
        <w:rPr>
          <w:color w:val="000000" w:themeColor="text1"/>
        </w:rPr>
      </w:pPr>
      <w:r w:rsidRPr="00FC146E">
        <w:rPr>
          <w:rFonts w:cs="Arial"/>
          <w:color w:val="000000" w:themeColor="text1"/>
          <w:sz w:val="18"/>
          <w:szCs w:val="18"/>
        </w:rPr>
        <w:t xml:space="preserve">Le </w:t>
      </w:r>
      <w:r w:rsidRPr="00FC146E">
        <w:rPr>
          <w:rFonts w:cs="Arial"/>
          <w:b/>
          <w:color w:val="000000" w:themeColor="text1"/>
          <w:sz w:val="18"/>
          <w:szCs w:val="18"/>
        </w:rPr>
        <w:t xml:space="preserve">RESERVANT </w:t>
      </w:r>
      <w:r w:rsidRPr="00FC146E">
        <w:rPr>
          <w:rFonts w:cs="Arial"/>
          <w:color w:val="000000" w:themeColor="text1"/>
          <w:sz w:val="18"/>
          <w:szCs w:val="18"/>
        </w:rPr>
        <w:t>se réserve expressément la faculté de demander tout permis de construire modificatif concernant la configuration des bâtiments, leur implantation et leur destination.</w:t>
      </w:r>
      <w:bookmarkStart w:id="11" w:name="NIVMUCFR2002-1116875679"/>
      <w:bookmarkEnd w:id="11"/>
    </w:p>
    <w:p w14:paraId="7BBC1DE8" w14:textId="4774A724" w:rsidR="00915EFB" w:rsidRPr="00FC146E" w:rsidRDefault="00915EFB" w:rsidP="00915EFB">
      <w:pPr>
        <w:keepNext/>
        <w:autoSpaceDE w:val="0"/>
        <w:spacing w:before="100" w:after="100"/>
        <w:jc w:val="both"/>
        <w:rPr>
          <w:rFonts w:cs="Arial"/>
          <w:color w:val="000000" w:themeColor="text1"/>
          <w:sz w:val="18"/>
          <w:szCs w:val="18"/>
        </w:rPr>
      </w:pPr>
      <w:r w:rsidRPr="00FC146E">
        <w:rPr>
          <w:rFonts w:cs="Arial"/>
          <w:color w:val="000000" w:themeColor="text1"/>
          <w:sz w:val="18"/>
          <w:szCs w:val="18"/>
        </w:rPr>
        <w:t>- obtention de la garantie de remboursement ou d'achèvement prévue au Code de la construction (articles R 261-17 à 261-22 du CCH),</w:t>
      </w:r>
    </w:p>
    <w:p w14:paraId="7AD440BE" w14:textId="1BC2E8E4" w:rsidR="00915EFB" w:rsidRPr="00FC146E" w:rsidRDefault="00915EFB" w:rsidP="00915EFB">
      <w:pPr>
        <w:keepNext/>
        <w:autoSpaceDE w:val="0"/>
        <w:spacing w:before="100" w:after="100"/>
        <w:jc w:val="both"/>
        <w:rPr>
          <w:color w:val="000000" w:themeColor="text1"/>
        </w:rPr>
      </w:pPr>
      <w:r w:rsidRPr="00FC146E">
        <w:rPr>
          <w:rFonts w:cs="Arial"/>
          <w:color w:val="000000" w:themeColor="text1"/>
          <w:sz w:val="18"/>
          <w:szCs w:val="18"/>
        </w:rPr>
        <w:t>- commercialisation d</w:t>
      </w:r>
      <w:r w:rsidR="000469A5">
        <w:rPr>
          <w:rFonts w:cs="Arial"/>
          <w:color w:val="000000" w:themeColor="text1"/>
          <w:sz w:val="18"/>
          <w:szCs w:val="18"/>
        </w:rPr>
        <w:t>e l’ensemble immobilier</w:t>
      </w:r>
      <w:r w:rsidR="00481A6F">
        <w:rPr>
          <w:rFonts w:cs="Arial"/>
          <w:color w:val="000000" w:themeColor="text1"/>
          <w:sz w:val="18"/>
          <w:szCs w:val="18"/>
        </w:rPr>
        <w:t xml:space="preserve"> </w:t>
      </w:r>
      <w:r w:rsidRPr="00FC146E">
        <w:rPr>
          <w:rFonts w:cs="Arial"/>
          <w:color w:val="000000" w:themeColor="text1"/>
          <w:sz w:val="18"/>
          <w:szCs w:val="18"/>
        </w:rPr>
        <w:t xml:space="preserve">à hauteur de 60% de sa surface habitable et conclusion des contrats de réservation correspondants, purgés du délai de rétractation. Pour les contrats de réservation comportant au profit du </w:t>
      </w:r>
      <w:r w:rsidRPr="00FC146E">
        <w:rPr>
          <w:rFonts w:cs="Arial"/>
          <w:b/>
          <w:color w:val="000000" w:themeColor="text1"/>
          <w:sz w:val="18"/>
          <w:szCs w:val="18"/>
        </w:rPr>
        <w:t>RESERVATAIRE</w:t>
      </w:r>
      <w:r w:rsidRPr="00FC146E">
        <w:rPr>
          <w:rFonts w:cs="Arial"/>
          <w:color w:val="000000" w:themeColor="text1"/>
          <w:sz w:val="18"/>
          <w:szCs w:val="18"/>
        </w:rPr>
        <w:t xml:space="preserve"> une condition suspensive d’octroi d’un financement, seuls seront pris en compte pour la réalisation de la présente condition suspensive, les contrats de réservation pour lesquels une banque ou un établissement financier consent une offre de prêt conforme à la demande qui lui a été faite par le </w:t>
      </w:r>
      <w:r w:rsidRPr="00FC146E">
        <w:rPr>
          <w:rFonts w:cs="Arial"/>
          <w:b/>
          <w:color w:val="000000" w:themeColor="text1"/>
          <w:sz w:val="18"/>
          <w:szCs w:val="18"/>
        </w:rPr>
        <w:t>RESERVATAIRE</w:t>
      </w:r>
      <w:r w:rsidRPr="00FC146E">
        <w:rPr>
          <w:rFonts w:cs="Arial"/>
          <w:color w:val="000000" w:themeColor="text1"/>
          <w:sz w:val="18"/>
          <w:szCs w:val="18"/>
        </w:rPr>
        <w:t>.</w:t>
      </w:r>
    </w:p>
    <w:p w14:paraId="3BC4B5C8" w14:textId="77777777" w:rsidR="00915EFB" w:rsidRDefault="00915EFB" w:rsidP="00915EFB">
      <w:pPr>
        <w:tabs>
          <w:tab w:val="left" w:leader="underscore" w:pos="10065"/>
        </w:tabs>
        <w:jc w:val="both"/>
        <w:rPr>
          <w:rFonts w:cs="Arial"/>
          <w:color w:val="000000" w:themeColor="text1"/>
          <w:sz w:val="18"/>
          <w:szCs w:val="18"/>
        </w:rPr>
      </w:pPr>
      <w:r w:rsidRPr="00FC146E">
        <w:rPr>
          <w:rFonts w:cs="Arial"/>
          <w:color w:val="000000" w:themeColor="text1"/>
          <w:sz w:val="18"/>
          <w:szCs w:val="18"/>
        </w:rPr>
        <w:t xml:space="preserve">Le </w:t>
      </w:r>
      <w:r w:rsidRPr="002B2F05">
        <w:rPr>
          <w:rFonts w:cs="Arial"/>
          <w:b/>
          <w:bCs/>
          <w:color w:val="000000" w:themeColor="text1"/>
          <w:sz w:val="18"/>
          <w:szCs w:val="18"/>
        </w:rPr>
        <w:t>RESERVANT</w:t>
      </w:r>
      <w:r w:rsidRPr="00FC146E">
        <w:rPr>
          <w:rFonts w:cs="Arial"/>
          <w:color w:val="000000" w:themeColor="text1"/>
          <w:sz w:val="18"/>
          <w:szCs w:val="18"/>
        </w:rPr>
        <w:t xml:space="preserve"> s'oblige à informer le </w:t>
      </w:r>
      <w:r w:rsidRPr="002B2F05">
        <w:rPr>
          <w:rFonts w:cs="Arial"/>
          <w:b/>
          <w:bCs/>
          <w:color w:val="000000" w:themeColor="text1"/>
          <w:sz w:val="18"/>
          <w:szCs w:val="18"/>
        </w:rPr>
        <w:t>RESERVATAIRE</w:t>
      </w:r>
      <w:r w:rsidRPr="00FC146E">
        <w:rPr>
          <w:rFonts w:cs="Arial"/>
          <w:color w:val="000000" w:themeColor="text1"/>
          <w:sz w:val="18"/>
          <w:szCs w:val="18"/>
        </w:rPr>
        <w:t xml:space="preserve"> de la réalisation des conditions suspensives ou de leur non-réalisation. Dans ce dernier cas, et si le </w:t>
      </w:r>
      <w:r w:rsidRPr="002B2F05">
        <w:rPr>
          <w:rFonts w:cs="Arial"/>
          <w:b/>
          <w:bCs/>
          <w:color w:val="000000" w:themeColor="text1"/>
          <w:sz w:val="18"/>
          <w:szCs w:val="18"/>
        </w:rPr>
        <w:t>RESERVANT</w:t>
      </w:r>
      <w:r w:rsidRPr="00FC146E">
        <w:rPr>
          <w:rFonts w:cs="Arial"/>
          <w:color w:val="000000" w:themeColor="text1"/>
          <w:sz w:val="18"/>
          <w:szCs w:val="18"/>
        </w:rPr>
        <w:t xml:space="preserve"> ne renonce pas aux conditions suspensives non réalisées, les présentes seront tenues pour caduques, sans indemnité de part ni d'autre, et le dépôt de garantie dont il sera fait état ci-après sera restitué au </w:t>
      </w:r>
      <w:r w:rsidRPr="002B2F05">
        <w:rPr>
          <w:rFonts w:cs="Arial"/>
          <w:b/>
          <w:bCs/>
          <w:color w:val="000000" w:themeColor="text1"/>
          <w:sz w:val="18"/>
          <w:szCs w:val="18"/>
        </w:rPr>
        <w:t>RESERVATAIRE</w:t>
      </w:r>
      <w:r w:rsidRPr="00FC146E">
        <w:rPr>
          <w:rFonts w:cs="Arial"/>
          <w:color w:val="000000" w:themeColor="text1"/>
          <w:sz w:val="18"/>
          <w:szCs w:val="18"/>
        </w:rPr>
        <w:t>.</w:t>
      </w:r>
    </w:p>
    <w:p w14:paraId="61A5E876" w14:textId="77777777" w:rsidR="00EA68C3" w:rsidRPr="00FC146E" w:rsidRDefault="00EA68C3" w:rsidP="00915EFB">
      <w:pPr>
        <w:tabs>
          <w:tab w:val="left" w:leader="underscore" w:pos="10065"/>
        </w:tabs>
        <w:jc w:val="both"/>
        <w:rPr>
          <w:rFonts w:cs="Arial"/>
          <w:color w:val="000000" w:themeColor="text1"/>
          <w:sz w:val="18"/>
          <w:szCs w:val="18"/>
        </w:rPr>
      </w:pPr>
    </w:p>
    <w:p w14:paraId="047E7DC5" w14:textId="77777777" w:rsidR="00915EFB" w:rsidRPr="00FC146E" w:rsidRDefault="00915EFB" w:rsidP="00915EFB">
      <w:pPr>
        <w:tabs>
          <w:tab w:val="left" w:leader="underscore" w:pos="10065"/>
        </w:tabs>
        <w:rPr>
          <w:rFonts w:cs="Arial"/>
          <w:color w:val="000000" w:themeColor="text1"/>
          <w:sz w:val="18"/>
          <w:szCs w:val="18"/>
        </w:rPr>
      </w:pPr>
    </w:p>
    <w:p w14:paraId="03ABA651" w14:textId="752DEF92" w:rsidR="00915EFB" w:rsidRPr="00FC146E" w:rsidRDefault="00915EFB" w:rsidP="00915EFB">
      <w:pPr>
        <w:keepNext/>
        <w:tabs>
          <w:tab w:val="left" w:leader="underscore" w:pos="10065"/>
        </w:tabs>
        <w:jc w:val="center"/>
        <w:rPr>
          <w:rFonts w:cs="Arial"/>
          <w:b/>
          <w:color w:val="000000" w:themeColor="text1"/>
          <w:sz w:val="20"/>
        </w:rPr>
      </w:pPr>
      <w:r w:rsidRPr="00FC146E">
        <w:rPr>
          <w:rFonts w:cs="Arial"/>
          <w:b/>
          <w:color w:val="000000" w:themeColor="text1"/>
          <w:sz w:val="20"/>
        </w:rPr>
        <w:t>III –BIEN(</w:t>
      </w:r>
      <w:r w:rsidR="00640835">
        <w:rPr>
          <w:rFonts w:cs="Arial"/>
          <w:b/>
          <w:color w:val="000000" w:themeColor="text1"/>
          <w:sz w:val="20"/>
        </w:rPr>
        <w:t>S</w:t>
      </w:r>
      <w:r w:rsidRPr="00FC146E">
        <w:rPr>
          <w:rFonts w:cs="Arial"/>
          <w:b/>
          <w:color w:val="000000" w:themeColor="text1"/>
          <w:sz w:val="20"/>
        </w:rPr>
        <w:t>) OBJET(</w:t>
      </w:r>
      <w:r w:rsidR="00640835">
        <w:rPr>
          <w:rFonts w:cs="Arial"/>
          <w:b/>
          <w:color w:val="000000" w:themeColor="text1"/>
          <w:sz w:val="20"/>
        </w:rPr>
        <w:t>S</w:t>
      </w:r>
      <w:r w:rsidRPr="00FC146E">
        <w:rPr>
          <w:rFonts w:cs="Arial"/>
          <w:b/>
          <w:color w:val="000000" w:themeColor="text1"/>
          <w:sz w:val="20"/>
        </w:rPr>
        <w:t xml:space="preserve">) DE LA RESERVATION </w:t>
      </w:r>
    </w:p>
    <w:p w14:paraId="6B182A4B" w14:textId="77777777" w:rsidR="00915EFB" w:rsidRPr="00FC146E" w:rsidRDefault="00915EFB" w:rsidP="00915EFB">
      <w:pPr>
        <w:keepNext/>
        <w:tabs>
          <w:tab w:val="left" w:leader="underscore" w:pos="10065"/>
        </w:tabs>
        <w:rPr>
          <w:rFonts w:cs="Arial"/>
          <w:color w:val="000000" w:themeColor="text1"/>
          <w:sz w:val="20"/>
        </w:rPr>
      </w:pPr>
    </w:p>
    <w:tbl>
      <w:tblPr>
        <w:tblW w:w="9355" w:type="dxa"/>
        <w:jc w:val="center"/>
        <w:tblCellMar>
          <w:left w:w="10" w:type="dxa"/>
          <w:right w:w="10" w:type="dxa"/>
        </w:tblCellMar>
        <w:tblLook w:val="04A0" w:firstRow="1" w:lastRow="0" w:firstColumn="1" w:lastColumn="0" w:noHBand="0" w:noVBand="1"/>
      </w:tblPr>
      <w:tblGrid>
        <w:gridCol w:w="3964"/>
        <w:gridCol w:w="5391"/>
      </w:tblGrid>
      <w:tr w:rsidR="00FC146E" w:rsidRPr="00FC146E" w14:paraId="4E2ED986" w14:textId="77777777" w:rsidTr="00E3416F">
        <w:trPr>
          <w:jc w:val="center"/>
        </w:trPr>
        <w:tc>
          <w:tcPr>
            <w:tcW w:w="93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191B7A48" w14:textId="77777777" w:rsidR="00915EFB" w:rsidRPr="00FC146E" w:rsidRDefault="00915EFB" w:rsidP="00E3416F">
            <w:pPr>
              <w:keepNext/>
              <w:tabs>
                <w:tab w:val="left" w:pos="1418"/>
                <w:tab w:val="left" w:leader="dot" w:pos="5670"/>
                <w:tab w:val="left" w:leader="underscore" w:pos="10065"/>
              </w:tabs>
              <w:autoSpaceDE w:val="0"/>
              <w:jc w:val="center"/>
              <w:rPr>
                <w:rFonts w:eastAsia="Calibri" w:cs="Arial"/>
                <w:b/>
                <w:bCs/>
                <w:color w:val="000000" w:themeColor="text1"/>
                <w:sz w:val="20"/>
                <w:highlight w:val="yellow"/>
                <w:lang w:eastAsia="en-US"/>
              </w:rPr>
            </w:pPr>
            <w:r w:rsidRPr="00016B17">
              <w:rPr>
                <w:rFonts w:eastAsia="Calibri" w:cs="Arial"/>
                <w:b/>
                <w:bCs/>
                <w:color w:val="000000" w:themeColor="text1"/>
                <w:sz w:val="20"/>
                <w:lang w:eastAsia="en-US"/>
              </w:rPr>
              <w:t>APPARTEMENT/MAISON</w:t>
            </w:r>
          </w:p>
        </w:tc>
      </w:tr>
      <w:tr w:rsidR="00FC146E" w:rsidRPr="00FC146E" w14:paraId="5D2D349A" w14:textId="77777777" w:rsidTr="00E3416F">
        <w:trPr>
          <w:trHeight w:val="34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65BBA73" w14:textId="77777777" w:rsidR="00915EFB" w:rsidRPr="00FC146E" w:rsidRDefault="00915EFB" w:rsidP="00E3416F">
            <w:pPr>
              <w:keepNext/>
              <w:tabs>
                <w:tab w:val="left" w:pos="1418"/>
                <w:tab w:val="left" w:leader="dot" w:pos="5670"/>
                <w:tab w:val="left" w:leader="underscore" w:pos="10065"/>
              </w:tabs>
              <w:autoSpaceDE w:val="0"/>
              <w:jc w:val="both"/>
              <w:rPr>
                <w:color w:val="000000" w:themeColor="text1"/>
              </w:rPr>
            </w:pPr>
            <w:r w:rsidRPr="00FC146E">
              <w:rPr>
                <w:rFonts w:eastAsia="Calibri" w:cs="Arial"/>
                <w:bCs/>
                <w:color w:val="000000" w:themeColor="text1"/>
                <w:sz w:val="18"/>
                <w:szCs w:val="18"/>
                <w:lang w:eastAsia="en-US"/>
              </w:rPr>
              <w:t>LOT N°:</w:t>
            </w:r>
          </w:p>
        </w:tc>
        <w:tc>
          <w:tcPr>
            <w:tcW w:w="5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80CC6A3" w14:textId="77777777" w:rsidR="00915EFB" w:rsidRPr="00FC146E" w:rsidRDefault="00915EFB" w:rsidP="00E3416F">
            <w:pPr>
              <w:keepNext/>
              <w:tabs>
                <w:tab w:val="left" w:pos="1418"/>
                <w:tab w:val="left" w:leader="dot" w:pos="5670"/>
                <w:tab w:val="left" w:leader="underscore" w:pos="10065"/>
              </w:tabs>
              <w:autoSpaceDE w:val="0"/>
              <w:jc w:val="both"/>
              <w:rPr>
                <w:rFonts w:eastAsia="Calibri" w:cs="Arial"/>
                <w:b/>
                <w:bCs/>
                <w:color w:val="000000" w:themeColor="text1"/>
                <w:szCs w:val="22"/>
                <w:lang w:eastAsia="en-US"/>
              </w:rPr>
            </w:pPr>
          </w:p>
        </w:tc>
      </w:tr>
      <w:tr w:rsidR="00FC146E" w:rsidRPr="00FC146E" w14:paraId="484253A8" w14:textId="77777777" w:rsidTr="00E3416F">
        <w:trPr>
          <w:trHeight w:val="34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A47EC89" w14:textId="77777777" w:rsidR="00915EFB" w:rsidRPr="00FC146E" w:rsidRDefault="00915EFB" w:rsidP="00E3416F">
            <w:pPr>
              <w:keepNext/>
              <w:tabs>
                <w:tab w:val="left" w:pos="1418"/>
                <w:tab w:val="left" w:leader="dot" w:pos="5670"/>
                <w:tab w:val="left" w:leader="underscore" w:pos="10065"/>
              </w:tabs>
              <w:autoSpaceDE w:val="0"/>
              <w:jc w:val="both"/>
              <w:rPr>
                <w:color w:val="000000" w:themeColor="text1"/>
              </w:rPr>
            </w:pPr>
            <w:r w:rsidRPr="00FC146E">
              <w:rPr>
                <w:rFonts w:eastAsia="Calibri" w:cs="Arial"/>
                <w:bCs/>
                <w:color w:val="000000" w:themeColor="text1"/>
                <w:sz w:val="18"/>
                <w:szCs w:val="18"/>
                <w:lang w:eastAsia="en-US"/>
              </w:rPr>
              <w:t>ETAGE :</w:t>
            </w:r>
          </w:p>
        </w:tc>
        <w:tc>
          <w:tcPr>
            <w:tcW w:w="5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4A0F86" w14:textId="77777777" w:rsidR="00915EFB" w:rsidRPr="00FC146E" w:rsidRDefault="00915EFB" w:rsidP="00E3416F">
            <w:pPr>
              <w:keepNext/>
              <w:tabs>
                <w:tab w:val="left" w:pos="1418"/>
                <w:tab w:val="left" w:leader="dot" w:pos="5670"/>
                <w:tab w:val="left" w:leader="underscore" w:pos="10065"/>
              </w:tabs>
              <w:autoSpaceDE w:val="0"/>
              <w:jc w:val="both"/>
              <w:rPr>
                <w:rFonts w:eastAsia="Calibri" w:cs="Arial"/>
                <w:b/>
                <w:bCs/>
                <w:color w:val="000000" w:themeColor="text1"/>
                <w:szCs w:val="22"/>
                <w:lang w:eastAsia="en-US"/>
              </w:rPr>
            </w:pPr>
          </w:p>
        </w:tc>
      </w:tr>
      <w:tr w:rsidR="00FC146E" w:rsidRPr="00FC146E" w14:paraId="562215AF" w14:textId="77777777" w:rsidTr="00E3416F">
        <w:trPr>
          <w:trHeight w:val="34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39034EA" w14:textId="77777777" w:rsidR="00915EFB" w:rsidRPr="00FC146E" w:rsidRDefault="00915EFB" w:rsidP="00E3416F">
            <w:pPr>
              <w:keepNext/>
              <w:tabs>
                <w:tab w:val="left" w:pos="1418"/>
                <w:tab w:val="left" w:leader="dot" w:pos="5670"/>
                <w:tab w:val="left" w:leader="underscore" w:pos="10065"/>
              </w:tabs>
              <w:autoSpaceDE w:val="0"/>
              <w:jc w:val="both"/>
              <w:rPr>
                <w:rFonts w:eastAsia="Calibri" w:cs="Arial"/>
                <w:bCs/>
                <w:color w:val="000000" w:themeColor="text1"/>
                <w:sz w:val="18"/>
                <w:szCs w:val="18"/>
                <w:lang w:eastAsia="en-US"/>
              </w:rPr>
            </w:pPr>
            <w:r w:rsidRPr="00FC146E">
              <w:rPr>
                <w:rFonts w:eastAsia="Calibri" w:cs="Arial"/>
                <w:bCs/>
                <w:color w:val="000000" w:themeColor="text1"/>
                <w:sz w:val="18"/>
                <w:szCs w:val="18"/>
                <w:lang w:eastAsia="en-US"/>
              </w:rPr>
              <w:t xml:space="preserve">PORTE : </w:t>
            </w:r>
          </w:p>
        </w:tc>
        <w:tc>
          <w:tcPr>
            <w:tcW w:w="5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4AC987" w14:textId="77777777" w:rsidR="00915EFB" w:rsidRPr="00FC146E" w:rsidRDefault="00915EFB" w:rsidP="00E3416F">
            <w:pPr>
              <w:keepNext/>
              <w:tabs>
                <w:tab w:val="left" w:pos="1418"/>
                <w:tab w:val="left" w:leader="dot" w:pos="5670"/>
                <w:tab w:val="left" w:leader="underscore" w:pos="10065"/>
              </w:tabs>
              <w:autoSpaceDE w:val="0"/>
              <w:jc w:val="both"/>
              <w:rPr>
                <w:rFonts w:eastAsia="Calibri" w:cs="Arial"/>
                <w:b/>
                <w:bCs/>
                <w:color w:val="000000" w:themeColor="text1"/>
                <w:szCs w:val="22"/>
                <w:lang w:eastAsia="en-US"/>
              </w:rPr>
            </w:pPr>
          </w:p>
        </w:tc>
      </w:tr>
      <w:tr w:rsidR="00FC146E" w:rsidRPr="00FC146E" w14:paraId="5DA4C1BC" w14:textId="77777777" w:rsidTr="00E3416F">
        <w:trPr>
          <w:trHeight w:val="531"/>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A6CC03" w14:textId="77777777" w:rsidR="00915EFB" w:rsidRPr="00FC146E" w:rsidRDefault="00915EFB" w:rsidP="00E3416F">
            <w:pPr>
              <w:keepNext/>
              <w:tabs>
                <w:tab w:val="left" w:pos="1418"/>
                <w:tab w:val="left" w:leader="dot" w:pos="5670"/>
                <w:tab w:val="left" w:leader="underscore" w:pos="10065"/>
              </w:tabs>
              <w:autoSpaceDE w:val="0"/>
              <w:jc w:val="both"/>
              <w:rPr>
                <w:rFonts w:eastAsia="Calibri" w:cs="Arial"/>
                <w:bCs/>
                <w:color w:val="000000" w:themeColor="text1"/>
                <w:sz w:val="18"/>
                <w:szCs w:val="18"/>
                <w:lang w:eastAsia="en-US"/>
              </w:rPr>
            </w:pPr>
            <w:r w:rsidRPr="00FC146E">
              <w:rPr>
                <w:rFonts w:eastAsia="Calibri" w:cs="Arial"/>
                <w:bCs/>
                <w:color w:val="000000" w:themeColor="text1"/>
                <w:sz w:val="18"/>
                <w:szCs w:val="18"/>
                <w:lang w:eastAsia="en-US"/>
              </w:rPr>
              <w:t>SURFACE HABITABLE APPROXIMATIVE :</w:t>
            </w:r>
          </w:p>
        </w:tc>
        <w:tc>
          <w:tcPr>
            <w:tcW w:w="5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ED8F71" w14:textId="77777777" w:rsidR="00915EFB" w:rsidRPr="00FC146E" w:rsidRDefault="00915EFB" w:rsidP="00E3416F">
            <w:pPr>
              <w:keepNext/>
              <w:tabs>
                <w:tab w:val="left" w:pos="1418"/>
                <w:tab w:val="left" w:leader="dot" w:pos="5670"/>
                <w:tab w:val="left" w:leader="underscore" w:pos="10065"/>
              </w:tabs>
              <w:autoSpaceDE w:val="0"/>
              <w:jc w:val="both"/>
              <w:rPr>
                <w:rFonts w:eastAsia="Calibri" w:cs="Arial"/>
                <w:b/>
                <w:bCs/>
                <w:color w:val="000000" w:themeColor="text1"/>
                <w:szCs w:val="22"/>
                <w:lang w:eastAsia="en-US"/>
              </w:rPr>
            </w:pPr>
          </w:p>
        </w:tc>
      </w:tr>
      <w:tr w:rsidR="00FC146E" w:rsidRPr="00FC146E" w14:paraId="6B5B76DE" w14:textId="77777777" w:rsidTr="00E3416F">
        <w:trPr>
          <w:trHeight w:val="34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A9216A" w14:textId="77777777" w:rsidR="00915EFB" w:rsidRPr="00FC146E" w:rsidRDefault="00915EFB" w:rsidP="00E3416F">
            <w:pPr>
              <w:keepNext/>
              <w:tabs>
                <w:tab w:val="left" w:pos="1418"/>
                <w:tab w:val="left" w:leader="dot" w:pos="5670"/>
                <w:tab w:val="left" w:leader="underscore" w:pos="10065"/>
              </w:tabs>
              <w:jc w:val="both"/>
              <w:rPr>
                <w:color w:val="000000" w:themeColor="text1"/>
              </w:rPr>
            </w:pPr>
            <w:r w:rsidRPr="00FC146E">
              <w:rPr>
                <w:rFonts w:eastAsia="Calibri" w:cs="Arial"/>
                <w:bCs/>
                <w:color w:val="000000" w:themeColor="text1"/>
                <w:sz w:val="18"/>
                <w:szCs w:val="18"/>
                <w:lang w:eastAsia="en-US"/>
              </w:rPr>
              <w:t>NOMBRE DE PIECES PRINCIPALES :</w:t>
            </w:r>
          </w:p>
        </w:tc>
        <w:tc>
          <w:tcPr>
            <w:tcW w:w="539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3773AA5D" w14:textId="77777777" w:rsidR="00915EFB" w:rsidRPr="00FC146E" w:rsidRDefault="00915EFB" w:rsidP="00E3416F">
            <w:pPr>
              <w:keepNext/>
              <w:tabs>
                <w:tab w:val="left" w:pos="1418"/>
                <w:tab w:val="left" w:leader="dot" w:pos="5670"/>
                <w:tab w:val="left" w:leader="underscore" w:pos="10065"/>
              </w:tabs>
              <w:autoSpaceDE w:val="0"/>
              <w:jc w:val="both"/>
              <w:rPr>
                <w:rFonts w:eastAsia="Calibri" w:cs="Arial"/>
                <w:b/>
                <w:bCs/>
                <w:color w:val="000000" w:themeColor="text1"/>
                <w:szCs w:val="22"/>
                <w:lang w:eastAsia="en-US"/>
              </w:rPr>
            </w:pPr>
          </w:p>
        </w:tc>
      </w:tr>
      <w:tr w:rsidR="00FC146E" w:rsidRPr="00FC146E" w14:paraId="30F9B9DC" w14:textId="77777777" w:rsidTr="00E3416F">
        <w:trPr>
          <w:jc w:val="center"/>
        </w:trPr>
        <w:tc>
          <w:tcPr>
            <w:tcW w:w="9355" w:type="dxa"/>
            <w:gridSpan w:val="2"/>
            <w:tcBorders>
              <w:top w:val="single" w:sz="4" w:space="0" w:color="000000"/>
              <w:left w:val="single" w:sz="4" w:space="0" w:color="000000"/>
              <w:bottom w:val="single" w:sz="4" w:space="0" w:color="000000"/>
              <w:right w:val="single" w:sz="4" w:space="0" w:color="000000"/>
            </w:tcBorders>
            <w:shd w:val="clear" w:color="auto" w:fill="E7E6E6"/>
            <w:tcMar>
              <w:top w:w="0" w:type="dxa"/>
              <w:left w:w="108" w:type="dxa"/>
              <w:bottom w:w="0" w:type="dxa"/>
              <w:right w:w="108" w:type="dxa"/>
            </w:tcMar>
            <w:vAlign w:val="center"/>
          </w:tcPr>
          <w:p w14:paraId="2EEC0E9F" w14:textId="692AD38C" w:rsidR="00915EFB" w:rsidRPr="00FC146E" w:rsidRDefault="00915EFB" w:rsidP="00E3416F">
            <w:pPr>
              <w:keepNext/>
              <w:tabs>
                <w:tab w:val="left" w:pos="1418"/>
                <w:tab w:val="left" w:leader="dot" w:pos="5670"/>
                <w:tab w:val="left" w:leader="underscore" w:pos="10065"/>
              </w:tabs>
              <w:autoSpaceDE w:val="0"/>
              <w:jc w:val="center"/>
              <w:rPr>
                <w:rFonts w:eastAsia="Calibri" w:cs="Arial"/>
                <w:b/>
                <w:bCs/>
                <w:color w:val="000000" w:themeColor="text1"/>
                <w:sz w:val="20"/>
                <w:lang w:eastAsia="en-US"/>
              </w:rPr>
            </w:pPr>
            <w:r w:rsidRPr="00FC146E">
              <w:rPr>
                <w:rFonts w:eastAsia="Calibri" w:cs="Arial"/>
                <w:b/>
                <w:bCs/>
                <w:color w:val="000000" w:themeColor="text1"/>
                <w:sz w:val="20"/>
                <w:lang w:eastAsia="en-US"/>
              </w:rPr>
              <w:t xml:space="preserve">PARKING </w:t>
            </w:r>
          </w:p>
        </w:tc>
      </w:tr>
      <w:tr w:rsidR="00FC146E" w:rsidRPr="00FC146E" w14:paraId="2F0BA353" w14:textId="77777777" w:rsidTr="00E3416F">
        <w:trPr>
          <w:trHeight w:val="34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C0D6D" w14:textId="77777777" w:rsidR="00915EFB" w:rsidRPr="00FC146E" w:rsidRDefault="00915EFB" w:rsidP="00E3416F">
            <w:pPr>
              <w:keepNext/>
              <w:tabs>
                <w:tab w:val="left" w:pos="1418"/>
                <w:tab w:val="left" w:leader="dot" w:pos="5670"/>
                <w:tab w:val="left" w:leader="underscore" w:pos="10065"/>
              </w:tabs>
              <w:autoSpaceDE w:val="0"/>
              <w:jc w:val="both"/>
              <w:rPr>
                <w:color w:val="000000" w:themeColor="text1"/>
              </w:rPr>
            </w:pPr>
            <w:r w:rsidRPr="00FC146E">
              <w:rPr>
                <w:rFonts w:eastAsia="Calibri" w:cs="Arial"/>
                <w:bCs/>
                <w:color w:val="000000" w:themeColor="text1"/>
                <w:sz w:val="18"/>
                <w:szCs w:val="18"/>
                <w:lang w:eastAsia="en-US"/>
              </w:rPr>
              <w:t>LOT N° :</w:t>
            </w:r>
          </w:p>
        </w:tc>
        <w:tc>
          <w:tcPr>
            <w:tcW w:w="5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17C0D01" w14:textId="77777777" w:rsidR="00915EFB" w:rsidRPr="00FC146E" w:rsidRDefault="00915EFB" w:rsidP="00E3416F">
            <w:pPr>
              <w:keepNext/>
              <w:tabs>
                <w:tab w:val="left" w:pos="1418"/>
                <w:tab w:val="left" w:leader="dot" w:pos="5670"/>
                <w:tab w:val="left" w:leader="underscore" w:pos="10065"/>
              </w:tabs>
              <w:autoSpaceDE w:val="0"/>
              <w:jc w:val="both"/>
              <w:rPr>
                <w:rFonts w:eastAsia="Calibri" w:cs="Arial"/>
                <w:b/>
                <w:bCs/>
                <w:color w:val="000000" w:themeColor="text1"/>
                <w:szCs w:val="22"/>
                <w:lang w:eastAsia="en-US"/>
              </w:rPr>
            </w:pPr>
          </w:p>
        </w:tc>
      </w:tr>
      <w:tr w:rsidR="00FC146E" w:rsidRPr="00FC146E" w14:paraId="1217816E" w14:textId="77777777" w:rsidTr="00E3416F">
        <w:trPr>
          <w:trHeight w:val="340"/>
          <w:jc w:val="center"/>
        </w:trPr>
        <w:tc>
          <w:tcPr>
            <w:tcW w:w="39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177A646" w14:textId="77777777" w:rsidR="00915EFB" w:rsidRPr="00FC146E" w:rsidRDefault="00915EFB" w:rsidP="00E3416F">
            <w:pPr>
              <w:keepNext/>
              <w:tabs>
                <w:tab w:val="left" w:pos="1418"/>
                <w:tab w:val="left" w:leader="dot" w:pos="5670"/>
                <w:tab w:val="left" w:leader="underscore" w:pos="10065"/>
              </w:tabs>
              <w:autoSpaceDE w:val="0"/>
              <w:jc w:val="both"/>
              <w:rPr>
                <w:rFonts w:eastAsia="Calibri" w:cs="Arial"/>
                <w:bCs/>
                <w:color w:val="000000" w:themeColor="text1"/>
                <w:sz w:val="18"/>
                <w:szCs w:val="18"/>
                <w:lang w:eastAsia="en-US"/>
              </w:rPr>
            </w:pPr>
            <w:r w:rsidRPr="00FC146E">
              <w:rPr>
                <w:rFonts w:eastAsia="Calibri" w:cs="Arial"/>
                <w:bCs/>
                <w:color w:val="000000" w:themeColor="text1"/>
                <w:sz w:val="18"/>
                <w:szCs w:val="18"/>
                <w:lang w:eastAsia="en-US"/>
              </w:rPr>
              <w:t xml:space="preserve">SITUATION : </w:t>
            </w:r>
          </w:p>
        </w:tc>
        <w:tc>
          <w:tcPr>
            <w:tcW w:w="53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632B35A" w14:textId="38E9D984" w:rsidR="00915EFB" w:rsidRPr="00FC146E" w:rsidRDefault="008765F5" w:rsidP="00E3416F">
            <w:pPr>
              <w:keepNext/>
              <w:tabs>
                <w:tab w:val="left" w:pos="1418"/>
                <w:tab w:val="left" w:leader="dot" w:pos="5670"/>
                <w:tab w:val="left" w:leader="underscore" w:pos="10065"/>
              </w:tabs>
              <w:autoSpaceDE w:val="0"/>
              <w:jc w:val="both"/>
              <w:rPr>
                <w:rFonts w:eastAsia="Calibri" w:cs="Arial"/>
                <w:b/>
                <w:bCs/>
                <w:color w:val="000000" w:themeColor="text1"/>
                <w:szCs w:val="22"/>
                <w:lang w:eastAsia="en-US"/>
              </w:rPr>
            </w:pPr>
            <w:r>
              <w:rPr>
                <w:rFonts w:eastAsia="Calibri" w:cs="Arial"/>
                <w:b/>
                <w:bCs/>
                <w:color w:val="000000" w:themeColor="text1"/>
                <w:szCs w:val="22"/>
                <w:lang w:eastAsia="en-US"/>
              </w:rPr>
              <w:t>Parking extérieur</w:t>
            </w:r>
          </w:p>
        </w:tc>
      </w:tr>
    </w:tbl>
    <w:p w14:paraId="2ACD04A5" w14:textId="72A4FA14" w:rsidR="00915EFB" w:rsidRPr="00FC146E" w:rsidRDefault="00915EFB" w:rsidP="00915EFB">
      <w:pPr>
        <w:tabs>
          <w:tab w:val="left" w:leader="underscore" w:pos="10065"/>
        </w:tabs>
        <w:spacing w:line="360" w:lineRule="atLeast"/>
        <w:rPr>
          <w:rFonts w:cs="Arial"/>
          <w:color w:val="000000" w:themeColor="text1"/>
          <w:sz w:val="18"/>
          <w:szCs w:val="18"/>
        </w:rPr>
      </w:pPr>
      <w:r w:rsidRPr="00FC146E">
        <w:rPr>
          <w:rFonts w:cs="Arial"/>
          <w:color w:val="000000" w:themeColor="text1"/>
          <w:sz w:val="18"/>
          <w:szCs w:val="18"/>
        </w:rPr>
        <w:t xml:space="preserve">Ci-après désignés les « Biens », « BIENS », « biens », « biens réservés » </w:t>
      </w:r>
      <w:r w:rsidR="006E4B1F">
        <w:rPr>
          <w:rFonts w:cs="Arial"/>
          <w:color w:val="000000" w:themeColor="text1"/>
          <w:sz w:val="18"/>
          <w:szCs w:val="18"/>
        </w:rPr>
        <w:t xml:space="preserve">« locaux » </w:t>
      </w:r>
      <w:r w:rsidRPr="00FC146E">
        <w:rPr>
          <w:rFonts w:cs="Arial"/>
          <w:color w:val="000000" w:themeColor="text1"/>
          <w:sz w:val="18"/>
          <w:szCs w:val="18"/>
        </w:rPr>
        <w:t xml:space="preserve">ou « BIENS réservés ». </w:t>
      </w:r>
    </w:p>
    <w:p w14:paraId="163803D0" w14:textId="77777777" w:rsidR="00915EFB" w:rsidRPr="00FC146E" w:rsidRDefault="00915EFB" w:rsidP="00915EFB">
      <w:pPr>
        <w:pStyle w:val="Style1"/>
        <w:ind w:right="144"/>
        <w:jc w:val="both"/>
        <w:rPr>
          <w:rFonts w:ascii="Arial" w:hAnsi="Arial" w:cs="Arial"/>
          <w:color w:val="000000" w:themeColor="text1"/>
          <w:spacing w:val="-3"/>
          <w:sz w:val="18"/>
          <w:szCs w:val="18"/>
        </w:rPr>
      </w:pPr>
    </w:p>
    <w:p w14:paraId="7DF6FC2E" w14:textId="0866CEBE" w:rsidR="00915EFB" w:rsidRDefault="00915EFB" w:rsidP="00915EFB">
      <w:pPr>
        <w:pStyle w:val="Style1"/>
        <w:ind w:right="144"/>
        <w:jc w:val="both"/>
        <w:rPr>
          <w:rFonts w:ascii="Arial" w:hAnsi="Arial" w:cs="Arial"/>
          <w:color w:val="000000" w:themeColor="text1"/>
          <w:sz w:val="18"/>
          <w:szCs w:val="18"/>
        </w:rPr>
      </w:pPr>
      <w:r w:rsidRPr="00FC146E">
        <w:rPr>
          <w:rFonts w:ascii="Arial" w:hAnsi="Arial" w:cs="Arial"/>
          <w:color w:val="000000" w:themeColor="text1"/>
          <w:spacing w:val="-3"/>
          <w:sz w:val="18"/>
          <w:szCs w:val="18"/>
        </w:rPr>
        <w:t>Les documents caractérisant l'opération sont ou seront déposés, lors de la signature de l’acte de vente</w:t>
      </w:r>
      <w:r w:rsidRPr="00FC146E">
        <w:rPr>
          <w:rFonts w:ascii="Arial" w:hAnsi="Arial" w:cs="Arial"/>
          <w:color w:val="000000" w:themeColor="text1"/>
          <w:sz w:val="18"/>
          <w:szCs w:val="18"/>
        </w:rPr>
        <w:t xml:space="preserve"> du bien objet de la réservation ci-dessus désigné</w:t>
      </w:r>
      <w:r w:rsidRPr="00FC146E">
        <w:rPr>
          <w:rFonts w:ascii="Arial" w:hAnsi="Arial" w:cs="Arial"/>
          <w:color w:val="000000" w:themeColor="text1"/>
          <w:spacing w:val="-3"/>
          <w:sz w:val="18"/>
          <w:szCs w:val="18"/>
        </w:rPr>
        <w:t xml:space="preserve">, au rang des minutes de l’étude du notaire </w:t>
      </w:r>
      <w:r w:rsidRPr="00FC146E">
        <w:rPr>
          <w:rFonts w:ascii="Arial" w:hAnsi="Arial" w:cs="Arial"/>
          <w:color w:val="000000" w:themeColor="text1"/>
          <w:sz w:val="18"/>
          <w:szCs w:val="18"/>
        </w:rPr>
        <w:t>en charge de l’opération</w:t>
      </w:r>
      <w:r w:rsidR="00165511" w:rsidRPr="00165511">
        <w:rPr>
          <w:rFonts w:ascii="Arial" w:hAnsi="Arial" w:cs="Arial"/>
          <w:color w:val="000000" w:themeColor="text1"/>
          <w:sz w:val="18"/>
          <w:szCs w:val="18"/>
        </w:rPr>
        <w:t xml:space="preserve"> </w:t>
      </w:r>
      <w:r w:rsidR="00165511">
        <w:rPr>
          <w:rFonts w:ascii="Arial" w:hAnsi="Arial" w:cs="Arial"/>
          <w:color w:val="000000" w:themeColor="text1"/>
          <w:sz w:val="18"/>
          <w:szCs w:val="18"/>
        </w:rPr>
        <w:t>SELARL Meyssan &amp; Associés, 44 Boulevard Georges V, 33000 BORDEAUX.</w:t>
      </w:r>
    </w:p>
    <w:p w14:paraId="7B324741" w14:textId="77777777" w:rsidR="00165511" w:rsidRPr="00FC146E" w:rsidRDefault="00165511" w:rsidP="00915EFB">
      <w:pPr>
        <w:pStyle w:val="Style1"/>
        <w:ind w:right="144"/>
        <w:jc w:val="both"/>
        <w:rPr>
          <w:color w:val="000000" w:themeColor="text1"/>
        </w:rPr>
      </w:pPr>
    </w:p>
    <w:p w14:paraId="307745BA" w14:textId="21DB8D27" w:rsidR="00BC6894" w:rsidRPr="00016B17" w:rsidRDefault="004A757E" w:rsidP="004A757E">
      <w:pPr>
        <w:spacing w:line="240" w:lineRule="atLeast"/>
        <w:jc w:val="both"/>
        <w:rPr>
          <w:color w:val="000000" w:themeColor="text1"/>
          <w:sz w:val="18"/>
          <w:szCs w:val="18"/>
        </w:rPr>
      </w:pPr>
      <w:bookmarkStart w:id="12" w:name="_Hlk192246602"/>
      <w:r w:rsidRPr="00016B17">
        <w:rPr>
          <w:color w:val="000000" w:themeColor="text1"/>
          <w:sz w:val="18"/>
          <w:szCs w:val="18"/>
        </w:rPr>
        <w:t xml:space="preserve">Une différence de </w:t>
      </w:r>
      <w:bookmarkStart w:id="13" w:name="_Hlk192246593"/>
      <w:r w:rsidRPr="00016B17">
        <w:rPr>
          <w:color w:val="000000" w:themeColor="text1"/>
          <w:sz w:val="18"/>
          <w:szCs w:val="18"/>
        </w:rPr>
        <w:t xml:space="preserve">moins </w:t>
      </w:r>
      <w:bookmarkEnd w:id="13"/>
      <w:r w:rsidRPr="00016B17">
        <w:rPr>
          <w:color w:val="000000" w:themeColor="text1"/>
          <w:sz w:val="18"/>
          <w:szCs w:val="18"/>
        </w:rPr>
        <w:t>de 5% de la surface habitable globale exprimée par les plans sera tenue pour admissible et ne pou</w:t>
      </w:r>
      <w:r w:rsidR="001751D3" w:rsidRPr="00016B17">
        <w:rPr>
          <w:color w:val="000000" w:themeColor="text1"/>
          <w:sz w:val="18"/>
          <w:szCs w:val="18"/>
        </w:rPr>
        <w:t>r</w:t>
      </w:r>
      <w:r w:rsidRPr="00016B17">
        <w:rPr>
          <w:color w:val="000000" w:themeColor="text1"/>
          <w:sz w:val="18"/>
          <w:szCs w:val="18"/>
        </w:rPr>
        <w:t>ra fonder aucune réclamation.</w:t>
      </w:r>
    </w:p>
    <w:bookmarkEnd w:id="12"/>
    <w:p w14:paraId="75B877BB" w14:textId="77777777" w:rsidR="00016B17" w:rsidRDefault="00016B17" w:rsidP="00915EFB">
      <w:pPr>
        <w:pStyle w:val="Style1"/>
        <w:ind w:right="144"/>
        <w:jc w:val="both"/>
        <w:rPr>
          <w:rFonts w:ascii="Arial" w:hAnsi="Arial" w:cs="Arial"/>
          <w:color w:val="000000" w:themeColor="text1"/>
          <w:sz w:val="18"/>
          <w:szCs w:val="18"/>
        </w:rPr>
      </w:pPr>
    </w:p>
    <w:p w14:paraId="266507C3" w14:textId="1E928301" w:rsidR="00915EFB" w:rsidRPr="00FC146E" w:rsidRDefault="00915EFB" w:rsidP="00915EFB">
      <w:pPr>
        <w:pStyle w:val="Style1"/>
        <w:ind w:right="144"/>
        <w:jc w:val="both"/>
        <w:rPr>
          <w:rFonts w:ascii="Arial" w:hAnsi="Arial" w:cs="Arial"/>
          <w:color w:val="000000" w:themeColor="text1"/>
          <w:sz w:val="18"/>
          <w:szCs w:val="18"/>
        </w:rPr>
      </w:pPr>
      <w:r w:rsidRPr="00FC146E">
        <w:rPr>
          <w:rFonts w:ascii="Arial" w:hAnsi="Arial" w:cs="Arial"/>
          <w:color w:val="000000" w:themeColor="text1"/>
          <w:sz w:val="18"/>
          <w:szCs w:val="18"/>
        </w:rPr>
        <w:t xml:space="preserve">Dans le cas où la fourniture ou la mise en œuvre de certains matériaux, équipements ou matériels se révélerait impossible, difficile ou susceptible d'entraîner des désordres et ce, pour un motif justifié, (par exemple retard d'approvisionnement, défaut de fabrication, difficulté d'importation, pénurie de main d'œuvre spécialisée), le </w:t>
      </w:r>
      <w:r w:rsidRPr="00FC146E">
        <w:rPr>
          <w:rFonts w:ascii="Arial" w:hAnsi="Arial" w:cs="Arial"/>
          <w:b/>
          <w:color w:val="000000" w:themeColor="text1"/>
          <w:sz w:val="18"/>
          <w:szCs w:val="18"/>
        </w:rPr>
        <w:t xml:space="preserve">RESERVANT </w:t>
      </w:r>
      <w:r w:rsidRPr="00FC146E">
        <w:rPr>
          <w:rFonts w:ascii="Arial" w:hAnsi="Arial" w:cs="Arial"/>
          <w:color w:val="000000" w:themeColor="text1"/>
          <w:sz w:val="18"/>
          <w:szCs w:val="18"/>
        </w:rPr>
        <w:t xml:space="preserve">pourra les remplacer par d'autres de qualité équivalente, sans avoir à obtenir l’accord préalable du </w:t>
      </w:r>
      <w:r w:rsidRPr="00FC146E">
        <w:rPr>
          <w:rFonts w:ascii="Arial" w:hAnsi="Arial" w:cs="Arial"/>
          <w:b/>
          <w:color w:val="000000" w:themeColor="text1"/>
          <w:sz w:val="18"/>
          <w:szCs w:val="18"/>
        </w:rPr>
        <w:t>RESERVATAIRE</w:t>
      </w:r>
      <w:r w:rsidRPr="00FC146E">
        <w:rPr>
          <w:rFonts w:ascii="Arial" w:hAnsi="Arial" w:cs="Arial"/>
          <w:color w:val="000000" w:themeColor="text1"/>
          <w:sz w:val="18"/>
          <w:szCs w:val="18"/>
        </w:rPr>
        <w:t xml:space="preserve">. </w:t>
      </w:r>
    </w:p>
    <w:p w14:paraId="0CE78A6D" w14:textId="394DCDB2" w:rsidR="00915EFB" w:rsidRPr="00FC146E" w:rsidRDefault="00915EFB" w:rsidP="00915EFB">
      <w:pPr>
        <w:pStyle w:val="Style1"/>
        <w:ind w:right="144"/>
        <w:jc w:val="both"/>
        <w:rPr>
          <w:rFonts w:ascii="Arial" w:hAnsi="Arial" w:cs="Arial"/>
          <w:color w:val="000000" w:themeColor="text1"/>
          <w:sz w:val="18"/>
          <w:szCs w:val="18"/>
        </w:rPr>
      </w:pPr>
      <w:bookmarkStart w:id="14" w:name="_Hlk192246619"/>
      <w:r w:rsidRPr="00FC146E">
        <w:rPr>
          <w:rFonts w:ascii="Arial" w:hAnsi="Arial" w:cs="Arial"/>
          <w:color w:val="000000" w:themeColor="text1"/>
          <w:sz w:val="18"/>
          <w:szCs w:val="18"/>
        </w:rPr>
        <w:t xml:space="preserve">De même seront admises toutes modifications de structure ou de l’agencement intérieur ayant pour but de résoudre un problème technique (gaines, </w:t>
      </w:r>
      <w:r w:rsidR="00BC6894">
        <w:rPr>
          <w:rFonts w:ascii="Arial" w:hAnsi="Arial" w:cs="Arial"/>
          <w:color w:val="000000" w:themeColor="text1"/>
          <w:sz w:val="18"/>
          <w:szCs w:val="18"/>
        </w:rPr>
        <w:t xml:space="preserve">retombées, soffites, </w:t>
      </w:r>
      <w:r w:rsidRPr="00FC146E">
        <w:rPr>
          <w:rFonts w:ascii="Arial" w:hAnsi="Arial" w:cs="Arial"/>
          <w:color w:val="000000" w:themeColor="text1"/>
          <w:sz w:val="18"/>
          <w:szCs w:val="18"/>
        </w:rPr>
        <w:t xml:space="preserve">faux plafonds, élément porteurs), ou de compléter ou de parfaire soit l’effet architectural, soit l’harmonie de l’ensemble immobilier. </w:t>
      </w:r>
    </w:p>
    <w:p w14:paraId="29B62F1F" w14:textId="77777777" w:rsidR="00915EFB" w:rsidRPr="00FC146E" w:rsidRDefault="00915EFB" w:rsidP="00915EFB">
      <w:pPr>
        <w:pStyle w:val="Style1"/>
        <w:ind w:right="144"/>
        <w:jc w:val="both"/>
        <w:rPr>
          <w:color w:val="000000" w:themeColor="text1"/>
        </w:rPr>
      </w:pPr>
      <w:r w:rsidRPr="00FC146E">
        <w:rPr>
          <w:rFonts w:ascii="Arial" w:hAnsi="Arial" w:cs="Arial"/>
          <w:color w:val="000000" w:themeColor="text1"/>
          <w:sz w:val="18"/>
          <w:szCs w:val="18"/>
        </w:rPr>
        <w:lastRenderedPageBreak/>
        <w:t>En outre, dans le cadre de la mise au point technique du projet, l’implantation et les dimensions des parkings sont susceptibles d’être modifiés. Ces variations peuvent intervenir en fonction des nécessités techniques et règlementaires.</w:t>
      </w:r>
    </w:p>
    <w:p w14:paraId="4D3A8297" w14:textId="77777777" w:rsidR="00915EFB" w:rsidRPr="00FC146E" w:rsidRDefault="00915EFB" w:rsidP="00915EFB">
      <w:pPr>
        <w:pStyle w:val="Style1"/>
        <w:ind w:right="144"/>
        <w:jc w:val="both"/>
        <w:rPr>
          <w:rFonts w:ascii="Arial" w:hAnsi="Arial" w:cs="Arial"/>
          <w:color w:val="000000" w:themeColor="text1"/>
          <w:sz w:val="18"/>
          <w:szCs w:val="18"/>
        </w:rPr>
      </w:pPr>
    </w:p>
    <w:bookmarkEnd w:id="14"/>
    <w:p w14:paraId="58B0BBE3" w14:textId="77777777" w:rsidR="00915EFB" w:rsidRPr="00FC146E" w:rsidRDefault="00915EFB" w:rsidP="00915EFB">
      <w:pPr>
        <w:pStyle w:val="Style1"/>
        <w:ind w:right="144"/>
        <w:jc w:val="both"/>
        <w:rPr>
          <w:color w:val="000000" w:themeColor="text1"/>
        </w:rPr>
      </w:pPr>
    </w:p>
    <w:p w14:paraId="0F24D5ED" w14:textId="77777777" w:rsidR="00915EFB" w:rsidRPr="00FC146E" w:rsidRDefault="00915EFB" w:rsidP="00915EFB">
      <w:pPr>
        <w:keepNext/>
        <w:autoSpaceDE w:val="0"/>
        <w:jc w:val="center"/>
        <w:outlineLvl w:val="0"/>
        <w:rPr>
          <w:rFonts w:cs="Arial"/>
          <w:b/>
          <w:bCs/>
          <w:color w:val="000000" w:themeColor="text1"/>
          <w:sz w:val="20"/>
        </w:rPr>
      </w:pPr>
      <w:r w:rsidRPr="00FC146E">
        <w:rPr>
          <w:rFonts w:cs="Arial"/>
          <w:b/>
          <w:bCs/>
          <w:color w:val="000000" w:themeColor="text1"/>
          <w:sz w:val="20"/>
        </w:rPr>
        <w:t>IV – OBLIGATIONS DES PARTIES</w:t>
      </w:r>
    </w:p>
    <w:p w14:paraId="132F8C23" w14:textId="77777777" w:rsidR="00915EFB" w:rsidRPr="00FC146E" w:rsidRDefault="00915EFB" w:rsidP="00915EFB">
      <w:pPr>
        <w:keepNext/>
        <w:tabs>
          <w:tab w:val="left" w:leader="underscore" w:pos="9498"/>
        </w:tabs>
        <w:rPr>
          <w:rFonts w:cs="Arial"/>
          <w:color w:val="000000" w:themeColor="text1"/>
          <w:sz w:val="20"/>
        </w:rPr>
      </w:pPr>
    </w:p>
    <w:p w14:paraId="221FE68B" w14:textId="39E4AA30" w:rsidR="00915EFB" w:rsidRPr="00FC146E" w:rsidRDefault="00915EFB" w:rsidP="00915EFB">
      <w:pPr>
        <w:keepNext/>
        <w:tabs>
          <w:tab w:val="left" w:leader="underscore" w:pos="9498"/>
        </w:tabs>
        <w:jc w:val="both"/>
        <w:rPr>
          <w:color w:val="000000" w:themeColor="text1"/>
        </w:rPr>
      </w:pPr>
      <w:r w:rsidRPr="00FC146E">
        <w:rPr>
          <w:rFonts w:cs="Arial"/>
          <w:color w:val="000000" w:themeColor="text1"/>
          <w:sz w:val="18"/>
          <w:szCs w:val="18"/>
        </w:rPr>
        <w:t xml:space="preserve">Le </w:t>
      </w:r>
      <w:r w:rsidRPr="00FC146E">
        <w:rPr>
          <w:rFonts w:cs="Arial"/>
          <w:b/>
          <w:color w:val="000000" w:themeColor="text1"/>
          <w:sz w:val="18"/>
          <w:szCs w:val="18"/>
        </w:rPr>
        <w:t xml:space="preserve">RESERVANT </w:t>
      </w:r>
      <w:r w:rsidRPr="00FC146E">
        <w:rPr>
          <w:rFonts w:cs="Arial"/>
          <w:color w:val="000000" w:themeColor="text1"/>
          <w:sz w:val="18"/>
          <w:szCs w:val="18"/>
        </w:rPr>
        <w:t xml:space="preserve"> s'oblige à offrir, par préférence à tout autre, au </w:t>
      </w:r>
      <w:r w:rsidRPr="00FC146E">
        <w:rPr>
          <w:rFonts w:cs="Arial"/>
          <w:b/>
          <w:color w:val="000000" w:themeColor="text1"/>
          <w:sz w:val="18"/>
          <w:szCs w:val="18"/>
        </w:rPr>
        <w:t>RESERVATAIRE</w:t>
      </w:r>
      <w:r w:rsidRPr="00FC146E">
        <w:rPr>
          <w:rFonts w:cs="Arial"/>
          <w:color w:val="000000" w:themeColor="text1"/>
          <w:sz w:val="18"/>
          <w:szCs w:val="18"/>
        </w:rPr>
        <w:t xml:space="preserve">, qui l'accepte, en contrepartie du dépôt de garantie ci-après mis à sa charge, mais pour le cas seulement où le </w:t>
      </w:r>
      <w:r w:rsidRPr="00FC146E">
        <w:rPr>
          <w:rFonts w:cs="Arial"/>
          <w:b/>
          <w:color w:val="000000" w:themeColor="text1"/>
          <w:sz w:val="18"/>
          <w:szCs w:val="18"/>
        </w:rPr>
        <w:t xml:space="preserve">RESERVANT </w:t>
      </w:r>
      <w:r w:rsidR="00F05D5B" w:rsidRPr="00016B17">
        <w:rPr>
          <w:rFonts w:cs="Arial"/>
          <w:bCs/>
          <w:color w:val="000000" w:themeColor="text1"/>
          <w:sz w:val="18"/>
          <w:szCs w:val="18"/>
        </w:rPr>
        <w:t xml:space="preserve">ou toute société qui se substituerait à </w:t>
      </w:r>
      <w:r w:rsidR="000469A5">
        <w:rPr>
          <w:rFonts w:cs="Arial"/>
          <w:bCs/>
          <w:color w:val="000000" w:themeColor="text1"/>
          <w:sz w:val="18"/>
          <w:szCs w:val="18"/>
        </w:rPr>
        <w:t>lui</w:t>
      </w:r>
      <w:r w:rsidR="000469A5" w:rsidRPr="00FC146E">
        <w:rPr>
          <w:rFonts w:cs="Arial"/>
          <w:color w:val="000000" w:themeColor="text1"/>
          <w:sz w:val="18"/>
          <w:szCs w:val="18"/>
        </w:rPr>
        <w:t xml:space="preserve"> </w:t>
      </w:r>
      <w:r w:rsidRPr="00FC146E">
        <w:rPr>
          <w:rFonts w:cs="Arial"/>
          <w:color w:val="000000" w:themeColor="text1"/>
          <w:sz w:val="18"/>
          <w:szCs w:val="18"/>
        </w:rPr>
        <w:t>réaliserait l’opération projetée, la vente en leur état futur d'achèvement, conformément aux dispositions des articles L.261-1 à L.261-22 et R.261-1 à R.261-33 du Code de la Construction et de l'Habitation, les fractions désignées en fin des présentes, de la copropriété à édifier au sein de l’immeuble ci-dessus désigné.</w:t>
      </w:r>
    </w:p>
    <w:p w14:paraId="3CDC3571" w14:textId="77777777" w:rsidR="00915EFB" w:rsidRPr="00FC146E" w:rsidRDefault="00915EFB" w:rsidP="00915EFB">
      <w:pPr>
        <w:tabs>
          <w:tab w:val="left" w:leader="underscore" w:pos="9498"/>
        </w:tabs>
        <w:jc w:val="both"/>
        <w:rPr>
          <w:rFonts w:cs="Arial"/>
          <w:color w:val="000000" w:themeColor="text1"/>
          <w:sz w:val="18"/>
          <w:szCs w:val="18"/>
        </w:rPr>
      </w:pPr>
    </w:p>
    <w:p w14:paraId="66FB0CCF" w14:textId="77777777" w:rsidR="00915EFB" w:rsidRPr="00FC146E" w:rsidRDefault="00915EFB" w:rsidP="00915EFB">
      <w:pPr>
        <w:tabs>
          <w:tab w:val="left" w:leader="underscore" w:pos="9498"/>
        </w:tabs>
        <w:jc w:val="both"/>
        <w:rPr>
          <w:color w:val="000000" w:themeColor="text1"/>
        </w:rPr>
      </w:pPr>
      <w:r w:rsidRPr="00FC146E">
        <w:rPr>
          <w:rFonts w:cs="Arial"/>
          <w:color w:val="000000" w:themeColor="text1"/>
          <w:sz w:val="18"/>
          <w:szCs w:val="18"/>
        </w:rPr>
        <w:t xml:space="preserve">Le </w:t>
      </w:r>
      <w:r w:rsidRPr="00FC146E">
        <w:rPr>
          <w:rFonts w:cs="Arial"/>
          <w:b/>
          <w:color w:val="000000" w:themeColor="text1"/>
          <w:sz w:val="18"/>
          <w:szCs w:val="18"/>
        </w:rPr>
        <w:t>RESERVATAIRE</w:t>
      </w:r>
      <w:r w:rsidRPr="00FC146E">
        <w:rPr>
          <w:rFonts w:cs="Arial"/>
          <w:color w:val="000000" w:themeColor="text1"/>
          <w:sz w:val="18"/>
          <w:szCs w:val="18"/>
        </w:rPr>
        <w:t xml:space="preserve"> déclare accepter, sans obligation pour lui d'acquérir, la faculté qui lui est conférée, de se porter acquéreur le moment venu, par préférence à tout autre, des biens réservés ci-dessus désignés en leur état futur d’achèvement conformément aux </w:t>
      </w:r>
      <w:hyperlink r:id="rId14" w:history="1">
        <w:r w:rsidRPr="00FC146E">
          <w:rPr>
            <w:rFonts w:cs="Arial"/>
            <w:color w:val="000000" w:themeColor="text1"/>
            <w:sz w:val="18"/>
            <w:szCs w:val="18"/>
          </w:rPr>
          <w:t>articles L 261-1</w:t>
        </w:r>
      </w:hyperlink>
      <w:r w:rsidRPr="00FC146E">
        <w:rPr>
          <w:rFonts w:cs="Arial"/>
          <w:color w:val="000000" w:themeColor="text1"/>
          <w:sz w:val="18"/>
          <w:szCs w:val="18"/>
        </w:rPr>
        <w:t xml:space="preserve"> et suivants et </w:t>
      </w:r>
      <w:hyperlink r:id="rId15" w:history="1">
        <w:r w:rsidRPr="00FC146E">
          <w:rPr>
            <w:rFonts w:cs="Arial"/>
            <w:color w:val="000000" w:themeColor="text1"/>
            <w:sz w:val="18"/>
            <w:szCs w:val="18"/>
          </w:rPr>
          <w:t>R 261-1 et suivants du Code de la construction et de l'habitation</w:t>
        </w:r>
      </w:hyperlink>
      <w:r w:rsidRPr="00FC146E">
        <w:rPr>
          <w:rFonts w:cs="Arial"/>
          <w:color w:val="000000" w:themeColor="text1"/>
          <w:sz w:val="18"/>
          <w:szCs w:val="18"/>
        </w:rPr>
        <w:t xml:space="preserve"> et les droits y attachés tels qu'ils résultent de la note technique annexée au contrat et des plans prévisionnels, tels qu'ils existeront et se comporteront après achèvement complet de la construction avec toutes leurs dépendances, au prix ci-après fixé. Il déclare avoir pris connaissance des articles R 261-28 à R 261-31 du Code de la Construction et de l'Habitation qui sont littéralement reproduits ci-après en annexe.</w:t>
      </w:r>
    </w:p>
    <w:p w14:paraId="48275C75" w14:textId="77777777" w:rsidR="00915EFB" w:rsidRPr="00FC146E" w:rsidRDefault="00915EFB" w:rsidP="00915EFB">
      <w:pPr>
        <w:tabs>
          <w:tab w:val="left" w:leader="underscore" w:pos="9498"/>
        </w:tabs>
        <w:jc w:val="both"/>
        <w:rPr>
          <w:rFonts w:cs="Arial"/>
          <w:color w:val="000000" w:themeColor="text1"/>
          <w:sz w:val="18"/>
          <w:szCs w:val="18"/>
        </w:rPr>
      </w:pPr>
    </w:p>
    <w:p w14:paraId="2912C6A1" w14:textId="77777777" w:rsidR="00915EFB" w:rsidRPr="00FC146E" w:rsidRDefault="00915EFB" w:rsidP="00915EFB">
      <w:pPr>
        <w:tabs>
          <w:tab w:val="left" w:leader="underscore" w:pos="9498"/>
        </w:tabs>
        <w:jc w:val="both"/>
        <w:rPr>
          <w:rFonts w:cs="Arial"/>
          <w:color w:val="000000" w:themeColor="text1"/>
          <w:sz w:val="18"/>
          <w:szCs w:val="18"/>
        </w:rPr>
      </w:pPr>
    </w:p>
    <w:p w14:paraId="505AC4F6" w14:textId="77777777" w:rsidR="00915EFB" w:rsidRPr="00FC146E" w:rsidRDefault="00915EFB" w:rsidP="00915EFB">
      <w:pPr>
        <w:tabs>
          <w:tab w:val="left" w:leader="underscore" w:pos="9498"/>
        </w:tabs>
        <w:jc w:val="both"/>
        <w:rPr>
          <w:color w:val="000000" w:themeColor="text1"/>
        </w:rPr>
      </w:pPr>
      <w:r w:rsidRPr="00FC146E">
        <w:rPr>
          <w:rFonts w:cs="Arial"/>
          <w:color w:val="000000" w:themeColor="text1"/>
          <w:sz w:val="18"/>
          <w:szCs w:val="18"/>
        </w:rPr>
        <w:t xml:space="preserve">Le </w:t>
      </w:r>
      <w:r w:rsidRPr="00FC146E">
        <w:rPr>
          <w:rFonts w:cs="Arial"/>
          <w:b/>
          <w:color w:val="000000" w:themeColor="text1"/>
          <w:sz w:val="18"/>
          <w:szCs w:val="18"/>
        </w:rPr>
        <w:t xml:space="preserve">RESERVANT </w:t>
      </w:r>
      <w:r w:rsidRPr="00FC146E">
        <w:rPr>
          <w:rFonts w:cs="Arial"/>
          <w:color w:val="000000" w:themeColor="text1"/>
          <w:sz w:val="18"/>
          <w:szCs w:val="18"/>
        </w:rPr>
        <w:t xml:space="preserve">confère au </w:t>
      </w:r>
      <w:r w:rsidRPr="00FC146E">
        <w:rPr>
          <w:rFonts w:cs="Arial"/>
          <w:b/>
          <w:color w:val="000000" w:themeColor="text1"/>
          <w:sz w:val="18"/>
          <w:szCs w:val="18"/>
        </w:rPr>
        <w:t>RESERVATAIRE</w:t>
      </w:r>
      <w:r w:rsidRPr="00FC146E">
        <w:rPr>
          <w:rFonts w:cs="Arial"/>
          <w:color w:val="000000" w:themeColor="text1"/>
          <w:sz w:val="18"/>
          <w:szCs w:val="18"/>
        </w:rPr>
        <w:t xml:space="preserve"> la faculté d'acquérir lorsqu'il lui notifiera son projet d'acte de vente.</w:t>
      </w:r>
    </w:p>
    <w:p w14:paraId="4542ED3B" w14:textId="77777777" w:rsidR="00915EFB" w:rsidRPr="00FC146E" w:rsidRDefault="00915EFB" w:rsidP="00915EFB">
      <w:pPr>
        <w:tabs>
          <w:tab w:val="left" w:leader="underscore" w:pos="9498"/>
        </w:tabs>
        <w:jc w:val="both"/>
        <w:rPr>
          <w:rFonts w:cs="Arial"/>
          <w:color w:val="000000" w:themeColor="text1"/>
          <w:sz w:val="18"/>
          <w:szCs w:val="18"/>
        </w:rPr>
      </w:pPr>
    </w:p>
    <w:p w14:paraId="3393BE6F" w14:textId="77777777" w:rsidR="00915EFB" w:rsidRPr="00FC146E" w:rsidRDefault="00915EFB" w:rsidP="00915EFB">
      <w:pPr>
        <w:tabs>
          <w:tab w:val="left" w:leader="underscore" w:pos="9498"/>
        </w:tabs>
        <w:jc w:val="both"/>
        <w:rPr>
          <w:rFonts w:cs="Arial"/>
          <w:color w:val="000000" w:themeColor="text1"/>
          <w:sz w:val="18"/>
          <w:szCs w:val="18"/>
        </w:rPr>
      </w:pPr>
    </w:p>
    <w:p w14:paraId="45FD8589" w14:textId="4488BCFE" w:rsidR="00915EFB" w:rsidRPr="00FC146E" w:rsidRDefault="00915EFB" w:rsidP="00915EFB">
      <w:pPr>
        <w:keepNext/>
        <w:autoSpaceDE w:val="0"/>
        <w:jc w:val="center"/>
        <w:outlineLvl w:val="0"/>
        <w:rPr>
          <w:rFonts w:cs="Arial"/>
          <w:b/>
          <w:bCs/>
          <w:color w:val="000000" w:themeColor="text1"/>
          <w:sz w:val="20"/>
        </w:rPr>
      </w:pPr>
      <w:r w:rsidRPr="00FC146E">
        <w:rPr>
          <w:rFonts w:cs="Arial"/>
          <w:b/>
          <w:bCs/>
          <w:color w:val="000000" w:themeColor="text1"/>
          <w:sz w:val="20"/>
        </w:rPr>
        <w:t>V - DELAI DE REALISATION DE LA VENTE</w:t>
      </w:r>
    </w:p>
    <w:p w14:paraId="29F8B11D" w14:textId="77777777" w:rsidR="00915EFB" w:rsidRPr="00FC146E" w:rsidRDefault="00915EFB" w:rsidP="00915EFB">
      <w:pPr>
        <w:tabs>
          <w:tab w:val="left" w:pos="6435"/>
        </w:tabs>
        <w:ind w:right="-1"/>
        <w:jc w:val="both"/>
        <w:rPr>
          <w:rFonts w:cs="Arial"/>
          <w:color w:val="000000" w:themeColor="text1"/>
          <w:sz w:val="18"/>
          <w:szCs w:val="18"/>
        </w:rPr>
      </w:pPr>
    </w:p>
    <w:p w14:paraId="44AF5EEE" w14:textId="22EBF083" w:rsidR="00915EFB" w:rsidRPr="00FC146E" w:rsidRDefault="00915EFB" w:rsidP="00915EFB">
      <w:pPr>
        <w:tabs>
          <w:tab w:val="left" w:leader="underscore" w:pos="9498"/>
        </w:tabs>
        <w:jc w:val="both"/>
        <w:rPr>
          <w:color w:val="000000" w:themeColor="text1"/>
        </w:rPr>
      </w:pPr>
      <w:bookmarkStart w:id="15" w:name="_Hlk126831215"/>
      <w:bookmarkStart w:id="16" w:name="_Hlk126831030"/>
      <w:r w:rsidRPr="00FC146E">
        <w:rPr>
          <w:rFonts w:cs="Arial"/>
          <w:color w:val="000000" w:themeColor="text1"/>
          <w:sz w:val="18"/>
          <w:szCs w:val="18"/>
        </w:rPr>
        <w:t>La vente sera régularisée suivant acte à recevoir par l’ETUDE de Maître</w:t>
      </w:r>
      <w:r w:rsidR="00165511">
        <w:rPr>
          <w:rFonts w:cs="Arial"/>
          <w:color w:val="000000" w:themeColor="text1"/>
          <w:sz w:val="18"/>
          <w:szCs w:val="18"/>
        </w:rPr>
        <w:t xml:space="preserve"> Sandrine Meyssan</w:t>
      </w:r>
      <w:r w:rsidRPr="00FC146E">
        <w:rPr>
          <w:rFonts w:cs="Arial"/>
          <w:color w:val="000000" w:themeColor="text1"/>
          <w:sz w:val="18"/>
          <w:szCs w:val="18"/>
        </w:rPr>
        <w:t xml:space="preserve">, Notaire à </w:t>
      </w:r>
      <w:r w:rsidR="00165511">
        <w:rPr>
          <w:rFonts w:cs="Arial"/>
          <w:color w:val="000000" w:themeColor="text1"/>
          <w:sz w:val="18"/>
          <w:szCs w:val="18"/>
        </w:rPr>
        <w:t>Bordeaux (44 Boulevard Georges V)</w:t>
      </w:r>
      <w:r w:rsidR="00165511" w:rsidRPr="00FC146E">
        <w:rPr>
          <w:rFonts w:cs="Arial"/>
          <w:color w:val="000000" w:themeColor="text1"/>
          <w:sz w:val="18"/>
          <w:szCs w:val="18"/>
        </w:rPr>
        <w:t xml:space="preserve"> </w:t>
      </w:r>
      <w:r w:rsidRPr="00FC146E">
        <w:rPr>
          <w:rFonts w:cs="Arial"/>
          <w:color w:val="000000" w:themeColor="text1"/>
          <w:sz w:val="18"/>
          <w:szCs w:val="18"/>
        </w:rPr>
        <w:t xml:space="preserve">, au plus tard le </w:t>
      </w:r>
      <w:r w:rsidR="00165511">
        <w:rPr>
          <w:rFonts w:cs="Arial"/>
          <w:color w:val="000000" w:themeColor="text1"/>
          <w:sz w:val="18"/>
          <w:szCs w:val="18"/>
        </w:rPr>
        <w:t>31 décembre 2027</w:t>
      </w:r>
      <w:r w:rsidR="00165511" w:rsidRPr="00FC146E">
        <w:rPr>
          <w:rFonts w:cs="Arial"/>
          <w:color w:val="000000" w:themeColor="text1"/>
          <w:sz w:val="18"/>
          <w:szCs w:val="18"/>
        </w:rPr>
        <w:t xml:space="preserve">. </w:t>
      </w:r>
    </w:p>
    <w:bookmarkEnd w:id="15"/>
    <w:p w14:paraId="16D9AF8C" w14:textId="77777777" w:rsidR="00915EFB" w:rsidRPr="00FC146E" w:rsidRDefault="00915EFB" w:rsidP="00915EFB">
      <w:pPr>
        <w:tabs>
          <w:tab w:val="left" w:leader="underscore" w:pos="9498"/>
        </w:tabs>
        <w:jc w:val="both"/>
        <w:rPr>
          <w:rFonts w:cs="Arial"/>
          <w:color w:val="000000" w:themeColor="text1"/>
          <w:sz w:val="18"/>
          <w:szCs w:val="18"/>
        </w:rPr>
      </w:pPr>
    </w:p>
    <w:bookmarkEnd w:id="16"/>
    <w:p w14:paraId="38305498" w14:textId="7E5AEE18" w:rsidR="00915EFB" w:rsidRPr="00FC146E" w:rsidRDefault="00915EFB" w:rsidP="00915EFB">
      <w:pPr>
        <w:tabs>
          <w:tab w:val="left" w:leader="underscore" w:pos="9498"/>
        </w:tabs>
        <w:jc w:val="both"/>
        <w:rPr>
          <w:color w:val="000000" w:themeColor="text1"/>
        </w:rPr>
      </w:pPr>
      <w:r w:rsidRPr="00FC146E">
        <w:rPr>
          <w:rFonts w:cs="Arial"/>
          <w:color w:val="000000" w:themeColor="text1"/>
          <w:sz w:val="18"/>
          <w:szCs w:val="18"/>
        </w:rPr>
        <w:t xml:space="preserve">Le projet d’acte notarié de vente sera notifié au </w:t>
      </w:r>
      <w:r w:rsidRPr="002B2F05">
        <w:rPr>
          <w:rFonts w:cs="Arial"/>
          <w:b/>
          <w:bCs/>
          <w:color w:val="000000" w:themeColor="text1"/>
          <w:sz w:val="18"/>
          <w:szCs w:val="18"/>
        </w:rPr>
        <w:t>RESERVATAIRE</w:t>
      </w:r>
      <w:r w:rsidRPr="00FC146E">
        <w:rPr>
          <w:rFonts w:cs="Arial"/>
          <w:color w:val="000000" w:themeColor="text1"/>
          <w:sz w:val="18"/>
          <w:szCs w:val="18"/>
        </w:rPr>
        <w:t xml:space="preserve"> un (1) mois au moins avant la date proposée pour la signature dudit acte qui sera indiquée dans la notification. Le </w:t>
      </w:r>
      <w:r w:rsidRPr="002B2F05">
        <w:rPr>
          <w:rFonts w:cs="Arial"/>
          <w:b/>
          <w:bCs/>
          <w:color w:val="000000" w:themeColor="text1"/>
          <w:sz w:val="18"/>
          <w:szCs w:val="18"/>
        </w:rPr>
        <w:t>RESERVATAIRE</w:t>
      </w:r>
      <w:r w:rsidRPr="00FC146E">
        <w:rPr>
          <w:rFonts w:cs="Arial"/>
          <w:color w:val="000000" w:themeColor="text1"/>
          <w:sz w:val="18"/>
          <w:szCs w:val="18"/>
        </w:rPr>
        <w:t xml:space="preserve"> aura la possibilité de proposer une autre date de signature comprise dans un délai de dix (10) jours à compter de la date proposée.</w:t>
      </w:r>
    </w:p>
    <w:p w14:paraId="3EFF192C" w14:textId="77777777" w:rsidR="00FC6B5B" w:rsidRDefault="00915EFB" w:rsidP="00FC6B5B">
      <w:pPr>
        <w:pStyle w:val="Style15"/>
        <w:ind w:left="0" w:right="144"/>
        <w:jc w:val="both"/>
        <w:outlineLvl w:val="0"/>
        <w:rPr>
          <w:rStyle w:val="CharacterStyle1"/>
          <w:rFonts w:cs="Arial"/>
          <w:color w:val="000000" w:themeColor="text1"/>
          <w:szCs w:val="18"/>
        </w:rPr>
      </w:pPr>
      <w:r w:rsidRPr="00FC146E">
        <w:rPr>
          <w:rStyle w:val="CharacterStyle1"/>
          <w:rFonts w:cs="Arial"/>
          <w:color w:val="000000" w:themeColor="text1"/>
          <w:szCs w:val="18"/>
        </w:rPr>
        <w:t>Cette notification sera accompagnée des pièces suivantes :</w:t>
      </w:r>
    </w:p>
    <w:p w14:paraId="47185A72" w14:textId="77777777" w:rsidR="00FC6B5B" w:rsidRDefault="00FC6B5B" w:rsidP="00FC6B5B">
      <w:pPr>
        <w:pStyle w:val="Style15"/>
        <w:ind w:left="0" w:right="144"/>
        <w:jc w:val="both"/>
        <w:outlineLvl w:val="0"/>
        <w:rPr>
          <w:rStyle w:val="CharacterStyle1"/>
          <w:rFonts w:cs="Arial"/>
          <w:color w:val="000000" w:themeColor="text1"/>
          <w:szCs w:val="18"/>
        </w:rPr>
      </w:pPr>
    </w:p>
    <w:p w14:paraId="1AA9DE0A" w14:textId="77777777" w:rsidR="00FC6B5B" w:rsidRPr="00FC6B5B" w:rsidRDefault="00915EFB" w:rsidP="00FC6B5B">
      <w:pPr>
        <w:pStyle w:val="Style15"/>
        <w:numPr>
          <w:ilvl w:val="0"/>
          <w:numId w:val="4"/>
        </w:numPr>
        <w:ind w:right="144"/>
        <w:jc w:val="both"/>
        <w:outlineLvl w:val="0"/>
        <w:rPr>
          <w:color w:val="000000" w:themeColor="text1"/>
        </w:rPr>
      </w:pPr>
      <w:r w:rsidRPr="00FC146E">
        <w:rPr>
          <w:rFonts w:ascii="Arial" w:hAnsi="Arial" w:cs="Arial"/>
          <w:color w:val="000000" w:themeColor="text1"/>
          <w:sz w:val="18"/>
          <w:szCs w:val="18"/>
        </w:rPr>
        <w:t xml:space="preserve">Une copie </w:t>
      </w:r>
      <w:r w:rsidRPr="00B433DD">
        <w:rPr>
          <w:rFonts w:ascii="Arial" w:hAnsi="Arial" w:cs="Arial"/>
          <w:color w:val="000000" w:themeColor="text1"/>
          <w:sz w:val="18"/>
          <w:szCs w:val="18"/>
        </w:rPr>
        <w:t>du projet d'acte de vente des biens,</w:t>
      </w:r>
    </w:p>
    <w:p w14:paraId="5AC328CC" w14:textId="77777777" w:rsidR="00FC6B5B" w:rsidRDefault="00FC6B5B" w:rsidP="00FC6B5B">
      <w:pPr>
        <w:pStyle w:val="Style15"/>
        <w:ind w:left="432" w:right="144"/>
        <w:jc w:val="both"/>
        <w:outlineLvl w:val="0"/>
        <w:rPr>
          <w:color w:val="000000" w:themeColor="text1"/>
        </w:rPr>
      </w:pPr>
    </w:p>
    <w:p w14:paraId="072780CB" w14:textId="77777777" w:rsidR="00FC6B5B" w:rsidRPr="00FC6B5B" w:rsidRDefault="00915EFB" w:rsidP="00FC6B5B">
      <w:pPr>
        <w:pStyle w:val="Style15"/>
        <w:numPr>
          <w:ilvl w:val="0"/>
          <w:numId w:val="4"/>
        </w:numPr>
        <w:ind w:right="144"/>
        <w:jc w:val="both"/>
        <w:outlineLvl w:val="0"/>
        <w:rPr>
          <w:rStyle w:val="CharacterStyle1"/>
          <w:rFonts w:ascii="Tahoma" w:hAnsi="Tahoma"/>
          <w:color w:val="000000" w:themeColor="text1"/>
          <w:sz w:val="16"/>
        </w:rPr>
      </w:pPr>
      <w:r w:rsidRPr="00FC6B5B">
        <w:rPr>
          <w:rStyle w:val="CharacterStyle1"/>
          <w:rFonts w:cs="Arial"/>
          <w:color w:val="000000" w:themeColor="text1"/>
          <w:szCs w:val="18"/>
        </w:rPr>
        <w:t>Une copie des pièces qui devront être annexées à l'acte de vente, savoir :</w:t>
      </w:r>
    </w:p>
    <w:p w14:paraId="40C137BA" w14:textId="32A930E0" w:rsidR="00FC6B5B" w:rsidRPr="00FC6B5B" w:rsidRDefault="00FC6B5B" w:rsidP="00FC6B5B">
      <w:pPr>
        <w:pStyle w:val="Style15"/>
        <w:numPr>
          <w:ilvl w:val="0"/>
          <w:numId w:val="36"/>
        </w:numPr>
        <w:ind w:right="144"/>
        <w:jc w:val="both"/>
        <w:outlineLvl w:val="0"/>
        <w:rPr>
          <w:rStyle w:val="CharacterStyle1"/>
          <w:rFonts w:ascii="Tahoma" w:hAnsi="Tahoma"/>
          <w:color w:val="000000" w:themeColor="text1"/>
          <w:sz w:val="16"/>
        </w:rPr>
      </w:pPr>
      <w:r>
        <w:rPr>
          <w:rStyle w:val="CharacterStyle1"/>
          <w:rFonts w:cs="Arial"/>
          <w:color w:val="000000" w:themeColor="text1"/>
          <w:szCs w:val="18"/>
        </w:rPr>
        <w:t xml:space="preserve">Le </w:t>
      </w:r>
      <w:r w:rsidRPr="00FC6B5B">
        <w:rPr>
          <w:rFonts w:ascii="Arial" w:hAnsi="Arial" w:cs="Arial"/>
          <w:color w:val="000000" w:themeColor="text1"/>
          <w:spacing w:val="-4"/>
          <w:sz w:val="18"/>
          <w:szCs w:val="18"/>
        </w:rPr>
        <w:t xml:space="preserve">plan du local (ou des locaux) à usage d'habitation compris dans les fractions réservées avec indication des surfaces des </w:t>
      </w:r>
      <w:r w:rsidRPr="00FC6B5B">
        <w:rPr>
          <w:rFonts w:ascii="Arial" w:hAnsi="Arial" w:cs="Arial"/>
          <w:color w:val="000000" w:themeColor="text1"/>
          <w:sz w:val="18"/>
          <w:szCs w:val="18"/>
        </w:rPr>
        <w:t>pièces et dégagements ;</w:t>
      </w:r>
    </w:p>
    <w:p w14:paraId="77F1EEF7" w14:textId="08334029" w:rsidR="00FC6B5B" w:rsidRPr="00FC6B5B" w:rsidRDefault="00FC6B5B" w:rsidP="00FC6B5B">
      <w:pPr>
        <w:pStyle w:val="Style15"/>
        <w:numPr>
          <w:ilvl w:val="0"/>
          <w:numId w:val="36"/>
        </w:numPr>
        <w:ind w:right="144"/>
        <w:jc w:val="both"/>
        <w:outlineLvl w:val="0"/>
        <w:rPr>
          <w:color w:val="000000" w:themeColor="text1"/>
        </w:rPr>
      </w:pPr>
      <w:r>
        <w:rPr>
          <w:rStyle w:val="CharacterStyle1"/>
          <w:rFonts w:cs="Arial"/>
          <w:color w:val="000000" w:themeColor="text1"/>
          <w:szCs w:val="18"/>
        </w:rPr>
        <w:t xml:space="preserve">La </w:t>
      </w:r>
      <w:r w:rsidRPr="00B433DD">
        <w:rPr>
          <w:rFonts w:ascii="Arial" w:hAnsi="Arial" w:cs="Arial"/>
          <w:color w:val="000000" w:themeColor="text1"/>
          <w:spacing w:val="-5"/>
          <w:sz w:val="18"/>
          <w:szCs w:val="18"/>
        </w:rPr>
        <w:t xml:space="preserve">notice </w:t>
      </w:r>
      <w:r>
        <w:rPr>
          <w:rFonts w:ascii="Arial" w:hAnsi="Arial" w:cs="Arial"/>
          <w:color w:val="000000" w:themeColor="text1"/>
          <w:spacing w:val="-5"/>
          <w:sz w:val="18"/>
          <w:szCs w:val="18"/>
        </w:rPr>
        <w:t xml:space="preserve">descriptive </w:t>
      </w:r>
      <w:r w:rsidRPr="00B433DD">
        <w:rPr>
          <w:rFonts w:ascii="Arial" w:hAnsi="Arial" w:cs="Arial"/>
          <w:color w:val="000000" w:themeColor="text1"/>
          <w:spacing w:val="-5"/>
          <w:sz w:val="18"/>
          <w:szCs w:val="18"/>
        </w:rPr>
        <w:t>des équipements propres à ce local (ou à ces locaux) et, le cas échéant, des équipements extérieurs commun.</w:t>
      </w:r>
    </w:p>
    <w:p w14:paraId="3F2664DE" w14:textId="77777777" w:rsidR="00FC6B5B" w:rsidRPr="00FC6B5B" w:rsidRDefault="00FC6B5B" w:rsidP="00FC6B5B">
      <w:pPr>
        <w:pStyle w:val="Style15"/>
        <w:ind w:left="720" w:right="144"/>
        <w:jc w:val="both"/>
        <w:outlineLvl w:val="0"/>
        <w:rPr>
          <w:rStyle w:val="CharacterStyle1"/>
          <w:rFonts w:ascii="Tahoma" w:hAnsi="Tahoma"/>
          <w:color w:val="000000" w:themeColor="text1"/>
          <w:sz w:val="16"/>
        </w:rPr>
      </w:pPr>
    </w:p>
    <w:p w14:paraId="1D8D8879" w14:textId="612EFECE" w:rsidR="00FC6B5B" w:rsidRPr="00FC6B5B" w:rsidRDefault="00FC6B5B" w:rsidP="00FC6B5B">
      <w:pPr>
        <w:pStyle w:val="Style15"/>
        <w:numPr>
          <w:ilvl w:val="0"/>
          <w:numId w:val="4"/>
        </w:numPr>
        <w:ind w:right="144"/>
        <w:jc w:val="both"/>
        <w:outlineLvl w:val="0"/>
        <w:rPr>
          <w:rStyle w:val="CharacterStyle1"/>
          <w:rFonts w:cs="Arial"/>
          <w:color w:val="000000" w:themeColor="text1"/>
          <w:szCs w:val="18"/>
        </w:rPr>
      </w:pPr>
      <w:r w:rsidRPr="00FC6B5B">
        <w:rPr>
          <w:rStyle w:val="CharacterStyle1"/>
          <w:rFonts w:cs="Arial"/>
          <w:color w:val="000000" w:themeColor="text1"/>
          <w:szCs w:val="18"/>
        </w:rPr>
        <w:t xml:space="preserve">Le </w:t>
      </w:r>
      <w:r w:rsidRPr="00FC6B5B">
        <w:rPr>
          <w:rFonts w:ascii="Arial" w:hAnsi="Arial" w:cs="Arial"/>
          <w:color w:val="000000" w:themeColor="text1"/>
          <w:spacing w:val="-6"/>
          <w:sz w:val="18"/>
          <w:szCs w:val="18"/>
        </w:rPr>
        <w:t xml:space="preserve">cas échéant, une copie de l'état descriptif de division et du règlement de copropriété, ou de son projet s'il n'a alors été reçu par un Notaire pour </w:t>
      </w:r>
      <w:r w:rsidRPr="00FC6B5B">
        <w:rPr>
          <w:rFonts w:ascii="Arial" w:hAnsi="Arial" w:cs="Arial"/>
          <w:color w:val="000000" w:themeColor="text1"/>
          <w:sz w:val="18"/>
          <w:szCs w:val="18"/>
        </w:rPr>
        <w:t>être mis au rang de ses minutes.</w:t>
      </w:r>
    </w:p>
    <w:p w14:paraId="5399315E" w14:textId="77777777" w:rsidR="00FC6B5B" w:rsidRPr="00FC146E" w:rsidRDefault="00FC6B5B" w:rsidP="00915EFB">
      <w:pPr>
        <w:tabs>
          <w:tab w:val="left" w:leader="underscore" w:pos="9498"/>
        </w:tabs>
        <w:ind w:right="-1"/>
        <w:jc w:val="both"/>
        <w:rPr>
          <w:rFonts w:cs="Arial"/>
          <w:color w:val="000000" w:themeColor="text1"/>
          <w:sz w:val="18"/>
          <w:szCs w:val="18"/>
        </w:rPr>
      </w:pPr>
    </w:p>
    <w:p w14:paraId="7FF38770" w14:textId="77777777" w:rsidR="00915EFB" w:rsidRPr="00FC146E" w:rsidRDefault="00915EFB" w:rsidP="00915EFB">
      <w:pPr>
        <w:tabs>
          <w:tab w:val="left" w:leader="underscore" w:pos="9498"/>
        </w:tabs>
        <w:ind w:right="-1"/>
        <w:jc w:val="both"/>
        <w:rPr>
          <w:rFonts w:cs="Arial"/>
          <w:color w:val="000000" w:themeColor="text1"/>
          <w:sz w:val="18"/>
          <w:szCs w:val="18"/>
        </w:rPr>
      </w:pPr>
      <w:r w:rsidRPr="00FC146E">
        <w:rPr>
          <w:rFonts w:cs="Arial"/>
          <w:color w:val="000000" w:themeColor="text1"/>
          <w:sz w:val="18"/>
          <w:szCs w:val="18"/>
        </w:rPr>
        <w:t xml:space="preserve">Faute par le </w:t>
      </w:r>
      <w:r w:rsidRPr="002B2F05">
        <w:rPr>
          <w:rFonts w:cs="Arial"/>
          <w:b/>
          <w:bCs/>
          <w:color w:val="000000" w:themeColor="text1"/>
          <w:sz w:val="18"/>
          <w:szCs w:val="18"/>
        </w:rPr>
        <w:t>RESERVATAIRE</w:t>
      </w:r>
      <w:r w:rsidRPr="00FC146E">
        <w:rPr>
          <w:rFonts w:cs="Arial"/>
          <w:color w:val="000000" w:themeColor="text1"/>
          <w:sz w:val="18"/>
          <w:szCs w:val="18"/>
        </w:rPr>
        <w:t xml:space="preserve"> d'avoir signé l'acte à la date fixée dans les conditions ci-dessus, et sauf résiliation amiable, sommation sera faite au </w:t>
      </w:r>
      <w:r w:rsidRPr="002B2F05">
        <w:rPr>
          <w:rFonts w:cs="Arial"/>
          <w:b/>
          <w:bCs/>
          <w:color w:val="000000" w:themeColor="text1"/>
          <w:sz w:val="18"/>
          <w:szCs w:val="18"/>
        </w:rPr>
        <w:t>RESERVATAIRE</w:t>
      </w:r>
      <w:r w:rsidRPr="00FC146E">
        <w:rPr>
          <w:rFonts w:cs="Arial"/>
          <w:color w:val="000000" w:themeColor="text1"/>
          <w:sz w:val="18"/>
          <w:szCs w:val="18"/>
        </w:rPr>
        <w:t xml:space="preserve"> par lettre recommandée avec demande d’avis de réception ou par acte extrajudiciaire, huit (8) jours à l'avance, de se présenter à jour et heure fixes en l'étude du notaire ci-dessus désigné, le défaut de régularisation de l'acte rendant au </w:t>
      </w:r>
      <w:r w:rsidRPr="002B2F05">
        <w:rPr>
          <w:rFonts w:cs="Arial"/>
          <w:b/>
          <w:bCs/>
          <w:color w:val="000000" w:themeColor="text1"/>
          <w:sz w:val="18"/>
          <w:szCs w:val="18"/>
        </w:rPr>
        <w:t>RESERVANT</w:t>
      </w:r>
      <w:r w:rsidRPr="00FC146E">
        <w:rPr>
          <w:rFonts w:cs="Arial"/>
          <w:color w:val="000000" w:themeColor="text1"/>
          <w:sz w:val="18"/>
          <w:szCs w:val="18"/>
        </w:rPr>
        <w:t xml:space="preserve"> sa pleine et entière liberté.</w:t>
      </w:r>
    </w:p>
    <w:p w14:paraId="3C9FE20D" w14:textId="77777777" w:rsidR="00915EFB" w:rsidRPr="00FC146E" w:rsidRDefault="00915EFB" w:rsidP="00915EFB">
      <w:pPr>
        <w:tabs>
          <w:tab w:val="left" w:leader="underscore" w:pos="9498"/>
        </w:tabs>
        <w:ind w:right="-1"/>
        <w:jc w:val="both"/>
        <w:rPr>
          <w:rFonts w:cs="Arial"/>
          <w:color w:val="000000" w:themeColor="text1"/>
          <w:sz w:val="18"/>
          <w:szCs w:val="18"/>
        </w:rPr>
      </w:pPr>
    </w:p>
    <w:p w14:paraId="5CAFEB0E" w14:textId="77777777" w:rsidR="00915EFB" w:rsidRPr="00FC146E" w:rsidRDefault="00915EFB" w:rsidP="00915EFB">
      <w:pPr>
        <w:tabs>
          <w:tab w:val="left" w:leader="underscore" w:pos="9498"/>
        </w:tabs>
        <w:ind w:right="-1"/>
        <w:jc w:val="both"/>
        <w:rPr>
          <w:rFonts w:cs="Arial"/>
          <w:color w:val="000000" w:themeColor="text1"/>
          <w:sz w:val="18"/>
          <w:szCs w:val="18"/>
        </w:rPr>
      </w:pPr>
    </w:p>
    <w:p w14:paraId="63D96C39" w14:textId="7C936928" w:rsidR="00915EFB" w:rsidRPr="00FC146E" w:rsidRDefault="00915EFB" w:rsidP="00915EFB">
      <w:pPr>
        <w:keepNext/>
        <w:autoSpaceDE w:val="0"/>
        <w:jc w:val="center"/>
        <w:outlineLvl w:val="0"/>
        <w:rPr>
          <w:rFonts w:cs="Arial"/>
          <w:b/>
          <w:bCs/>
          <w:color w:val="000000" w:themeColor="text1"/>
          <w:sz w:val="20"/>
        </w:rPr>
      </w:pPr>
      <w:r w:rsidRPr="00FC146E">
        <w:rPr>
          <w:rFonts w:cs="Arial"/>
          <w:b/>
          <w:bCs/>
          <w:color w:val="000000" w:themeColor="text1"/>
          <w:sz w:val="20"/>
        </w:rPr>
        <w:t>VI – NOTIFICATION</w:t>
      </w:r>
    </w:p>
    <w:p w14:paraId="2719B561" w14:textId="77777777" w:rsidR="00915EFB" w:rsidRPr="00FC146E" w:rsidRDefault="00915EFB" w:rsidP="00915EFB">
      <w:pPr>
        <w:tabs>
          <w:tab w:val="left" w:leader="underscore" w:pos="9498"/>
        </w:tabs>
        <w:jc w:val="both"/>
        <w:rPr>
          <w:rFonts w:cs="Arial"/>
          <w:color w:val="000000" w:themeColor="text1"/>
          <w:sz w:val="18"/>
          <w:szCs w:val="18"/>
        </w:rPr>
      </w:pPr>
    </w:p>
    <w:p w14:paraId="20500895" w14:textId="77777777" w:rsidR="00915EFB" w:rsidRPr="00FC146E" w:rsidRDefault="00915EFB" w:rsidP="00915EFB">
      <w:pPr>
        <w:tabs>
          <w:tab w:val="left" w:leader="underscore" w:pos="9498"/>
        </w:tabs>
        <w:jc w:val="both"/>
        <w:rPr>
          <w:rFonts w:cs="Arial"/>
          <w:color w:val="000000" w:themeColor="text1"/>
          <w:sz w:val="18"/>
          <w:szCs w:val="18"/>
        </w:rPr>
      </w:pPr>
      <w:bookmarkStart w:id="17" w:name="_Hlk181888617"/>
      <w:r w:rsidRPr="00FC146E">
        <w:rPr>
          <w:rFonts w:cs="Arial"/>
          <w:color w:val="000000" w:themeColor="text1"/>
          <w:sz w:val="18"/>
          <w:szCs w:val="18"/>
        </w:rPr>
        <w:t xml:space="preserve">Le </w:t>
      </w:r>
      <w:r w:rsidRPr="002B2F05">
        <w:rPr>
          <w:rFonts w:cs="Arial"/>
          <w:b/>
          <w:bCs/>
          <w:color w:val="000000" w:themeColor="text1"/>
          <w:sz w:val="18"/>
          <w:szCs w:val="18"/>
        </w:rPr>
        <w:t>RESERVATAIRE</w:t>
      </w:r>
      <w:r w:rsidRPr="00FC146E">
        <w:rPr>
          <w:rFonts w:cs="Arial"/>
          <w:color w:val="000000" w:themeColor="text1"/>
          <w:sz w:val="18"/>
          <w:szCs w:val="18"/>
        </w:rPr>
        <w:t xml:space="preserve"> autorise d’ores et déjà le </w:t>
      </w:r>
      <w:r w:rsidRPr="002B2F05">
        <w:rPr>
          <w:rFonts w:cs="Arial"/>
          <w:b/>
          <w:bCs/>
          <w:color w:val="000000" w:themeColor="text1"/>
          <w:sz w:val="18"/>
          <w:szCs w:val="18"/>
        </w:rPr>
        <w:t>RESERVANT</w:t>
      </w:r>
      <w:r w:rsidRPr="00FC146E">
        <w:rPr>
          <w:rFonts w:cs="Arial"/>
          <w:color w:val="000000" w:themeColor="text1"/>
          <w:sz w:val="18"/>
          <w:szCs w:val="18"/>
        </w:rPr>
        <w:t xml:space="preserve"> et le Notaire en charge de l’opération, de procéder à une notification : </w:t>
      </w:r>
    </w:p>
    <w:p w14:paraId="3965F467" w14:textId="77777777" w:rsidR="00915EFB" w:rsidRPr="00FC146E" w:rsidRDefault="00915EFB" w:rsidP="00915EFB">
      <w:pPr>
        <w:tabs>
          <w:tab w:val="left" w:leader="underscore" w:pos="9498"/>
        </w:tabs>
        <w:jc w:val="both"/>
        <w:rPr>
          <w:rFonts w:cs="Arial"/>
          <w:color w:val="000000" w:themeColor="text1"/>
          <w:sz w:val="18"/>
          <w:szCs w:val="18"/>
        </w:rPr>
      </w:pPr>
    </w:p>
    <w:p w14:paraId="175DD6B5" w14:textId="77777777" w:rsidR="00915EFB" w:rsidRPr="00FC146E" w:rsidRDefault="00915EFB" w:rsidP="00915EFB">
      <w:pPr>
        <w:tabs>
          <w:tab w:val="left" w:leader="underscore" w:pos="9498"/>
        </w:tabs>
        <w:jc w:val="both"/>
        <w:rPr>
          <w:color w:val="000000" w:themeColor="text1"/>
        </w:rPr>
      </w:pPr>
      <w:commentRangeStart w:id="18"/>
      <w:r w:rsidRPr="00FC146E">
        <w:rPr>
          <w:rFonts w:cs="Arial"/>
          <w:b/>
          <w:bCs/>
          <w:i/>
          <w:iCs/>
          <w:color w:val="000000" w:themeColor="text1"/>
          <w:sz w:val="18"/>
          <w:szCs w:val="18"/>
        </w:rPr>
        <w:t>(Cocher la case)</w:t>
      </w:r>
      <w:commentRangeEnd w:id="18"/>
      <w:r w:rsidR="00EF1A69" w:rsidRPr="00FC146E">
        <w:rPr>
          <w:rStyle w:val="Marquedecommentaire"/>
          <w:color w:val="000000" w:themeColor="text1"/>
          <w:sz w:val="22"/>
          <w:szCs w:val="20"/>
        </w:rPr>
        <w:commentReference w:id="18"/>
      </w:r>
    </w:p>
    <w:p w14:paraId="06029594" w14:textId="77777777" w:rsidR="00915EFB" w:rsidRPr="00FC146E" w:rsidRDefault="00915EFB" w:rsidP="00915EFB">
      <w:pPr>
        <w:tabs>
          <w:tab w:val="left" w:leader="underscore" w:pos="9498"/>
        </w:tabs>
        <w:jc w:val="both"/>
        <w:rPr>
          <w:rFonts w:cs="Arial"/>
          <w:color w:val="000000" w:themeColor="text1"/>
          <w:sz w:val="18"/>
          <w:szCs w:val="18"/>
        </w:rPr>
      </w:pPr>
    </w:p>
    <w:p w14:paraId="2C310E9B" w14:textId="77777777" w:rsidR="00915EFB" w:rsidRPr="00FC146E" w:rsidRDefault="00915EFB" w:rsidP="00915EFB">
      <w:pPr>
        <w:pStyle w:val="Paragraphedeliste"/>
        <w:numPr>
          <w:ilvl w:val="0"/>
          <w:numId w:val="5"/>
        </w:numPr>
        <w:tabs>
          <w:tab w:val="left" w:leader="underscore" w:pos="9498"/>
        </w:tabs>
        <w:ind w:left="284" w:hanging="284"/>
        <w:jc w:val="both"/>
        <w:rPr>
          <w:rFonts w:cs="Arial"/>
          <w:color w:val="000000" w:themeColor="text1"/>
          <w:sz w:val="18"/>
          <w:szCs w:val="18"/>
        </w:rPr>
      </w:pPr>
      <w:r w:rsidRPr="00FC146E">
        <w:rPr>
          <w:rFonts w:cs="Arial"/>
          <w:color w:val="000000" w:themeColor="text1"/>
          <w:sz w:val="18"/>
          <w:szCs w:val="18"/>
        </w:rPr>
        <w:t>Par lettre recommandée papier uniquement avec avis de réception</w:t>
      </w:r>
    </w:p>
    <w:p w14:paraId="710A20DB" w14:textId="77777777" w:rsidR="00915EFB" w:rsidRPr="00FC146E" w:rsidRDefault="00915EFB" w:rsidP="00915EFB">
      <w:pPr>
        <w:tabs>
          <w:tab w:val="left" w:leader="underscore" w:pos="9498"/>
        </w:tabs>
        <w:ind w:left="284" w:hanging="284"/>
        <w:jc w:val="both"/>
        <w:rPr>
          <w:rFonts w:cs="Arial"/>
          <w:color w:val="000000" w:themeColor="text1"/>
          <w:sz w:val="18"/>
          <w:szCs w:val="18"/>
        </w:rPr>
      </w:pPr>
    </w:p>
    <w:p w14:paraId="2C9B5584" w14:textId="1929B81B" w:rsidR="00915EFB" w:rsidRPr="00FC146E" w:rsidRDefault="00915EFB" w:rsidP="00915EFB">
      <w:pPr>
        <w:pStyle w:val="Paragraphedeliste"/>
        <w:numPr>
          <w:ilvl w:val="0"/>
          <w:numId w:val="5"/>
        </w:numPr>
        <w:tabs>
          <w:tab w:val="left" w:leader="underscore" w:pos="9498"/>
        </w:tabs>
        <w:ind w:left="284" w:hanging="284"/>
        <w:jc w:val="both"/>
        <w:rPr>
          <w:rFonts w:cs="Arial"/>
          <w:color w:val="000000" w:themeColor="text1"/>
          <w:sz w:val="18"/>
          <w:szCs w:val="18"/>
        </w:rPr>
      </w:pPr>
      <w:r w:rsidRPr="00FC146E">
        <w:rPr>
          <w:rFonts w:cs="Arial"/>
          <w:color w:val="000000" w:themeColor="text1"/>
          <w:sz w:val="18"/>
          <w:szCs w:val="18"/>
        </w:rPr>
        <w:t>Par lettre recommandée électronique avec demande d’avis de réception aux adresses mails ci-dessous.</w:t>
      </w:r>
    </w:p>
    <w:bookmarkEnd w:id="17"/>
    <w:p w14:paraId="5E2C686A" w14:textId="77777777" w:rsidR="00915EFB" w:rsidRPr="00FC146E" w:rsidRDefault="00915EFB" w:rsidP="00915EFB">
      <w:pPr>
        <w:tabs>
          <w:tab w:val="left" w:leader="underscore" w:pos="9498"/>
        </w:tabs>
        <w:jc w:val="both"/>
        <w:rPr>
          <w:rFonts w:cs="Arial"/>
          <w:color w:val="000000" w:themeColor="text1"/>
          <w:sz w:val="18"/>
          <w:szCs w:val="18"/>
        </w:rPr>
      </w:pPr>
    </w:p>
    <w:p w14:paraId="68AEA4F0" w14:textId="21AAD5C9" w:rsidR="00915EFB" w:rsidRPr="00FC146E" w:rsidRDefault="00915EFB" w:rsidP="00915EFB">
      <w:pPr>
        <w:tabs>
          <w:tab w:val="left" w:leader="underscore" w:pos="9498"/>
        </w:tabs>
        <w:jc w:val="both"/>
        <w:rPr>
          <w:rFonts w:cs="Arial"/>
          <w:color w:val="000000" w:themeColor="text1"/>
          <w:sz w:val="18"/>
          <w:szCs w:val="18"/>
        </w:rPr>
      </w:pPr>
      <w:commentRangeStart w:id="19"/>
      <w:r w:rsidRPr="00FC146E">
        <w:rPr>
          <w:rFonts w:cs="Arial"/>
          <w:color w:val="000000" w:themeColor="text1"/>
          <w:sz w:val="18"/>
          <w:szCs w:val="18"/>
        </w:rPr>
        <w:t xml:space="preserve">Chaque </w:t>
      </w:r>
      <w:r w:rsidRPr="002B2F05">
        <w:rPr>
          <w:rFonts w:cs="Arial"/>
          <w:b/>
          <w:bCs/>
          <w:color w:val="000000" w:themeColor="text1"/>
          <w:sz w:val="18"/>
          <w:szCs w:val="18"/>
        </w:rPr>
        <w:t>RESERVATAIRE</w:t>
      </w:r>
      <w:r w:rsidRPr="00FC146E">
        <w:rPr>
          <w:rFonts w:cs="Arial"/>
          <w:color w:val="000000" w:themeColor="text1"/>
          <w:sz w:val="18"/>
          <w:szCs w:val="18"/>
        </w:rPr>
        <w:t xml:space="preserve"> accepte pour l’exécution des notifications prévues au présent contrat, et notamment celle prévue à l’article L. 271-1 du Code de la construction et de l’habitation pour l’exercice du droit de rétractation, et celle prévue pour la notification du projet d’acte de vente en l’état futur d’achèvement par le notaire de l’opération, de recourir à la lettre recommandée électronique, et autorise l’expéditeur soussigné à lui adresser toutes notifications pour les besoins du présent contrat par courrier recommandé avec accusé de réception électronique</w:t>
      </w:r>
      <w:r w:rsidR="00665298">
        <w:rPr>
          <w:rFonts w:cs="Arial"/>
          <w:color w:val="000000" w:themeColor="text1"/>
          <w:sz w:val="18"/>
          <w:szCs w:val="18"/>
        </w:rPr>
        <w:t xml:space="preserve"> </w:t>
      </w:r>
      <w:r w:rsidRPr="00FC146E">
        <w:rPr>
          <w:rFonts w:cs="Arial"/>
          <w:color w:val="000000" w:themeColor="text1"/>
          <w:sz w:val="18"/>
          <w:szCs w:val="18"/>
        </w:rPr>
        <w:t xml:space="preserve">à la ou les adresses suivantes (ci-après, et le cas échéant, respectivement pour chaque </w:t>
      </w:r>
      <w:r w:rsidRPr="002B2F05">
        <w:rPr>
          <w:rFonts w:cs="Arial"/>
          <w:b/>
          <w:bCs/>
          <w:color w:val="000000" w:themeColor="text1"/>
          <w:sz w:val="18"/>
          <w:szCs w:val="18"/>
        </w:rPr>
        <w:t>RESERVATAIRE</w:t>
      </w:r>
      <w:r w:rsidRPr="00FC146E">
        <w:rPr>
          <w:rFonts w:cs="Arial"/>
          <w:color w:val="000000" w:themeColor="text1"/>
          <w:sz w:val="18"/>
          <w:szCs w:val="18"/>
        </w:rPr>
        <w:t>, le « Compte e-mail »):</w:t>
      </w:r>
    </w:p>
    <w:p w14:paraId="0EFA83C0" w14:textId="77777777" w:rsidR="00915EFB" w:rsidRPr="00FC146E" w:rsidRDefault="00915EFB" w:rsidP="00915EFB">
      <w:pPr>
        <w:tabs>
          <w:tab w:val="left" w:leader="underscore" w:pos="9498"/>
        </w:tabs>
        <w:jc w:val="both"/>
        <w:rPr>
          <w:rFonts w:cs="Arial"/>
          <w:color w:val="000000" w:themeColor="text1"/>
          <w:sz w:val="18"/>
          <w:szCs w:val="18"/>
        </w:rPr>
      </w:pPr>
      <w:r w:rsidRPr="00FC146E">
        <w:rPr>
          <w:rFonts w:cs="Arial"/>
          <w:color w:val="000000" w:themeColor="text1"/>
          <w:sz w:val="18"/>
          <w:szCs w:val="18"/>
        </w:rPr>
        <w:t xml:space="preserve">  </w:t>
      </w:r>
    </w:p>
    <w:p w14:paraId="3B9D1A31" w14:textId="77777777" w:rsidR="00915EFB" w:rsidRPr="00FC146E" w:rsidRDefault="00915EFB" w:rsidP="00915EFB">
      <w:pPr>
        <w:tabs>
          <w:tab w:val="left" w:leader="underscore" w:pos="9498"/>
        </w:tabs>
        <w:jc w:val="both"/>
        <w:rPr>
          <w:rFonts w:cs="Arial"/>
          <w:color w:val="000000" w:themeColor="text1"/>
          <w:sz w:val="18"/>
          <w:szCs w:val="18"/>
        </w:rPr>
      </w:pPr>
      <w:bookmarkStart w:id="20" w:name="_Hlk63933343"/>
      <w:r w:rsidRPr="00FC146E">
        <w:rPr>
          <w:rFonts w:cs="Arial"/>
          <w:color w:val="000000" w:themeColor="text1"/>
          <w:sz w:val="18"/>
          <w:szCs w:val="18"/>
        </w:rPr>
        <w:t xml:space="preserve">Pour M </w:t>
      </w:r>
      <w:r w:rsidRPr="00AF02A4">
        <w:rPr>
          <w:rFonts w:cs="Arial"/>
          <w:color w:val="000000" w:themeColor="text1"/>
          <w:sz w:val="18"/>
          <w:szCs w:val="18"/>
          <w:highlight w:val="yellow"/>
        </w:rPr>
        <w:t>…………………….. : ..................................@...........................................</w:t>
      </w:r>
    </w:p>
    <w:bookmarkEnd w:id="20"/>
    <w:p w14:paraId="1502A18B" w14:textId="77777777" w:rsidR="00915EFB" w:rsidRPr="00FC146E" w:rsidRDefault="00915EFB" w:rsidP="00915EFB">
      <w:pPr>
        <w:tabs>
          <w:tab w:val="left" w:leader="underscore" w:pos="9498"/>
        </w:tabs>
        <w:jc w:val="both"/>
        <w:rPr>
          <w:rFonts w:cs="Arial"/>
          <w:color w:val="000000" w:themeColor="text1"/>
          <w:sz w:val="18"/>
          <w:szCs w:val="18"/>
        </w:rPr>
      </w:pPr>
      <w:r w:rsidRPr="00FC146E">
        <w:rPr>
          <w:rFonts w:cs="Arial"/>
          <w:color w:val="000000" w:themeColor="text1"/>
          <w:sz w:val="18"/>
          <w:szCs w:val="18"/>
        </w:rPr>
        <w:t xml:space="preserve"> </w:t>
      </w:r>
    </w:p>
    <w:p w14:paraId="20FC1FE0" w14:textId="77777777" w:rsidR="00915EFB" w:rsidRPr="00FC146E" w:rsidRDefault="00915EFB" w:rsidP="00915EFB">
      <w:pPr>
        <w:tabs>
          <w:tab w:val="left" w:leader="underscore" w:pos="9498"/>
        </w:tabs>
        <w:jc w:val="both"/>
        <w:rPr>
          <w:rFonts w:cs="Arial"/>
          <w:color w:val="000000" w:themeColor="text1"/>
          <w:sz w:val="18"/>
          <w:szCs w:val="18"/>
        </w:rPr>
      </w:pPr>
      <w:r w:rsidRPr="00FC146E">
        <w:rPr>
          <w:rFonts w:cs="Arial"/>
          <w:color w:val="000000" w:themeColor="text1"/>
          <w:sz w:val="18"/>
          <w:szCs w:val="18"/>
        </w:rPr>
        <w:t xml:space="preserve">Pour M </w:t>
      </w:r>
      <w:r w:rsidRPr="00AF02A4">
        <w:rPr>
          <w:rFonts w:cs="Arial"/>
          <w:color w:val="000000" w:themeColor="text1"/>
          <w:sz w:val="18"/>
          <w:szCs w:val="18"/>
          <w:highlight w:val="yellow"/>
        </w:rPr>
        <w:t>…………………….. : ..................................@...........................................</w:t>
      </w:r>
    </w:p>
    <w:p w14:paraId="035F87B4" w14:textId="77777777" w:rsidR="00915EFB" w:rsidRPr="00FC146E" w:rsidRDefault="00915EFB" w:rsidP="00915EFB">
      <w:pPr>
        <w:tabs>
          <w:tab w:val="left" w:leader="underscore" w:pos="9498"/>
        </w:tabs>
        <w:jc w:val="both"/>
        <w:rPr>
          <w:rFonts w:cs="Arial"/>
          <w:color w:val="000000" w:themeColor="text1"/>
          <w:sz w:val="18"/>
          <w:szCs w:val="18"/>
        </w:rPr>
      </w:pPr>
      <w:r w:rsidRPr="00FC146E">
        <w:rPr>
          <w:rFonts w:cs="Arial"/>
          <w:color w:val="000000" w:themeColor="text1"/>
          <w:sz w:val="18"/>
          <w:szCs w:val="18"/>
        </w:rPr>
        <w:lastRenderedPageBreak/>
        <w:t xml:space="preserve"> </w:t>
      </w:r>
    </w:p>
    <w:p w14:paraId="02E5C821" w14:textId="77777777" w:rsidR="00915EFB" w:rsidRPr="00FC146E" w:rsidRDefault="00915EFB" w:rsidP="00915EFB">
      <w:pPr>
        <w:tabs>
          <w:tab w:val="left" w:leader="underscore" w:pos="9498"/>
        </w:tabs>
        <w:jc w:val="both"/>
        <w:rPr>
          <w:rFonts w:cs="Arial"/>
          <w:color w:val="000000" w:themeColor="text1"/>
          <w:sz w:val="18"/>
          <w:szCs w:val="18"/>
        </w:rPr>
      </w:pPr>
      <w:r w:rsidRPr="00FC146E">
        <w:rPr>
          <w:rFonts w:cs="Arial"/>
          <w:color w:val="000000" w:themeColor="text1"/>
          <w:sz w:val="18"/>
          <w:szCs w:val="18"/>
        </w:rPr>
        <w:t xml:space="preserve">Chaque </w:t>
      </w:r>
      <w:r w:rsidRPr="002B2F05">
        <w:rPr>
          <w:rFonts w:cs="Arial"/>
          <w:b/>
          <w:bCs/>
          <w:color w:val="000000" w:themeColor="text1"/>
          <w:sz w:val="18"/>
          <w:szCs w:val="18"/>
        </w:rPr>
        <w:t>RESERVATAIRE</w:t>
      </w:r>
      <w:r w:rsidRPr="00FC146E">
        <w:rPr>
          <w:rFonts w:cs="Arial"/>
          <w:color w:val="000000" w:themeColor="text1"/>
          <w:sz w:val="18"/>
          <w:szCs w:val="18"/>
        </w:rPr>
        <w:t xml:space="preserve"> reconnait et garantit qu’il dispose de la maîtrise exclusive du Compte e-mail qu’il a lui-même indiqué, notamment pour (i) son accès régulier, (ii) la confidentialité des identifiants qui lui permettent d’y accéder, et (iii) la gestion des paramètres de réception et de filtrage de courriers rentrants. Il déclare disposer des moyens techniques afin d'accéder aux courriers recommandés électroniques depuis un client email et un navigateur Web fiables et mis à jour. Le cas échéant, chaque </w:t>
      </w:r>
      <w:r w:rsidRPr="002B2F05">
        <w:rPr>
          <w:rFonts w:cs="Arial"/>
          <w:b/>
          <w:bCs/>
          <w:color w:val="000000" w:themeColor="text1"/>
          <w:sz w:val="18"/>
          <w:szCs w:val="18"/>
        </w:rPr>
        <w:t>RESERVATAIRE</w:t>
      </w:r>
      <w:r w:rsidRPr="00FC146E">
        <w:rPr>
          <w:rFonts w:cs="Arial"/>
          <w:color w:val="000000" w:themeColor="text1"/>
          <w:sz w:val="18"/>
          <w:szCs w:val="18"/>
        </w:rPr>
        <w:t xml:space="preserve"> garantit que tout tiers accédant au Compte e-mail est autorisé par lui à le représenter et agir en son nom. Le </w:t>
      </w:r>
      <w:r w:rsidRPr="002B2F05">
        <w:rPr>
          <w:rFonts w:cs="Arial"/>
          <w:b/>
          <w:bCs/>
          <w:color w:val="000000" w:themeColor="text1"/>
          <w:sz w:val="18"/>
          <w:szCs w:val="18"/>
        </w:rPr>
        <w:t>RESERVATAIRE</w:t>
      </w:r>
      <w:r w:rsidRPr="00FC146E">
        <w:rPr>
          <w:rFonts w:cs="Arial"/>
          <w:color w:val="000000" w:themeColor="text1"/>
          <w:sz w:val="18"/>
          <w:szCs w:val="18"/>
        </w:rPr>
        <w:t xml:space="preserve"> s’engage à communiquer tout changement d’adresse email, à ne pas filtrer les notifications, ainsi qu’à avoir une boite email disposant de suffisamment d’espace libre pour recevoir lesdites notifications. Il s’engage à signaler immédiatement toute perte ou usage abusif de son Compte e-mail dans les huit (8) jours suivant la connaissance de cet évènement. Jusqu’à la réception d’une telle notification, toute action effectuée par un </w:t>
      </w:r>
      <w:r w:rsidRPr="002B2F05">
        <w:rPr>
          <w:rFonts w:cs="Arial"/>
          <w:b/>
          <w:bCs/>
          <w:color w:val="000000" w:themeColor="text1"/>
          <w:sz w:val="18"/>
          <w:szCs w:val="18"/>
        </w:rPr>
        <w:t>RESERVATAIRE</w:t>
      </w:r>
      <w:r w:rsidRPr="00FC146E">
        <w:rPr>
          <w:rFonts w:cs="Arial"/>
          <w:color w:val="000000" w:themeColor="text1"/>
          <w:sz w:val="18"/>
          <w:szCs w:val="18"/>
        </w:rPr>
        <w:t xml:space="preserve"> au travers de son Compte e-mail sera réputée effectuée par ce </w:t>
      </w:r>
      <w:r w:rsidRPr="002B2F05">
        <w:rPr>
          <w:rFonts w:cs="Arial"/>
          <w:b/>
          <w:bCs/>
          <w:color w:val="000000" w:themeColor="text1"/>
          <w:sz w:val="18"/>
          <w:szCs w:val="18"/>
        </w:rPr>
        <w:t>RESERVATAIRE</w:t>
      </w:r>
      <w:r w:rsidRPr="00FC146E">
        <w:rPr>
          <w:rFonts w:cs="Arial"/>
          <w:color w:val="000000" w:themeColor="text1"/>
          <w:sz w:val="18"/>
          <w:szCs w:val="18"/>
        </w:rPr>
        <w:t xml:space="preserve"> et relèvera de la responsabilité exclusive de ce dernier pour toutes les conséquences légales et réglementaires des notifications susmentionnées. Le </w:t>
      </w:r>
      <w:r w:rsidRPr="002B2F05">
        <w:rPr>
          <w:rFonts w:cs="Arial"/>
          <w:b/>
          <w:bCs/>
          <w:color w:val="000000" w:themeColor="text1"/>
          <w:sz w:val="18"/>
          <w:szCs w:val="18"/>
        </w:rPr>
        <w:t>RESERVATAIRE</w:t>
      </w:r>
      <w:r w:rsidRPr="00FC146E">
        <w:rPr>
          <w:rFonts w:cs="Arial"/>
          <w:color w:val="000000" w:themeColor="text1"/>
          <w:sz w:val="18"/>
          <w:szCs w:val="18"/>
        </w:rPr>
        <w:t xml:space="preserve"> s’engage également à avertir le </w:t>
      </w:r>
      <w:r w:rsidRPr="002B2F05">
        <w:rPr>
          <w:rFonts w:cs="Arial"/>
          <w:b/>
          <w:bCs/>
          <w:color w:val="000000" w:themeColor="text1"/>
          <w:sz w:val="18"/>
          <w:szCs w:val="18"/>
        </w:rPr>
        <w:t>RESERVANT</w:t>
      </w:r>
      <w:r w:rsidRPr="00FC146E">
        <w:rPr>
          <w:rFonts w:cs="Arial"/>
          <w:color w:val="000000" w:themeColor="text1"/>
          <w:sz w:val="18"/>
          <w:szCs w:val="18"/>
        </w:rPr>
        <w:t xml:space="preserve"> en cas de non-réception des notifications et surveiller le classement éventuel en SPAM par le serveur du message de notification.</w:t>
      </w:r>
    </w:p>
    <w:p w14:paraId="443B5542" w14:textId="77777777" w:rsidR="00915EFB" w:rsidRPr="00FC146E" w:rsidRDefault="00915EFB" w:rsidP="00915EFB">
      <w:pPr>
        <w:tabs>
          <w:tab w:val="left" w:leader="underscore" w:pos="9498"/>
        </w:tabs>
        <w:jc w:val="both"/>
        <w:rPr>
          <w:rFonts w:cs="Arial"/>
          <w:color w:val="000000" w:themeColor="text1"/>
          <w:sz w:val="18"/>
          <w:szCs w:val="18"/>
        </w:rPr>
      </w:pPr>
    </w:p>
    <w:p w14:paraId="33429275" w14:textId="77777777" w:rsidR="00915EFB" w:rsidRPr="00FC146E" w:rsidRDefault="00915EFB" w:rsidP="00915EFB">
      <w:pPr>
        <w:tabs>
          <w:tab w:val="left" w:leader="underscore" w:pos="9498"/>
        </w:tabs>
        <w:jc w:val="both"/>
        <w:rPr>
          <w:rFonts w:cs="Arial"/>
          <w:color w:val="000000" w:themeColor="text1"/>
          <w:sz w:val="18"/>
          <w:szCs w:val="18"/>
        </w:rPr>
      </w:pPr>
      <w:bookmarkStart w:id="21" w:name="_Hlk192246751"/>
      <w:r w:rsidRPr="00FC146E">
        <w:rPr>
          <w:rFonts w:cs="Arial"/>
          <w:color w:val="000000" w:themeColor="text1"/>
          <w:sz w:val="18"/>
          <w:szCs w:val="18"/>
        </w:rPr>
        <w:t xml:space="preserve">Le </w:t>
      </w:r>
      <w:r w:rsidRPr="002B2F05">
        <w:rPr>
          <w:rFonts w:cs="Arial"/>
          <w:b/>
          <w:bCs/>
          <w:color w:val="000000" w:themeColor="text1"/>
          <w:sz w:val="18"/>
          <w:szCs w:val="18"/>
        </w:rPr>
        <w:t>RESERVATAIRE</w:t>
      </w:r>
      <w:r w:rsidRPr="00FC146E">
        <w:rPr>
          <w:rFonts w:cs="Arial"/>
          <w:color w:val="000000" w:themeColor="text1"/>
          <w:sz w:val="18"/>
          <w:szCs w:val="18"/>
        </w:rPr>
        <w:t xml:space="preserve"> est informé du fait que le tiers chargé de l’acheminement l’informera, par courrier électronique, qu’une lettre recommandée électronique va lui être envoyée et qu’il a la possibilité, dans un délai de quinze (15) jours à partir du lendemain de l’envoi de cette information, de l’accepter ou de la refuser. </w:t>
      </w:r>
    </w:p>
    <w:p w14:paraId="1BF955F1" w14:textId="77777777" w:rsidR="00915EFB" w:rsidRPr="00FC146E" w:rsidRDefault="00915EFB" w:rsidP="00915EFB">
      <w:pPr>
        <w:tabs>
          <w:tab w:val="left" w:leader="underscore" w:pos="9498"/>
        </w:tabs>
        <w:jc w:val="both"/>
        <w:rPr>
          <w:rFonts w:cs="Arial"/>
          <w:color w:val="000000" w:themeColor="text1"/>
          <w:sz w:val="18"/>
          <w:szCs w:val="18"/>
        </w:rPr>
      </w:pPr>
    </w:p>
    <w:p w14:paraId="4762C44F" w14:textId="77777777" w:rsidR="00915EFB" w:rsidRPr="00FC146E" w:rsidRDefault="00915EFB" w:rsidP="00915EFB">
      <w:pPr>
        <w:tabs>
          <w:tab w:val="left" w:leader="underscore" w:pos="9498"/>
        </w:tabs>
        <w:jc w:val="both"/>
        <w:rPr>
          <w:rFonts w:cs="Arial"/>
          <w:color w:val="000000" w:themeColor="text1"/>
          <w:sz w:val="18"/>
          <w:szCs w:val="18"/>
        </w:rPr>
      </w:pPr>
      <w:r w:rsidRPr="00FC146E">
        <w:rPr>
          <w:rFonts w:cs="Arial"/>
          <w:color w:val="000000" w:themeColor="text1"/>
          <w:sz w:val="18"/>
          <w:szCs w:val="18"/>
        </w:rPr>
        <w:t xml:space="preserve">Le </w:t>
      </w:r>
      <w:r w:rsidRPr="002B2F05">
        <w:rPr>
          <w:rFonts w:cs="Arial"/>
          <w:b/>
          <w:bCs/>
          <w:color w:val="000000" w:themeColor="text1"/>
          <w:sz w:val="18"/>
          <w:szCs w:val="18"/>
        </w:rPr>
        <w:t>RESERVANT</w:t>
      </w:r>
      <w:r w:rsidRPr="00FC146E">
        <w:rPr>
          <w:rFonts w:cs="Arial"/>
          <w:color w:val="000000" w:themeColor="text1"/>
          <w:sz w:val="18"/>
          <w:szCs w:val="18"/>
        </w:rPr>
        <w:t xml:space="preserve"> déclare que le procédé utilisé satisfait aux exigences de l’article L. 100 du Code des postes et des communications électroniques. </w:t>
      </w:r>
    </w:p>
    <w:bookmarkEnd w:id="21"/>
    <w:p w14:paraId="3311E8A9" w14:textId="77777777" w:rsidR="00915EFB" w:rsidRPr="00FC146E" w:rsidRDefault="00915EFB" w:rsidP="00915EFB">
      <w:pPr>
        <w:tabs>
          <w:tab w:val="left" w:leader="underscore" w:pos="9498"/>
        </w:tabs>
        <w:jc w:val="both"/>
        <w:rPr>
          <w:rFonts w:cs="Arial"/>
          <w:color w:val="000000" w:themeColor="text1"/>
          <w:sz w:val="18"/>
          <w:szCs w:val="18"/>
        </w:rPr>
      </w:pPr>
    </w:p>
    <w:p w14:paraId="5C72E52F" w14:textId="77777777" w:rsidR="00086DFA" w:rsidRDefault="00086DFA" w:rsidP="00915EFB">
      <w:pPr>
        <w:tabs>
          <w:tab w:val="left" w:leader="underscore" w:pos="9498"/>
        </w:tabs>
        <w:jc w:val="both"/>
        <w:rPr>
          <w:rFonts w:cs="Arial"/>
          <w:color w:val="000000" w:themeColor="text1"/>
          <w:sz w:val="18"/>
          <w:szCs w:val="18"/>
        </w:rPr>
      </w:pPr>
      <w:bookmarkStart w:id="22" w:name="_Hlk192246762"/>
    </w:p>
    <w:p w14:paraId="51176CB1" w14:textId="3F55DFAE" w:rsidR="00915EFB" w:rsidRDefault="00915EFB" w:rsidP="00915EFB">
      <w:pPr>
        <w:tabs>
          <w:tab w:val="left" w:leader="underscore" w:pos="9498"/>
        </w:tabs>
        <w:jc w:val="both"/>
        <w:rPr>
          <w:rFonts w:cs="Arial"/>
          <w:color w:val="000000" w:themeColor="text1"/>
          <w:sz w:val="18"/>
          <w:szCs w:val="18"/>
        </w:rPr>
      </w:pPr>
      <w:r w:rsidRPr="00FC146E">
        <w:rPr>
          <w:rFonts w:cs="Arial"/>
          <w:color w:val="000000" w:themeColor="text1"/>
          <w:sz w:val="18"/>
          <w:szCs w:val="18"/>
        </w:rPr>
        <w:t xml:space="preserve">En cas de pluralité de réservataires, les dispositions ci-dessus ont vocation à s’appliquer à chacun d’eux. </w:t>
      </w:r>
      <w:commentRangeEnd w:id="19"/>
      <w:r w:rsidR="00154A81">
        <w:rPr>
          <w:rStyle w:val="Marquedecommentaire"/>
          <w:rFonts w:cs="Arial"/>
          <w:color w:val="000000" w:themeColor="text1"/>
          <w:sz w:val="18"/>
          <w:szCs w:val="18"/>
        </w:rPr>
        <w:commentReference w:id="19"/>
      </w:r>
    </w:p>
    <w:p w14:paraId="5224BDB5" w14:textId="5AE455D3" w:rsidR="006869E8" w:rsidRDefault="006869E8" w:rsidP="006869E8">
      <w:pPr>
        <w:jc w:val="both"/>
        <w:rPr>
          <w:rFonts w:cs="Arial"/>
          <w:color w:val="000000" w:themeColor="text1"/>
          <w:sz w:val="18"/>
          <w:szCs w:val="18"/>
        </w:rPr>
      </w:pPr>
      <w:r>
        <w:rPr>
          <w:rFonts w:cs="Arial"/>
          <w:color w:val="000000" w:themeColor="text1"/>
          <w:sz w:val="18"/>
          <w:szCs w:val="18"/>
        </w:rPr>
        <w:t xml:space="preserve">A ce titre, </w:t>
      </w:r>
      <w:r w:rsidRPr="00FC146E">
        <w:rPr>
          <w:rFonts w:cs="Arial"/>
          <w:color w:val="000000" w:themeColor="text1"/>
          <w:sz w:val="18"/>
          <w:szCs w:val="18"/>
        </w:rPr>
        <w:t>chacun des réservataires donne mandat à l’autre, et réciproquement, de réceptionner et de signer l’accusé de réception du courrier recommandé avec accusé de réception notifiant le présent contrat de réservation et ses annexes, cette signature faisant courir le délai de rétractation ci-dess</w:t>
      </w:r>
      <w:r>
        <w:rPr>
          <w:rFonts w:cs="Arial"/>
          <w:color w:val="000000" w:themeColor="text1"/>
          <w:sz w:val="18"/>
          <w:szCs w:val="18"/>
        </w:rPr>
        <w:t>o</w:t>
      </w:r>
      <w:r w:rsidRPr="00FC146E">
        <w:rPr>
          <w:rFonts w:cs="Arial"/>
          <w:color w:val="000000" w:themeColor="text1"/>
          <w:sz w:val="18"/>
          <w:szCs w:val="18"/>
        </w:rPr>
        <w:t>us visé</w:t>
      </w:r>
      <w:r>
        <w:rPr>
          <w:rFonts w:cs="Arial"/>
          <w:color w:val="000000" w:themeColor="text1"/>
          <w:sz w:val="18"/>
          <w:szCs w:val="18"/>
        </w:rPr>
        <w:t xml:space="preserve"> à l’article XVI</w:t>
      </w:r>
      <w:r w:rsidRPr="00FC146E">
        <w:rPr>
          <w:rFonts w:cs="Arial"/>
          <w:color w:val="000000" w:themeColor="text1"/>
          <w:sz w:val="18"/>
          <w:szCs w:val="18"/>
        </w:rPr>
        <w:t xml:space="preserve">. </w:t>
      </w:r>
    </w:p>
    <w:p w14:paraId="540CA01C" w14:textId="77777777" w:rsidR="006869E8" w:rsidRDefault="006869E8" w:rsidP="006869E8">
      <w:pPr>
        <w:jc w:val="both"/>
        <w:rPr>
          <w:rFonts w:cs="Arial"/>
          <w:color w:val="000000" w:themeColor="text1"/>
          <w:sz w:val="18"/>
          <w:szCs w:val="18"/>
        </w:rPr>
      </w:pPr>
    </w:p>
    <w:p w14:paraId="0FC0FA90" w14:textId="08EE2FA5" w:rsidR="00271563" w:rsidRDefault="00B56CD0" w:rsidP="00271563">
      <w:pPr>
        <w:pStyle w:val="Style1"/>
        <w:tabs>
          <w:tab w:val="left" w:leader="underscore" w:pos="4212"/>
        </w:tabs>
        <w:ind w:right="-29"/>
        <w:jc w:val="both"/>
        <w:outlineLvl w:val="0"/>
        <w:rPr>
          <w:rFonts w:ascii="Arial" w:hAnsi="Arial" w:cs="Arial"/>
          <w:i/>
          <w:iCs/>
          <w:color w:val="000000" w:themeColor="text1"/>
          <w:sz w:val="18"/>
          <w:szCs w:val="18"/>
        </w:rPr>
      </w:pPr>
      <w:r w:rsidRPr="00FC146E">
        <w:rPr>
          <w:rFonts w:ascii="Arial" w:hAnsi="Arial" w:cs="Arial"/>
          <w:color w:val="000000" w:themeColor="text1"/>
          <w:sz w:val="18"/>
          <w:szCs w:val="18"/>
        </w:rPr>
        <w:t>MENTION MANUSCRITE</w:t>
      </w:r>
      <w:r w:rsidR="00271563">
        <w:rPr>
          <w:rFonts w:ascii="Arial" w:hAnsi="Arial" w:cs="Arial"/>
          <w:color w:val="000000" w:themeColor="text1"/>
          <w:sz w:val="18"/>
          <w:szCs w:val="18"/>
        </w:rPr>
        <w:t> </w:t>
      </w:r>
      <w:r w:rsidR="00271563" w:rsidRPr="00FC146E">
        <w:rPr>
          <w:rFonts w:ascii="Arial" w:hAnsi="Arial" w:cs="Arial"/>
          <w:color w:val="000000" w:themeColor="text1"/>
          <w:sz w:val="18"/>
          <w:szCs w:val="18"/>
        </w:rPr>
        <w:t>(</w:t>
      </w:r>
      <w:r w:rsidR="00271563" w:rsidRPr="00B874BF">
        <w:rPr>
          <w:rFonts w:ascii="Arial" w:hAnsi="Arial" w:cs="Arial"/>
          <w:color w:val="000000" w:themeColor="text1"/>
          <w:spacing w:val="-4"/>
          <w:sz w:val="18"/>
          <w:szCs w:val="18"/>
          <w:highlight w:val="yellow"/>
        </w:rPr>
        <w:t xml:space="preserve">à </w:t>
      </w:r>
      <w:r w:rsidR="00271563" w:rsidRPr="00B874BF">
        <w:rPr>
          <w:rFonts w:ascii="Arial" w:hAnsi="Arial" w:cs="Arial"/>
          <w:i/>
          <w:iCs/>
          <w:color w:val="000000" w:themeColor="text1"/>
          <w:spacing w:val="-4"/>
          <w:sz w:val="18"/>
          <w:szCs w:val="18"/>
          <w:highlight w:val="yellow"/>
        </w:rPr>
        <w:t xml:space="preserve">apposer </w:t>
      </w:r>
      <w:r w:rsidR="00271563">
        <w:rPr>
          <w:rFonts w:ascii="Arial" w:hAnsi="Arial" w:cs="Arial"/>
          <w:i/>
          <w:iCs/>
          <w:color w:val="000000" w:themeColor="text1"/>
          <w:spacing w:val="-4"/>
          <w:sz w:val="18"/>
          <w:szCs w:val="18"/>
          <w:highlight w:val="yellow"/>
        </w:rPr>
        <w:t xml:space="preserve">dans le cadre ci-dessous </w:t>
      </w:r>
      <w:r w:rsidR="00271563" w:rsidRPr="00B874BF">
        <w:rPr>
          <w:rFonts w:ascii="Arial" w:hAnsi="Arial" w:cs="Arial"/>
          <w:i/>
          <w:iCs/>
          <w:color w:val="000000" w:themeColor="text1"/>
          <w:spacing w:val="-4"/>
          <w:sz w:val="18"/>
          <w:szCs w:val="18"/>
          <w:highlight w:val="yellow"/>
        </w:rPr>
        <w:t xml:space="preserve">par chacune des personnes désignées au présent </w:t>
      </w:r>
      <w:r w:rsidR="00271563" w:rsidRPr="00B874BF">
        <w:rPr>
          <w:rFonts w:ascii="Arial" w:hAnsi="Arial" w:cs="Arial"/>
          <w:i/>
          <w:iCs/>
          <w:color w:val="000000" w:themeColor="text1"/>
          <w:sz w:val="18"/>
          <w:szCs w:val="18"/>
          <w:highlight w:val="yellow"/>
        </w:rPr>
        <w:t>contrat, qui la fera suivre de sa signature</w:t>
      </w:r>
      <w:r w:rsidR="00271563" w:rsidRPr="00FC146E">
        <w:rPr>
          <w:rFonts w:ascii="Arial" w:hAnsi="Arial" w:cs="Arial"/>
          <w:i/>
          <w:iCs/>
          <w:color w:val="000000" w:themeColor="text1"/>
          <w:sz w:val="18"/>
          <w:szCs w:val="18"/>
        </w:rPr>
        <w:t>) :</w:t>
      </w:r>
    </w:p>
    <w:p w14:paraId="2ACF44E4" w14:textId="77777777" w:rsidR="00271563" w:rsidRPr="00AF02A4" w:rsidRDefault="00271563" w:rsidP="00271563">
      <w:pPr>
        <w:pStyle w:val="Style1"/>
        <w:tabs>
          <w:tab w:val="left" w:leader="underscore" w:pos="4212"/>
        </w:tabs>
        <w:ind w:right="-29"/>
        <w:jc w:val="both"/>
        <w:outlineLvl w:val="0"/>
        <w:rPr>
          <w:color w:val="000000" w:themeColor="text1"/>
        </w:rPr>
      </w:pPr>
    </w:p>
    <w:p w14:paraId="79590FE5" w14:textId="1DB0CF02" w:rsidR="00271563" w:rsidRDefault="00271563" w:rsidP="00271563">
      <w:pPr>
        <w:jc w:val="both"/>
        <w:rPr>
          <w:rFonts w:cs="Arial"/>
          <w:color w:val="000000" w:themeColor="text1"/>
          <w:sz w:val="18"/>
          <w:szCs w:val="18"/>
        </w:rPr>
      </w:pPr>
      <w:r w:rsidRPr="00FC146E">
        <w:rPr>
          <w:rFonts w:cs="Arial"/>
          <w:color w:val="000000" w:themeColor="text1"/>
          <w:sz w:val="18"/>
          <w:szCs w:val="18"/>
        </w:rPr>
        <w:t xml:space="preserve">« Je soussigné(e) Mr/Mme ……………, donne mandat irrévocable à Mr/Mme …………………. afin de réceptionner le courrier recommandé me notifiant le présent contrat et ses annexes et signer en mon nom et pour mon compte l’accusé de réception ». </w:t>
      </w:r>
    </w:p>
    <w:p w14:paraId="4C624041" w14:textId="50D150B8" w:rsidR="00654A60" w:rsidRDefault="00654A60" w:rsidP="00AF02A4">
      <w:pPr>
        <w:pStyle w:val="Style1"/>
        <w:tabs>
          <w:tab w:val="left" w:leader="underscore" w:pos="4212"/>
        </w:tabs>
        <w:ind w:right="-29"/>
        <w:jc w:val="both"/>
        <w:outlineLvl w:val="0"/>
        <w:rPr>
          <w:rFonts w:ascii="Arial" w:hAnsi="Arial" w:cs="Arial"/>
          <w:i/>
          <w:iCs/>
          <w:color w:val="000000" w:themeColor="text1"/>
          <w:sz w:val="18"/>
          <w:szCs w:val="18"/>
        </w:rPr>
      </w:pPr>
    </w:p>
    <w:p w14:paraId="45F03BB8" w14:textId="00780EFD" w:rsidR="00E14C9A" w:rsidRPr="00530318" w:rsidRDefault="00654A60" w:rsidP="00530318">
      <w:pPr>
        <w:pStyle w:val="Style1"/>
        <w:tabs>
          <w:tab w:val="left" w:leader="underscore" w:pos="4212"/>
        </w:tabs>
        <w:ind w:right="-29"/>
        <w:jc w:val="both"/>
        <w:outlineLvl w:val="0"/>
        <w:rPr>
          <w:rFonts w:ascii="Arial" w:hAnsi="Arial" w:cs="Arial"/>
          <w:b/>
          <w:bCs/>
          <w:color w:val="000000" w:themeColor="text1"/>
          <w:sz w:val="18"/>
          <w:szCs w:val="18"/>
        </w:rPr>
      </w:pPr>
      <w:r w:rsidRPr="00530318">
        <w:rPr>
          <w:rFonts w:ascii="Arial" w:hAnsi="Arial" w:cs="Arial"/>
          <w:b/>
          <w:bCs/>
          <w:color w:val="000000" w:themeColor="text1"/>
          <w:sz w:val="18"/>
          <w:szCs w:val="18"/>
          <w:highlight w:val="yellow"/>
        </w:rPr>
        <w:t>VARIANTE 1</w:t>
      </w:r>
      <w:r w:rsidR="00530318" w:rsidRPr="00530318">
        <w:rPr>
          <w:rFonts w:ascii="Arial" w:hAnsi="Arial" w:cs="Arial"/>
          <w:b/>
          <w:bCs/>
          <w:color w:val="000000" w:themeColor="text1"/>
          <w:sz w:val="18"/>
          <w:szCs w:val="18"/>
          <w:highlight w:val="yellow"/>
        </w:rPr>
        <w:t> : à garder uniquement si reproduction manuscrit</w:t>
      </w:r>
      <w:commentRangeStart w:id="23"/>
      <w:r w:rsidR="00530318" w:rsidRPr="00530318">
        <w:rPr>
          <w:rFonts w:ascii="Arial" w:hAnsi="Arial" w:cs="Arial"/>
          <w:b/>
          <w:bCs/>
          <w:color w:val="000000" w:themeColor="text1"/>
          <w:sz w:val="18"/>
          <w:szCs w:val="18"/>
          <w:highlight w:val="yellow"/>
        </w:rPr>
        <w:t>e</w:t>
      </w:r>
      <w:r w:rsidR="00530318" w:rsidRPr="00530318">
        <w:rPr>
          <w:rFonts w:ascii="Arial" w:hAnsi="Arial" w:cs="Arial"/>
          <w:b/>
          <w:bCs/>
          <w:color w:val="000000" w:themeColor="text1"/>
          <w:sz w:val="18"/>
          <w:szCs w:val="18"/>
        </w:rPr>
        <w:t xml:space="preserve"> </w:t>
      </w:r>
      <w:commentRangeEnd w:id="23"/>
      <w:r w:rsidR="00086DFA" w:rsidRPr="00530318">
        <w:rPr>
          <w:rStyle w:val="Marquedecommentaire"/>
          <w:rFonts w:ascii="Arial" w:hAnsi="Arial" w:cs="Arial"/>
          <w:b/>
          <w:bCs/>
          <w:color w:val="000000" w:themeColor="text1"/>
          <w:sz w:val="18"/>
          <w:szCs w:val="18"/>
        </w:rPr>
        <w:commentReference w:id="23"/>
      </w:r>
    </w:p>
    <w:p w14:paraId="6431843F" w14:textId="77777777" w:rsidR="00BE2DA9" w:rsidRPr="00FC146E" w:rsidRDefault="00BE2DA9" w:rsidP="00BE2DA9">
      <w:pPr>
        <w:pStyle w:val="Style1"/>
        <w:tabs>
          <w:tab w:val="left" w:leader="underscore" w:pos="4212"/>
        </w:tabs>
        <w:ind w:right="-29"/>
        <w:jc w:val="both"/>
        <w:rPr>
          <w:color w:val="000000" w:themeColor="text1"/>
        </w:rPr>
      </w:pPr>
    </w:p>
    <w:tbl>
      <w:tblPr>
        <w:tblW w:w="9493" w:type="dxa"/>
        <w:tblCellMar>
          <w:left w:w="10" w:type="dxa"/>
          <w:right w:w="10" w:type="dxa"/>
        </w:tblCellMar>
        <w:tblLook w:val="04A0" w:firstRow="1" w:lastRow="0" w:firstColumn="1" w:lastColumn="0" w:noHBand="0" w:noVBand="1"/>
      </w:tblPr>
      <w:tblGrid>
        <w:gridCol w:w="9493"/>
      </w:tblGrid>
      <w:tr w:rsidR="00BE2DA9" w:rsidRPr="00B874BF" w14:paraId="7F1057C5" w14:textId="77777777" w:rsidTr="00AE3D16">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AB4E3C" w14:textId="7889CB88" w:rsidR="00BE2DA9" w:rsidRPr="007C5640" w:rsidRDefault="00BE2DA9" w:rsidP="00AE3D16">
            <w:pPr>
              <w:pStyle w:val="Style3"/>
              <w:keepNext/>
              <w:spacing w:before="216"/>
              <w:ind w:left="142" w:right="-28"/>
              <w:rPr>
                <w:color w:val="000000" w:themeColor="text1"/>
                <w:sz w:val="18"/>
                <w:szCs w:val="18"/>
              </w:rPr>
            </w:pPr>
            <w:r w:rsidRPr="007C5640">
              <w:rPr>
                <w:color w:val="000000" w:themeColor="text1"/>
                <w:sz w:val="18"/>
                <w:szCs w:val="18"/>
              </w:rPr>
              <w:t>Monsieur</w:t>
            </w:r>
            <w:r w:rsidR="007C5640">
              <w:rPr>
                <w:color w:val="000000" w:themeColor="text1"/>
                <w:sz w:val="18"/>
                <w:szCs w:val="18"/>
              </w:rPr>
              <w:t>/Madame</w:t>
            </w:r>
            <w:r w:rsidRPr="007C5640">
              <w:rPr>
                <w:color w:val="000000" w:themeColor="text1"/>
                <w:sz w:val="18"/>
                <w:szCs w:val="18"/>
              </w:rPr>
              <w:t> :</w:t>
            </w:r>
          </w:p>
          <w:p w14:paraId="78E53C78" w14:textId="77777777" w:rsidR="00BE2DA9" w:rsidRPr="00B874BF" w:rsidRDefault="00BE2DA9" w:rsidP="00AE3D16">
            <w:pPr>
              <w:pStyle w:val="Style3"/>
              <w:keepNext/>
              <w:spacing w:before="216"/>
              <w:ind w:left="142" w:right="-28"/>
              <w:rPr>
                <w:color w:val="000000" w:themeColor="text1"/>
                <w:sz w:val="18"/>
                <w:szCs w:val="18"/>
                <w:highlight w:val="yellow"/>
              </w:rPr>
            </w:pPr>
          </w:p>
          <w:p w14:paraId="0D4DBE49" w14:textId="77777777" w:rsidR="00BE2DA9" w:rsidRPr="00B874BF" w:rsidRDefault="00BE2DA9" w:rsidP="00AE3D16">
            <w:pPr>
              <w:pStyle w:val="Style3"/>
              <w:keepNext/>
              <w:spacing w:before="216"/>
              <w:ind w:left="142" w:right="-28"/>
              <w:rPr>
                <w:color w:val="000000" w:themeColor="text1"/>
                <w:sz w:val="18"/>
                <w:szCs w:val="18"/>
                <w:highlight w:val="yellow"/>
              </w:rPr>
            </w:pPr>
          </w:p>
          <w:p w14:paraId="7A899F34" w14:textId="77777777" w:rsidR="00BE2DA9" w:rsidRPr="00B874BF" w:rsidRDefault="00BE2DA9" w:rsidP="00AE3D16">
            <w:pPr>
              <w:pStyle w:val="Style3"/>
              <w:keepNext/>
              <w:spacing w:before="216"/>
              <w:ind w:left="142" w:right="-28"/>
              <w:rPr>
                <w:color w:val="000000" w:themeColor="text1"/>
                <w:sz w:val="18"/>
                <w:szCs w:val="18"/>
                <w:highlight w:val="yellow"/>
              </w:rPr>
            </w:pPr>
          </w:p>
          <w:p w14:paraId="0CAD7FEF" w14:textId="77777777" w:rsidR="00BE2DA9" w:rsidRPr="00B874BF" w:rsidRDefault="00BE2DA9" w:rsidP="00AE3D16">
            <w:pPr>
              <w:pStyle w:val="Style3"/>
              <w:keepNext/>
              <w:spacing w:before="216"/>
              <w:ind w:left="142" w:right="-28"/>
              <w:rPr>
                <w:color w:val="000000" w:themeColor="text1"/>
                <w:sz w:val="18"/>
                <w:szCs w:val="18"/>
                <w:highlight w:val="yellow"/>
              </w:rPr>
            </w:pPr>
          </w:p>
          <w:p w14:paraId="7711B8FB" w14:textId="77777777" w:rsidR="00BE2DA9" w:rsidRPr="00B874BF" w:rsidRDefault="00BE2DA9" w:rsidP="00AE3D16">
            <w:pPr>
              <w:pStyle w:val="Style3"/>
              <w:keepNext/>
              <w:spacing w:before="216"/>
              <w:ind w:left="142" w:right="-28"/>
              <w:rPr>
                <w:color w:val="000000" w:themeColor="text1"/>
                <w:sz w:val="18"/>
                <w:szCs w:val="18"/>
                <w:highlight w:val="yellow"/>
              </w:rPr>
            </w:pPr>
          </w:p>
          <w:p w14:paraId="7DF2681F" w14:textId="77777777" w:rsidR="00BE2DA9" w:rsidRPr="007C5640" w:rsidRDefault="00BE2DA9" w:rsidP="00AE3D16">
            <w:pPr>
              <w:pStyle w:val="Style3"/>
              <w:keepNext/>
              <w:spacing w:before="216"/>
              <w:ind w:left="142" w:right="-28"/>
              <w:rPr>
                <w:color w:val="000000" w:themeColor="text1"/>
                <w:sz w:val="18"/>
                <w:szCs w:val="18"/>
              </w:rPr>
            </w:pPr>
            <w:r w:rsidRPr="007C5640">
              <w:rPr>
                <w:color w:val="000000" w:themeColor="text1"/>
                <w:sz w:val="18"/>
                <w:szCs w:val="18"/>
              </w:rPr>
              <w:t>Signature</w:t>
            </w:r>
          </w:p>
          <w:p w14:paraId="57915FAD" w14:textId="77777777" w:rsidR="00BE2DA9" w:rsidRPr="00B874BF" w:rsidRDefault="00BE2DA9" w:rsidP="00AE3D16">
            <w:pPr>
              <w:pStyle w:val="Style3"/>
              <w:keepNext/>
              <w:spacing w:before="216"/>
              <w:ind w:left="142" w:right="-28"/>
              <w:rPr>
                <w:color w:val="000000" w:themeColor="text1"/>
                <w:highlight w:val="yellow"/>
              </w:rPr>
            </w:pPr>
          </w:p>
        </w:tc>
      </w:tr>
    </w:tbl>
    <w:p w14:paraId="31041E4C" w14:textId="77777777" w:rsidR="00BE2DA9" w:rsidRPr="00B874BF" w:rsidRDefault="00BE2DA9" w:rsidP="00BE2DA9">
      <w:pPr>
        <w:pStyle w:val="Style3"/>
        <w:spacing w:before="216"/>
        <w:ind w:right="-29"/>
        <w:rPr>
          <w:color w:val="000000" w:themeColor="text1"/>
          <w:highlight w:val="yellow"/>
        </w:rPr>
      </w:pPr>
    </w:p>
    <w:tbl>
      <w:tblPr>
        <w:tblW w:w="9493" w:type="dxa"/>
        <w:tblCellMar>
          <w:left w:w="10" w:type="dxa"/>
          <w:right w:w="10" w:type="dxa"/>
        </w:tblCellMar>
        <w:tblLook w:val="04A0" w:firstRow="1" w:lastRow="0" w:firstColumn="1" w:lastColumn="0" w:noHBand="0" w:noVBand="1"/>
      </w:tblPr>
      <w:tblGrid>
        <w:gridCol w:w="9493"/>
      </w:tblGrid>
      <w:tr w:rsidR="00BE2DA9" w:rsidRPr="00FC146E" w14:paraId="439EBF6C" w14:textId="77777777" w:rsidTr="00AE3D16">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0B1BA9" w14:textId="690467FF" w:rsidR="00BE2DA9" w:rsidRPr="007C5640" w:rsidRDefault="00BE2DA9" w:rsidP="00AE3D16">
            <w:pPr>
              <w:pStyle w:val="Style3"/>
              <w:keepNext/>
              <w:spacing w:before="216"/>
              <w:ind w:right="-29"/>
              <w:rPr>
                <w:color w:val="000000" w:themeColor="text1"/>
                <w:sz w:val="18"/>
                <w:szCs w:val="18"/>
              </w:rPr>
            </w:pPr>
            <w:r w:rsidRPr="007C5640">
              <w:rPr>
                <w:color w:val="000000" w:themeColor="text1"/>
                <w:sz w:val="18"/>
                <w:szCs w:val="18"/>
              </w:rPr>
              <w:lastRenderedPageBreak/>
              <w:t>M</w:t>
            </w:r>
            <w:r w:rsidR="007C5640">
              <w:rPr>
                <w:color w:val="000000" w:themeColor="text1"/>
                <w:sz w:val="18"/>
                <w:szCs w:val="18"/>
              </w:rPr>
              <w:t>onsieur/M</w:t>
            </w:r>
            <w:r w:rsidRPr="007C5640">
              <w:rPr>
                <w:color w:val="000000" w:themeColor="text1"/>
                <w:sz w:val="18"/>
                <w:szCs w:val="18"/>
              </w:rPr>
              <w:t>adame :</w:t>
            </w:r>
          </w:p>
          <w:p w14:paraId="7330D1E5" w14:textId="77777777" w:rsidR="00BE2DA9" w:rsidRPr="00B874BF" w:rsidRDefault="00BE2DA9" w:rsidP="00AE3D16">
            <w:pPr>
              <w:pStyle w:val="Style3"/>
              <w:keepNext/>
              <w:spacing w:before="216"/>
              <w:ind w:right="-29"/>
              <w:rPr>
                <w:color w:val="000000" w:themeColor="text1"/>
                <w:sz w:val="18"/>
                <w:szCs w:val="18"/>
                <w:highlight w:val="yellow"/>
              </w:rPr>
            </w:pPr>
          </w:p>
          <w:p w14:paraId="32F1448A" w14:textId="77777777" w:rsidR="00BE2DA9" w:rsidRPr="00B874BF" w:rsidRDefault="00BE2DA9" w:rsidP="00AE3D16">
            <w:pPr>
              <w:pStyle w:val="Style3"/>
              <w:keepNext/>
              <w:spacing w:before="216"/>
              <w:ind w:right="-29"/>
              <w:rPr>
                <w:color w:val="000000" w:themeColor="text1"/>
                <w:sz w:val="18"/>
                <w:szCs w:val="18"/>
                <w:highlight w:val="yellow"/>
              </w:rPr>
            </w:pPr>
          </w:p>
          <w:p w14:paraId="6CDF2FD5" w14:textId="77777777" w:rsidR="00BE2DA9" w:rsidRPr="00B874BF" w:rsidRDefault="00BE2DA9" w:rsidP="00AE3D16">
            <w:pPr>
              <w:pStyle w:val="Style3"/>
              <w:keepNext/>
              <w:spacing w:before="216"/>
              <w:ind w:right="-29"/>
              <w:rPr>
                <w:color w:val="000000" w:themeColor="text1"/>
                <w:sz w:val="18"/>
                <w:szCs w:val="18"/>
                <w:highlight w:val="yellow"/>
              </w:rPr>
            </w:pPr>
          </w:p>
          <w:p w14:paraId="493AE614" w14:textId="77777777" w:rsidR="00BE2DA9" w:rsidRPr="00B874BF" w:rsidRDefault="00BE2DA9" w:rsidP="00AE3D16">
            <w:pPr>
              <w:pStyle w:val="Style3"/>
              <w:keepNext/>
              <w:spacing w:before="216"/>
              <w:ind w:right="-29"/>
              <w:rPr>
                <w:color w:val="000000" w:themeColor="text1"/>
                <w:sz w:val="18"/>
                <w:szCs w:val="18"/>
                <w:highlight w:val="yellow"/>
              </w:rPr>
            </w:pPr>
          </w:p>
          <w:p w14:paraId="73997616" w14:textId="77777777" w:rsidR="00BE2DA9" w:rsidRPr="00B874BF" w:rsidRDefault="00BE2DA9" w:rsidP="00AE3D16">
            <w:pPr>
              <w:pStyle w:val="Style3"/>
              <w:keepNext/>
              <w:spacing w:before="216"/>
              <w:ind w:right="-29"/>
              <w:rPr>
                <w:color w:val="000000" w:themeColor="text1"/>
                <w:sz w:val="18"/>
                <w:szCs w:val="18"/>
                <w:highlight w:val="yellow"/>
              </w:rPr>
            </w:pPr>
          </w:p>
          <w:p w14:paraId="61542E9D" w14:textId="77777777" w:rsidR="00BE2DA9" w:rsidRPr="00FC146E" w:rsidRDefault="00BE2DA9" w:rsidP="00AE3D16">
            <w:pPr>
              <w:pStyle w:val="Style3"/>
              <w:keepNext/>
              <w:spacing w:before="216"/>
              <w:ind w:right="-29"/>
              <w:rPr>
                <w:color w:val="000000" w:themeColor="text1"/>
                <w:sz w:val="18"/>
                <w:szCs w:val="18"/>
              </w:rPr>
            </w:pPr>
            <w:r w:rsidRPr="007C5640">
              <w:rPr>
                <w:color w:val="000000" w:themeColor="text1"/>
                <w:sz w:val="18"/>
                <w:szCs w:val="18"/>
              </w:rPr>
              <w:t>Signature</w:t>
            </w:r>
          </w:p>
          <w:p w14:paraId="758D2A5A" w14:textId="77777777" w:rsidR="00BE2DA9" w:rsidRPr="00FC146E" w:rsidRDefault="00BE2DA9" w:rsidP="00AE3D16">
            <w:pPr>
              <w:pStyle w:val="Style3"/>
              <w:keepNext/>
              <w:spacing w:before="216"/>
              <w:ind w:right="-29"/>
              <w:rPr>
                <w:color w:val="000000" w:themeColor="text1"/>
              </w:rPr>
            </w:pPr>
          </w:p>
        </w:tc>
      </w:tr>
    </w:tbl>
    <w:p w14:paraId="0B0CB314" w14:textId="77777777" w:rsidR="00E14C9A" w:rsidRPr="00FC146E" w:rsidRDefault="00E14C9A" w:rsidP="006869E8">
      <w:pPr>
        <w:jc w:val="both"/>
        <w:rPr>
          <w:rFonts w:cs="Arial"/>
          <w:color w:val="000000" w:themeColor="text1"/>
          <w:sz w:val="18"/>
          <w:szCs w:val="18"/>
        </w:rPr>
      </w:pPr>
    </w:p>
    <w:p w14:paraId="04884D94" w14:textId="77777777" w:rsidR="00530318" w:rsidRPr="00530318" w:rsidRDefault="00530318" w:rsidP="00530318">
      <w:pPr>
        <w:jc w:val="both"/>
        <w:rPr>
          <w:rFonts w:cs="Arial"/>
          <w:color w:val="000000" w:themeColor="text1"/>
          <w:sz w:val="18"/>
          <w:szCs w:val="18"/>
        </w:rPr>
      </w:pPr>
      <w:r w:rsidRPr="00530318">
        <w:rPr>
          <w:rFonts w:cs="Arial"/>
          <w:b/>
          <w:bCs/>
          <w:color w:val="000000" w:themeColor="text1"/>
          <w:sz w:val="18"/>
          <w:szCs w:val="18"/>
          <w:highlight w:val="yellow"/>
        </w:rPr>
        <w:t>VARIANTE 2 : à garder uniquement si signature électronique</w:t>
      </w:r>
      <w:r w:rsidRPr="00530318">
        <w:rPr>
          <w:rFonts w:cs="Arial"/>
          <w:b/>
          <w:bCs/>
          <w:color w:val="000000" w:themeColor="text1"/>
          <w:sz w:val="18"/>
          <w:szCs w:val="18"/>
        </w:rPr>
        <w:t xml:space="preserve"> </w:t>
      </w:r>
    </w:p>
    <w:p w14:paraId="389691DD" w14:textId="77777777" w:rsidR="00530318" w:rsidRDefault="00530318" w:rsidP="00530318">
      <w:pPr>
        <w:jc w:val="both"/>
        <w:rPr>
          <w:rFonts w:cs="Arial"/>
          <w:color w:val="000000" w:themeColor="text1"/>
          <w:sz w:val="18"/>
          <w:szCs w:val="18"/>
        </w:rPr>
      </w:pPr>
    </w:p>
    <w:p w14:paraId="12F26CC7" w14:textId="6466DD68" w:rsidR="00530318" w:rsidRPr="00530318" w:rsidRDefault="00530318" w:rsidP="00530318">
      <w:pPr>
        <w:jc w:val="both"/>
        <w:rPr>
          <w:rFonts w:cs="Arial"/>
          <w:color w:val="000000" w:themeColor="text1"/>
          <w:sz w:val="18"/>
          <w:szCs w:val="18"/>
        </w:rPr>
      </w:pPr>
      <w:r w:rsidRPr="00530318">
        <w:rPr>
          <w:rFonts w:cs="Arial"/>
          <w:color w:val="000000" w:themeColor="text1"/>
          <w:sz w:val="18"/>
          <w:szCs w:val="18"/>
        </w:rPr>
        <w:t>«</w:t>
      </w:r>
      <w:r w:rsidR="00C02082">
        <w:rPr>
          <w:rFonts w:cs="Arial"/>
          <w:color w:val="000000" w:themeColor="text1"/>
          <w:sz w:val="18"/>
          <w:szCs w:val="18"/>
        </w:rPr>
        <w:t xml:space="preserve"> </w:t>
      </w:r>
      <w:r w:rsidRPr="00530318">
        <w:rPr>
          <w:rFonts w:cs="Arial"/>
          <w:color w:val="000000" w:themeColor="text1"/>
          <w:sz w:val="18"/>
          <w:szCs w:val="18"/>
        </w:rPr>
        <w:t xml:space="preserve">Je soussigné(e) Mr/Mme </w:t>
      </w:r>
      <w:r w:rsidRPr="00530318">
        <w:rPr>
          <w:rFonts w:cs="Arial"/>
          <w:color w:val="000000" w:themeColor="text1"/>
          <w:sz w:val="18"/>
          <w:szCs w:val="18"/>
          <w:highlight w:val="yellow"/>
        </w:rPr>
        <w:t>……………,</w:t>
      </w:r>
      <w:r w:rsidRPr="00530318">
        <w:rPr>
          <w:rFonts w:cs="Arial"/>
          <w:color w:val="000000" w:themeColor="text1"/>
          <w:sz w:val="18"/>
          <w:szCs w:val="18"/>
        </w:rPr>
        <w:t xml:space="preserve"> donne mandat irrévocable à Mr/Mme </w:t>
      </w:r>
      <w:r w:rsidRPr="00530318">
        <w:rPr>
          <w:rFonts w:cs="Arial"/>
          <w:color w:val="000000" w:themeColor="text1"/>
          <w:sz w:val="18"/>
          <w:szCs w:val="18"/>
          <w:highlight w:val="yellow"/>
        </w:rPr>
        <w:t>………………….</w:t>
      </w:r>
      <w:r w:rsidRPr="00530318">
        <w:rPr>
          <w:rFonts w:cs="Arial"/>
          <w:color w:val="000000" w:themeColor="text1"/>
          <w:sz w:val="18"/>
          <w:szCs w:val="18"/>
        </w:rPr>
        <w:t xml:space="preserve"> afin de réceptionner le courrier recommandé me notifiant le présent contrat et ses annexes et signer en mon nom et pour mon compte l’accusé de réception ». </w:t>
      </w:r>
    </w:p>
    <w:p w14:paraId="0AD3BA50" w14:textId="77777777" w:rsidR="006869E8" w:rsidRPr="00530318" w:rsidRDefault="006869E8" w:rsidP="006869E8">
      <w:pPr>
        <w:jc w:val="both"/>
        <w:rPr>
          <w:rFonts w:cs="Arial"/>
          <w:color w:val="000000" w:themeColor="text1"/>
          <w:sz w:val="18"/>
          <w:szCs w:val="18"/>
        </w:rPr>
      </w:pPr>
    </w:p>
    <w:p w14:paraId="48BFA68A" w14:textId="233F0BD6" w:rsidR="00E14C9A" w:rsidRPr="00530318" w:rsidRDefault="00E14C9A" w:rsidP="006869E8">
      <w:pPr>
        <w:jc w:val="both"/>
        <w:rPr>
          <w:rFonts w:cs="Arial"/>
          <w:color w:val="000000" w:themeColor="text1"/>
          <w:sz w:val="18"/>
          <w:szCs w:val="18"/>
        </w:rPr>
      </w:pPr>
      <w:r w:rsidRPr="00530318">
        <w:rPr>
          <w:rFonts w:cs="Arial"/>
          <w:color w:val="000000" w:themeColor="text1"/>
          <w:sz w:val="18"/>
          <w:szCs w:val="18"/>
        </w:rPr>
        <w:t xml:space="preserve">En cochant la case ci-dessous, je </w:t>
      </w:r>
      <w:r w:rsidR="00BE2DA9" w:rsidRPr="00530318">
        <w:rPr>
          <w:rFonts w:cs="Arial"/>
          <w:color w:val="000000" w:themeColor="text1"/>
          <w:sz w:val="18"/>
          <w:szCs w:val="18"/>
        </w:rPr>
        <w:t>reconnais</w:t>
      </w:r>
      <w:r w:rsidRPr="00530318">
        <w:rPr>
          <w:rFonts w:cs="Arial"/>
          <w:color w:val="000000" w:themeColor="text1"/>
          <w:sz w:val="18"/>
          <w:szCs w:val="18"/>
        </w:rPr>
        <w:t xml:space="preserve"> avoir donné mandat dans les conditions ci-dessus</w:t>
      </w:r>
    </w:p>
    <w:p w14:paraId="34555378" w14:textId="77777777" w:rsidR="006869E8" w:rsidRPr="00530318" w:rsidRDefault="006869E8" w:rsidP="006869E8">
      <w:pPr>
        <w:rPr>
          <w:color w:val="000000" w:themeColor="text1"/>
        </w:rPr>
      </w:pPr>
      <w:r w:rsidRPr="00530318">
        <w:rPr>
          <w:rFonts w:ascii="Segoe UI Symbol" w:hAnsi="Segoe UI Symbol" w:cs="Segoe UI Symbol"/>
          <w:color w:val="000000" w:themeColor="text1"/>
          <w:sz w:val="18"/>
          <w:szCs w:val="18"/>
          <w:shd w:val="clear" w:color="auto" w:fill="FFFF00"/>
          <w:lang w:val="en-US"/>
        </w:rPr>
        <w:t>☐</w:t>
      </w:r>
    </w:p>
    <w:p w14:paraId="7997D355" w14:textId="77777777" w:rsidR="00530318" w:rsidRDefault="00530318" w:rsidP="00530318">
      <w:pPr>
        <w:jc w:val="both"/>
        <w:rPr>
          <w:rFonts w:cs="Arial"/>
          <w:color w:val="000000" w:themeColor="text1"/>
          <w:sz w:val="18"/>
          <w:szCs w:val="18"/>
        </w:rPr>
      </w:pPr>
    </w:p>
    <w:p w14:paraId="521142B7" w14:textId="5BE84B26" w:rsidR="00530318" w:rsidRPr="00530318" w:rsidRDefault="00530318" w:rsidP="00530318">
      <w:pPr>
        <w:jc w:val="both"/>
        <w:rPr>
          <w:rFonts w:cs="Arial"/>
          <w:color w:val="000000" w:themeColor="text1"/>
          <w:sz w:val="18"/>
          <w:szCs w:val="18"/>
        </w:rPr>
      </w:pPr>
      <w:r w:rsidRPr="00530318">
        <w:rPr>
          <w:rFonts w:cs="Arial"/>
          <w:color w:val="000000" w:themeColor="text1"/>
          <w:sz w:val="18"/>
          <w:szCs w:val="18"/>
        </w:rPr>
        <w:t xml:space="preserve">« Je soussigné(e) Mr/Mme </w:t>
      </w:r>
      <w:r w:rsidRPr="00530318">
        <w:rPr>
          <w:rFonts w:cs="Arial"/>
          <w:color w:val="000000" w:themeColor="text1"/>
          <w:sz w:val="18"/>
          <w:szCs w:val="18"/>
          <w:highlight w:val="yellow"/>
        </w:rPr>
        <w:t>……………,</w:t>
      </w:r>
      <w:r w:rsidRPr="00530318">
        <w:rPr>
          <w:rFonts w:cs="Arial"/>
          <w:color w:val="000000" w:themeColor="text1"/>
          <w:sz w:val="18"/>
          <w:szCs w:val="18"/>
        </w:rPr>
        <w:t xml:space="preserve"> donne mandat irrévocable à Mr/Mme </w:t>
      </w:r>
      <w:r w:rsidRPr="00530318">
        <w:rPr>
          <w:rFonts w:cs="Arial"/>
          <w:color w:val="000000" w:themeColor="text1"/>
          <w:sz w:val="18"/>
          <w:szCs w:val="18"/>
          <w:highlight w:val="yellow"/>
        </w:rPr>
        <w:t>………………….</w:t>
      </w:r>
      <w:r w:rsidRPr="00530318">
        <w:rPr>
          <w:rFonts w:cs="Arial"/>
          <w:color w:val="000000" w:themeColor="text1"/>
          <w:sz w:val="18"/>
          <w:szCs w:val="18"/>
        </w:rPr>
        <w:t xml:space="preserve"> afin de réceptionner le courrier recommandé me notifiant le présent contrat et ses annexes et signer en mon nom et pour mon compte l’accusé de réception ». </w:t>
      </w:r>
    </w:p>
    <w:p w14:paraId="166ECA56" w14:textId="77777777" w:rsidR="006869E8" w:rsidRPr="00530318" w:rsidRDefault="006869E8" w:rsidP="006869E8">
      <w:pPr>
        <w:jc w:val="both"/>
        <w:rPr>
          <w:rFonts w:cs="Arial"/>
          <w:color w:val="000000" w:themeColor="text1"/>
          <w:sz w:val="18"/>
          <w:szCs w:val="18"/>
        </w:rPr>
      </w:pPr>
    </w:p>
    <w:p w14:paraId="5CE19F83" w14:textId="5712D53C" w:rsidR="00E14C9A" w:rsidRPr="00530318" w:rsidRDefault="00E14C9A" w:rsidP="00E14C9A">
      <w:pPr>
        <w:jc w:val="both"/>
        <w:rPr>
          <w:rFonts w:cs="Arial"/>
          <w:color w:val="000000" w:themeColor="text1"/>
          <w:sz w:val="18"/>
          <w:szCs w:val="18"/>
        </w:rPr>
      </w:pPr>
      <w:r w:rsidRPr="00530318">
        <w:rPr>
          <w:rFonts w:cs="Arial"/>
          <w:color w:val="000000" w:themeColor="text1"/>
          <w:sz w:val="18"/>
          <w:szCs w:val="18"/>
        </w:rPr>
        <w:t xml:space="preserve">En cochant la case ci-dessous, je </w:t>
      </w:r>
      <w:r w:rsidR="00BE2DA9" w:rsidRPr="00530318">
        <w:rPr>
          <w:rFonts w:cs="Arial"/>
          <w:color w:val="000000" w:themeColor="text1"/>
          <w:sz w:val="18"/>
          <w:szCs w:val="18"/>
        </w:rPr>
        <w:t>reconnais</w:t>
      </w:r>
      <w:r w:rsidRPr="00530318">
        <w:rPr>
          <w:rFonts w:cs="Arial"/>
          <w:color w:val="000000" w:themeColor="text1"/>
          <w:sz w:val="18"/>
          <w:szCs w:val="18"/>
        </w:rPr>
        <w:t xml:space="preserve"> avoir donné mandat dans les conditions ci-dessus</w:t>
      </w:r>
    </w:p>
    <w:p w14:paraId="5FBC46A8" w14:textId="77777777" w:rsidR="006869E8" w:rsidRPr="00FC146E" w:rsidRDefault="006869E8" w:rsidP="006869E8">
      <w:pPr>
        <w:rPr>
          <w:color w:val="000000" w:themeColor="text1"/>
        </w:rPr>
      </w:pPr>
      <w:r w:rsidRPr="00530318">
        <w:rPr>
          <w:rFonts w:ascii="Segoe UI Symbol" w:hAnsi="Segoe UI Symbol" w:cs="Segoe UI Symbol"/>
          <w:color w:val="000000" w:themeColor="text1"/>
          <w:sz w:val="18"/>
          <w:szCs w:val="18"/>
          <w:shd w:val="clear" w:color="auto" w:fill="FFFF00"/>
          <w:lang w:val="en-US"/>
        </w:rPr>
        <w:t>☐</w:t>
      </w:r>
    </w:p>
    <w:bookmarkEnd w:id="22"/>
    <w:p w14:paraId="5B35BD72" w14:textId="77777777" w:rsidR="00915EFB" w:rsidRPr="00FC146E" w:rsidRDefault="00915EFB" w:rsidP="00915EFB">
      <w:pPr>
        <w:tabs>
          <w:tab w:val="left" w:leader="underscore" w:pos="9498"/>
        </w:tabs>
        <w:jc w:val="both"/>
        <w:rPr>
          <w:rFonts w:cs="Arial"/>
          <w:color w:val="000000" w:themeColor="text1"/>
          <w:sz w:val="18"/>
          <w:szCs w:val="18"/>
        </w:rPr>
      </w:pPr>
    </w:p>
    <w:p w14:paraId="37B1AEA8" w14:textId="0FE15E9D" w:rsidR="00915EFB" w:rsidRPr="00FC146E" w:rsidRDefault="00915EFB" w:rsidP="00915EFB">
      <w:pPr>
        <w:autoSpaceDE w:val="0"/>
        <w:jc w:val="center"/>
        <w:outlineLvl w:val="0"/>
        <w:rPr>
          <w:rFonts w:cs="Arial"/>
          <w:b/>
          <w:bCs/>
          <w:color w:val="000000" w:themeColor="text1"/>
          <w:sz w:val="20"/>
        </w:rPr>
      </w:pPr>
      <w:r w:rsidRPr="00FC146E">
        <w:rPr>
          <w:rFonts w:cs="Arial"/>
          <w:b/>
          <w:bCs/>
          <w:color w:val="000000" w:themeColor="text1"/>
          <w:sz w:val="20"/>
        </w:rPr>
        <w:t xml:space="preserve">VII – </w:t>
      </w:r>
      <w:commentRangeStart w:id="24"/>
      <w:r w:rsidRPr="00FC146E">
        <w:rPr>
          <w:rFonts w:cs="Arial"/>
          <w:b/>
          <w:bCs/>
          <w:color w:val="000000" w:themeColor="text1"/>
          <w:sz w:val="20"/>
        </w:rPr>
        <w:t>PRIX</w:t>
      </w:r>
      <w:commentRangeEnd w:id="24"/>
      <w:r w:rsidR="00720059" w:rsidRPr="00FC146E">
        <w:rPr>
          <w:rStyle w:val="Marquedecommentaire"/>
          <w:rFonts w:cs="Arial"/>
          <w:b/>
          <w:bCs/>
          <w:color w:val="000000" w:themeColor="text1"/>
          <w:sz w:val="20"/>
          <w:szCs w:val="20"/>
        </w:rPr>
        <w:commentReference w:id="24"/>
      </w:r>
    </w:p>
    <w:p w14:paraId="3686409E" w14:textId="77777777" w:rsidR="00915EFB" w:rsidRPr="00FC146E" w:rsidRDefault="00915EFB" w:rsidP="00915EFB">
      <w:pPr>
        <w:tabs>
          <w:tab w:val="left" w:leader="underscore" w:pos="9498"/>
        </w:tabs>
        <w:jc w:val="both"/>
        <w:rPr>
          <w:rFonts w:cs="Arial"/>
          <w:color w:val="000000" w:themeColor="text1"/>
          <w:sz w:val="20"/>
        </w:rPr>
      </w:pPr>
    </w:p>
    <w:p w14:paraId="5769C237" w14:textId="77777777" w:rsidR="00915EFB" w:rsidRPr="00FC146E" w:rsidRDefault="00915EFB" w:rsidP="00915EFB">
      <w:pPr>
        <w:autoSpaceDE w:val="0"/>
        <w:rPr>
          <w:rFonts w:cs="Arial"/>
          <w:color w:val="000000" w:themeColor="text1"/>
          <w:sz w:val="18"/>
          <w:szCs w:val="18"/>
        </w:rPr>
      </w:pPr>
      <w:r w:rsidRPr="00FC146E">
        <w:rPr>
          <w:rFonts w:cs="Arial"/>
          <w:color w:val="000000" w:themeColor="text1"/>
          <w:sz w:val="18"/>
          <w:szCs w:val="18"/>
        </w:rPr>
        <w:t>Le prix de vente consenti et accepté par les parties, ferme et définitif, hors taxe est fixé à :</w:t>
      </w:r>
    </w:p>
    <w:p w14:paraId="0F4CA980" w14:textId="77777777" w:rsidR="00915EFB" w:rsidRPr="00FC146E" w:rsidRDefault="00915EFB" w:rsidP="00915EFB">
      <w:pPr>
        <w:autoSpaceDE w:val="0"/>
        <w:rPr>
          <w:rFonts w:cs="Arial"/>
          <w:color w:val="000000" w:themeColor="text1"/>
          <w:sz w:val="18"/>
          <w:szCs w:val="18"/>
        </w:rPr>
      </w:pPr>
    </w:p>
    <w:p w14:paraId="0B0F4E19" w14:textId="627C1B16" w:rsidR="00915EFB" w:rsidRPr="00FC146E" w:rsidRDefault="00915EFB" w:rsidP="00915EFB">
      <w:pPr>
        <w:autoSpaceDE w:val="0"/>
        <w:outlineLvl w:val="0"/>
        <w:rPr>
          <w:rFonts w:cs="Arial"/>
          <w:color w:val="000000" w:themeColor="text1"/>
          <w:sz w:val="18"/>
          <w:szCs w:val="18"/>
        </w:rPr>
      </w:pPr>
      <w:r w:rsidRPr="00FC146E">
        <w:rPr>
          <w:rFonts w:cs="Arial"/>
          <w:color w:val="000000" w:themeColor="text1"/>
          <w:sz w:val="18"/>
          <w:szCs w:val="18"/>
        </w:rPr>
        <w:t xml:space="preserve">Logement (HT) : </w:t>
      </w:r>
      <w:r w:rsidR="007C5640" w:rsidRPr="007C5640">
        <w:rPr>
          <w:rFonts w:cs="Arial"/>
          <w:color w:val="000000" w:themeColor="text1"/>
          <w:sz w:val="18"/>
          <w:szCs w:val="18"/>
          <w:highlight w:val="yellow"/>
        </w:rPr>
        <w:t>…………………………………………….</w:t>
      </w:r>
      <w:r w:rsidRPr="00FC146E">
        <w:rPr>
          <w:rFonts w:cs="Arial"/>
          <w:color w:val="000000" w:themeColor="text1"/>
          <w:sz w:val="18"/>
          <w:szCs w:val="18"/>
        </w:rPr>
        <w:t xml:space="preserve"> Euros</w:t>
      </w:r>
    </w:p>
    <w:p w14:paraId="6533CA34" w14:textId="77777777" w:rsidR="00915EFB" w:rsidRPr="00FC146E" w:rsidRDefault="00915EFB" w:rsidP="00915EFB">
      <w:pPr>
        <w:autoSpaceDE w:val="0"/>
        <w:rPr>
          <w:rFonts w:cs="Arial"/>
          <w:color w:val="000000" w:themeColor="text1"/>
          <w:sz w:val="18"/>
          <w:szCs w:val="18"/>
        </w:rPr>
      </w:pPr>
    </w:p>
    <w:p w14:paraId="0EE124C7" w14:textId="7D65C5D8" w:rsidR="00915EFB" w:rsidRPr="00FC146E" w:rsidRDefault="00915EFB" w:rsidP="00915EFB">
      <w:pPr>
        <w:autoSpaceDE w:val="0"/>
        <w:outlineLvl w:val="0"/>
        <w:rPr>
          <w:rFonts w:cs="Arial"/>
          <w:color w:val="000000" w:themeColor="text1"/>
          <w:sz w:val="18"/>
          <w:szCs w:val="18"/>
        </w:rPr>
      </w:pPr>
      <w:r w:rsidRPr="00FC146E">
        <w:rPr>
          <w:rFonts w:cs="Arial"/>
          <w:color w:val="000000" w:themeColor="text1"/>
          <w:sz w:val="18"/>
          <w:szCs w:val="18"/>
        </w:rPr>
        <w:t xml:space="preserve">Stationnement (HT) : </w:t>
      </w:r>
      <w:r w:rsidR="007C5640" w:rsidRPr="007C5640">
        <w:rPr>
          <w:rFonts w:cs="Arial"/>
          <w:color w:val="000000" w:themeColor="text1"/>
          <w:sz w:val="18"/>
          <w:szCs w:val="18"/>
          <w:highlight w:val="yellow"/>
        </w:rPr>
        <w:t>…………………………………………….</w:t>
      </w:r>
      <w:r w:rsidR="007C5640" w:rsidRPr="00FC146E">
        <w:rPr>
          <w:rFonts w:cs="Arial"/>
          <w:color w:val="000000" w:themeColor="text1"/>
          <w:sz w:val="18"/>
          <w:szCs w:val="18"/>
        </w:rPr>
        <w:t xml:space="preserve"> </w:t>
      </w:r>
      <w:r w:rsidRPr="00FC146E">
        <w:rPr>
          <w:rFonts w:cs="Arial"/>
          <w:color w:val="000000" w:themeColor="text1"/>
          <w:sz w:val="18"/>
          <w:szCs w:val="18"/>
        </w:rPr>
        <w:t>Euros</w:t>
      </w:r>
    </w:p>
    <w:p w14:paraId="6E4CB1BE" w14:textId="77777777" w:rsidR="00915EFB" w:rsidRPr="00FC146E" w:rsidRDefault="00915EFB" w:rsidP="00915EFB">
      <w:pPr>
        <w:autoSpaceDE w:val="0"/>
        <w:rPr>
          <w:rFonts w:cs="Arial"/>
          <w:color w:val="000000" w:themeColor="text1"/>
          <w:sz w:val="18"/>
          <w:szCs w:val="18"/>
        </w:rPr>
      </w:pPr>
    </w:p>
    <w:p w14:paraId="0F4BC2DB" w14:textId="460BAC8B" w:rsidR="00915EFB" w:rsidRPr="00FC146E" w:rsidRDefault="00915EFB" w:rsidP="00915EFB">
      <w:pPr>
        <w:autoSpaceDE w:val="0"/>
        <w:outlineLvl w:val="0"/>
        <w:rPr>
          <w:rFonts w:cs="Arial"/>
          <w:color w:val="000000" w:themeColor="text1"/>
          <w:sz w:val="18"/>
          <w:szCs w:val="18"/>
        </w:rPr>
      </w:pPr>
      <w:r w:rsidRPr="00FC146E">
        <w:rPr>
          <w:rFonts w:cs="Arial"/>
          <w:color w:val="000000" w:themeColor="text1"/>
          <w:sz w:val="18"/>
          <w:szCs w:val="18"/>
        </w:rPr>
        <w:t xml:space="preserve">Annexe (HT) : </w:t>
      </w:r>
      <w:r w:rsidR="007C5640" w:rsidRPr="007C5640">
        <w:rPr>
          <w:rFonts w:cs="Arial"/>
          <w:color w:val="000000" w:themeColor="text1"/>
          <w:sz w:val="18"/>
          <w:szCs w:val="18"/>
          <w:highlight w:val="yellow"/>
        </w:rPr>
        <w:t>…………………………………………….</w:t>
      </w:r>
      <w:r w:rsidR="007C5640" w:rsidRPr="00FC146E">
        <w:rPr>
          <w:rFonts w:cs="Arial"/>
          <w:color w:val="000000" w:themeColor="text1"/>
          <w:sz w:val="18"/>
          <w:szCs w:val="18"/>
        </w:rPr>
        <w:t xml:space="preserve"> </w:t>
      </w:r>
      <w:r w:rsidRPr="00FC146E">
        <w:rPr>
          <w:rFonts w:cs="Arial"/>
          <w:color w:val="000000" w:themeColor="text1"/>
          <w:sz w:val="18"/>
          <w:szCs w:val="18"/>
        </w:rPr>
        <w:t>Euros</w:t>
      </w:r>
    </w:p>
    <w:p w14:paraId="687F16B6" w14:textId="77777777" w:rsidR="00915EFB" w:rsidRPr="00FC146E" w:rsidRDefault="00915EFB" w:rsidP="00915EFB">
      <w:pPr>
        <w:autoSpaceDE w:val="0"/>
        <w:rPr>
          <w:rFonts w:cs="Arial"/>
          <w:color w:val="000000" w:themeColor="text1"/>
          <w:sz w:val="18"/>
          <w:szCs w:val="18"/>
        </w:rPr>
      </w:pPr>
    </w:p>
    <w:p w14:paraId="6E972512" w14:textId="0FD7FB80" w:rsidR="00915EFB" w:rsidRDefault="00915EFB" w:rsidP="00915EFB">
      <w:pPr>
        <w:keepLines/>
        <w:rPr>
          <w:rFonts w:cs="Arial"/>
          <w:color w:val="000000" w:themeColor="text1"/>
          <w:sz w:val="18"/>
          <w:szCs w:val="18"/>
        </w:rPr>
      </w:pPr>
      <w:r w:rsidRPr="00FC146E">
        <w:rPr>
          <w:rFonts w:cs="Arial"/>
          <w:color w:val="000000" w:themeColor="text1"/>
          <w:sz w:val="18"/>
          <w:szCs w:val="18"/>
        </w:rPr>
        <w:t xml:space="preserve">- Majoré de la Taxe à la Valeur Ajoutée au taux actuellement en vigueur de </w:t>
      </w:r>
      <w:r w:rsidR="00165511">
        <w:rPr>
          <w:rFonts w:cs="Arial"/>
          <w:color w:val="000000" w:themeColor="text1"/>
          <w:sz w:val="18"/>
          <w:szCs w:val="18"/>
        </w:rPr>
        <w:t>20</w:t>
      </w:r>
      <w:r w:rsidRPr="00FC146E">
        <w:rPr>
          <w:rFonts w:cs="Arial"/>
          <w:color w:val="000000" w:themeColor="text1"/>
          <w:sz w:val="18"/>
          <w:szCs w:val="18"/>
        </w:rPr>
        <w:t xml:space="preserve"> %, de :</w:t>
      </w:r>
      <w:r w:rsidR="007C5640">
        <w:rPr>
          <w:rFonts w:cs="Arial"/>
          <w:color w:val="000000" w:themeColor="text1"/>
          <w:sz w:val="18"/>
          <w:szCs w:val="18"/>
        </w:rPr>
        <w:t xml:space="preserve"> </w:t>
      </w:r>
      <w:r w:rsidR="007C5640" w:rsidRPr="007C5640">
        <w:rPr>
          <w:rFonts w:cs="Arial"/>
          <w:color w:val="000000" w:themeColor="text1"/>
          <w:sz w:val="18"/>
          <w:szCs w:val="18"/>
          <w:highlight w:val="yellow"/>
        </w:rPr>
        <w:t>……</w:t>
      </w:r>
      <w:r w:rsidR="007C5640">
        <w:rPr>
          <w:rFonts w:cs="Arial"/>
          <w:color w:val="000000" w:themeColor="text1"/>
          <w:sz w:val="18"/>
          <w:szCs w:val="18"/>
          <w:highlight w:val="yellow"/>
        </w:rPr>
        <w:t>…………</w:t>
      </w:r>
      <w:r w:rsidR="007C5640" w:rsidRPr="007C5640">
        <w:rPr>
          <w:rFonts w:cs="Arial"/>
          <w:color w:val="000000" w:themeColor="text1"/>
          <w:sz w:val="18"/>
          <w:szCs w:val="18"/>
          <w:highlight w:val="yellow"/>
        </w:rPr>
        <w:t>….</w:t>
      </w:r>
      <w:r w:rsidR="007C5640" w:rsidRPr="00FC146E">
        <w:rPr>
          <w:rFonts w:cs="Arial"/>
          <w:color w:val="000000" w:themeColor="text1"/>
          <w:sz w:val="18"/>
          <w:szCs w:val="18"/>
        </w:rPr>
        <w:t xml:space="preserve"> </w:t>
      </w:r>
      <w:r w:rsidRPr="00FC146E">
        <w:rPr>
          <w:rFonts w:cs="Arial"/>
          <w:color w:val="000000" w:themeColor="text1"/>
          <w:sz w:val="18"/>
          <w:szCs w:val="18"/>
        </w:rPr>
        <w:t>Euros</w:t>
      </w:r>
    </w:p>
    <w:p w14:paraId="131C08AE" w14:textId="6DAE9BE0" w:rsidR="00026AE8" w:rsidRPr="00026AE8" w:rsidRDefault="00026AE8" w:rsidP="00026AE8">
      <w:pPr>
        <w:keepLines/>
        <w:rPr>
          <w:rFonts w:cs="Arial"/>
          <w:color w:val="000000" w:themeColor="text1"/>
          <w:sz w:val="18"/>
          <w:szCs w:val="18"/>
        </w:rPr>
      </w:pPr>
      <w:r>
        <w:rPr>
          <w:rFonts w:cs="Arial"/>
          <w:color w:val="000000" w:themeColor="text1"/>
          <w:sz w:val="18"/>
          <w:szCs w:val="18"/>
        </w:rPr>
        <w:t xml:space="preserve">- </w:t>
      </w:r>
      <w:commentRangeStart w:id="25"/>
      <w:r>
        <w:rPr>
          <w:rFonts w:cs="Arial"/>
          <w:color w:val="000000" w:themeColor="text1"/>
          <w:sz w:val="18"/>
          <w:szCs w:val="18"/>
        </w:rPr>
        <w:t xml:space="preserve">Majoré </w:t>
      </w:r>
      <w:commentRangeEnd w:id="25"/>
      <w:r w:rsidR="00165511" w:rsidDel="00165511">
        <w:rPr>
          <w:rStyle w:val="Marquedecommentaire"/>
          <w:rFonts w:cs="Arial"/>
          <w:color w:val="000000" w:themeColor="text1"/>
          <w:sz w:val="18"/>
          <w:szCs w:val="18"/>
        </w:rPr>
        <w:commentReference w:id="25"/>
      </w:r>
      <w:r>
        <w:rPr>
          <w:rFonts w:cs="Arial"/>
          <w:color w:val="000000" w:themeColor="text1"/>
          <w:sz w:val="18"/>
          <w:szCs w:val="18"/>
        </w:rPr>
        <w:t xml:space="preserve">de la Taxe à la Valeur Ajoutée au taux actuellement en vigueur de 10%, de : </w:t>
      </w:r>
      <w:r w:rsidR="007C5640" w:rsidRPr="007C5640">
        <w:rPr>
          <w:rFonts w:cs="Arial"/>
          <w:color w:val="000000" w:themeColor="text1"/>
          <w:sz w:val="18"/>
          <w:szCs w:val="18"/>
          <w:highlight w:val="yellow"/>
        </w:rPr>
        <w:t>………………………….</w:t>
      </w:r>
      <w:r w:rsidR="007C5640" w:rsidRPr="00FC146E">
        <w:rPr>
          <w:rFonts w:cs="Arial"/>
          <w:color w:val="000000" w:themeColor="text1"/>
          <w:sz w:val="18"/>
          <w:szCs w:val="18"/>
        </w:rPr>
        <w:t xml:space="preserve"> </w:t>
      </w:r>
      <w:r>
        <w:rPr>
          <w:rFonts w:cs="Arial"/>
          <w:color w:val="000000" w:themeColor="text1"/>
          <w:sz w:val="18"/>
          <w:szCs w:val="18"/>
        </w:rPr>
        <w:t xml:space="preserve">Euros, conformément </w:t>
      </w:r>
      <w:r w:rsidRPr="00026AE8">
        <w:rPr>
          <w:rFonts w:cs="Arial"/>
          <w:color w:val="000000" w:themeColor="text1"/>
          <w:sz w:val="18"/>
          <w:szCs w:val="18"/>
        </w:rPr>
        <w:t>aux articles 279-0 bis A et 284 II bis du CGI.</w:t>
      </w:r>
    </w:p>
    <w:p w14:paraId="3E2F1446" w14:textId="3585C2EB" w:rsidR="00026AE8" w:rsidRPr="00FC146E" w:rsidRDefault="00026AE8" w:rsidP="00915EFB">
      <w:pPr>
        <w:keepLines/>
        <w:rPr>
          <w:color w:val="000000" w:themeColor="text1"/>
        </w:rPr>
      </w:pPr>
    </w:p>
    <w:p w14:paraId="37762564" w14:textId="77777777" w:rsidR="00915EFB" w:rsidRPr="00FC146E" w:rsidRDefault="00915EFB" w:rsidP="00915EFB">
      <w:pPr>
        <w:autoSpaceDE w:val="0"/>
        <w:outlineLvl w:val="0"/>
        <w:rPr>
          <w:rFonts w:cs="Arial"/>
          <w:color w:val="000000" w:themeColor="text1"/>
          <w:sz w:val="18"/>
          <w:szCs w:val="18"/>
        </w:rPr>
      </w:pPr>
    </w:p>
    <w:p w14:paraId="4A853EED" w14:textId="1441CBEF" w:rsidR="00915EFB" w:rsidRPr="00FC146E" w:rsidRDefault="00915EFB" w:rsidP="00915EFB">
      <w:pPr>
        <w:autoSpaceDE w:val="0"/>
        <w:outlineLvl w:val="0"/>
        <w:rPr>
          <w:color w:val="000000" w:themeColor="text1"/>
        </w:rPr>
      </w:pPr>
      <w:r w:rsidRPr="00FC146E">
        <w:rPr>
          <w:rFonts w:cs="Arial"/>
          <w:color w:val="000000" w:themeColor="text1"/>
          <w:sz w:val="18"/>
          <w:szCs w:val="18"/>
        </w:rPr>
        <w:t xml:space="preserve">Soit un total de </w:t>
      </w:r>
      <w:r w:rsidR="007C5640" w:rsidRPr="007C5640">
        <w:rPr>
          <w:rFonts w:cs="Arial"/>
          <w:color w:val="000000" w:themeColor="text1"/>
          <w:sz w:val="18"/>
          <w:szCs w:val="18"/>
          <w:highlight w:val="yellow"/>
        </w:rPr>
        <w:t>……</w:t>
      </w:r>
      <w:r w:rsidR="007C5640">
        <w:rPr>
          <w:rFonts w:cs="Arial"/>
          <w:color w:val="000000" w:themeColor="text1"/>
          <w:sz w:val="18"/>
          <w:szCs w:val="18"/>
          <w:highlight w:val="yellow"/>
        </w:rPr>
        <w:t>…………</w:t>
      </w:r>
      <w:r w:rsidR="007C5640" w:rsidRPr="007C5640">
        <w:rPr>
          <w:rFonts w:cs="Arial"/>
          <w:color w:val="000000" w:themeColor="text1"/>
          <w:sz w:val="18"/>
          <w:szCs w:val="18"/>
          <w:highlight w:val="yellow"/>
        </w:rPr>
        <w:t>….</w:t>
      </w:r>
      <w:r w:rsidR="007C5640" w:rsidRPr="00FC146E">
        <w:rPr>
          <w:rFonts w:cs="Arial"/>
          <w:color w:val="000000" w:themeColor="text1"/>
          <w:sz w:val="18"/>
          <w:szCs w:val="18"/>
        </w:rPr>
        <w:t xml:space="preserve"> </w:t>
      </w:r>
      <w:r w:rsidRPr="00FC146E">
        <w:rPr>
          <w:rFonts w:cs="Arial"/>
          <w:color w:val="000000" w:themeColor="text1"/>
          <w:sz w:val="18"/>
          <w:szCs w:val="18"/>
        </w:rPr>
        <w:t xml:space="preserve">Euros HT et </w:t>
      </w:r>
      <w:r w:rsidR="007C5640" w:rsidRPr="007C5640">
        <w:rPr>
          <w:rFonts w:cs="Arial"/>
          <w:color w:val="000000" w:themeColor="text1"/>
          <w:sz w:val="18"/>
          <w:szCs w:val="18"/>
          <w:highlight w:val="yellow"/>
        </w:rPr>
        <w:t>……</w:t>
      </w:r>
      <w:r w:rsidR="007C5640">
        <w:rPr>
          <w:rFonts w:cs="Arial"/>
          <w:color w:val="000000" w:themeColor="text1"/>
          <w:sz w:val="18"/>
          <w:szCs w:val="18"/>
          <w:highlight w:val="yellow"/>
        </w:rPr>
        <w:t>…………</w:t>
      </w:r>
      <w:r w:rsidR="007C5640" w:rsidRPr="007C5640">
        <w:rPr>
          <w:rFonts w:cs="Arial"/>
          <w:color w:val="000000" w:themeColor="text1"/>
          <w:sz w:val="18"/>
          <w:szCs w:val="18"/>
          <w:highlight w:val="yellow"/>
        </w:rPr>
        <w:t>….</w:t>
      </w:r>
      <w:r w:rsidR="007C5640" w:rsidRPr="00FC146E">
        <w:rPr>
          <w:rFonts w:cs="Arial"/>
          <w:color w:val="000000" w:themeColor="text1"/>
          <w:sz w:val="18"/>
          <w:szCs w:val="18"/>
        </w:rPr>
        <w:t xml:space="preserve"> </w:t>
      </w:r>
      <w:r w:rsidRPr="00FC146E">
        <w:rPr>
          <w:rFonts w:cs="Arial"/>
          <w:color w:val="000000" w:themeColor="text1"/>
          <w:sz w:val="18"/>
          <w:szCs w:val="18"/>
        </w:rPr>
        <w:t xml:space="preserve">TTC </w:t>
      </w:r>
    </w:p>
    <w:p w14:paraId="74CBDC84" w14:textId="77777777" w:rsidR="00915EFB" w:rsidRPr="00FC146E" w:rsidRDefault="00915EFB" w:rsidP="00915EFB">
      <w:pPr>
        <w:autoSpaceDE w:val="0"/>
        <w:rPr>
          <w:rFonts w:cs="Arial"/>
          <w:color w:val="000000" w:themeColor="text1"/>
          <w:sz w:val="18"/>
          <w:szCs w:val="18"/>
        </w:rPr>
      </w:pPr>
    </w:p>
    <w:p w14:paraId="4BD7ACAA" w14:textId="4C23E3B1" w:rsidR="00915EFB" w:rsidRPr="00FC146E" w:rsidRDefault="00915EFB" w:rsidP="00915EFB">
      <w:pPr>
        <w:autoSpaceDE w:val="0"/>
        <w:outlineLvl w:val="0"/>
        <w:rPr>
          <w:rFonts w:cs="Arial"/>
          <w:color w:val="000000" w:themeColor="text1"/>
          <w:sz w:val="18"/>
          <w:szCs w:val="18"/>
        </w:rPr>
      </w:pPr>
      <w:r w:rsidRPr="00FC146E">
        <w:rPr>
          <w:rFonts w:cs="Arial"/>
          <w:color w:val="000000" w:themeColor="text1"/>
          <w:sz w:val="18"/>
          <w:szCs w:val="18"/>
        </w:rPr>
        <w:t xml:space="preserve">En lettres </w:t>
      </w:r>
      <w:r w:rsidR="007C5640" w:rsidRPr="007C5640">
        <w:rPr>
          <w:rFonts w:cs="Arial"/>
          <w:color w:val="000000" w:themeColor="text1"/>
          <w:sz w:val="18"/>
          <w:szCs w:val="18"/>
          <w:highlight w:val="yellow"/>
        </w:rPr>
        <w:t>……</w:t>
      </w:r>
      <w:r w:rsidR="007C5640">
        <w:rPr>
          <w:rFonts w:cs="Arial"/>
          <w:color w:val="000000" w:themeColor="text1"/>
          <w:sz w:val="18"/>
          <w:szCs w:val="18"/>
          <w:highlight w:val="yellow"/>
        </w:rPr>
        <w:t>…………</w:t>
      </w:r>
      <w:r w:rsidR="007C5640" w:rsidRPr="007C5640">
        <w:rPr>
          <w:rFonts w:cs="Arial"/>
          <w:color w:val="000000" w:themeColor="text1"/>
          <w:sz w:val="18"/>
          <w:szCs w:val="18"/>
          <w:highlight w:val="yellow"/>
        </w:rPr>
        <w:t>….</w:t>
      </w:r>
    </w:p>
    <w:p w14:paraId="2C07C136" w14:textId="77777777" w:rsidR="00915EFB" w:rsidRPr="00FC146E" w:rsidRDefault="00915EFB" w:rsidP="00915EFB">
      <w:pPr>
        <w:keepLines/>
        <w:suppressLineNumbers/>
        <w:jc w:val="both"/>
        <w:rPr>
          <w:rFonts w:cs="Arial"/>
          <w:color w:val="000000" w:themeColor="text1"/>
          <w:sz w:val="18"/>
          <w:szCs w:val="18"/>
        </w:rPr>
      </w:pPr>
    </w:p>
    <w:p w14:paraId="408C0B16" w14:textId="77777777" w:rsidR="00915EFB" w:rsidRPr="00FC146E" w:rsidRDefault="00915EFB" w:rsidP="00915EFB">
      <w:pPr>
        <w:keepLines/>
        <w:suppressLineNumbers/>
        <w:jc w:val="both"/>
        <w:rPr>
          <w:color w:val="000000" w:themeColor="text1"/>
        </w:rPr>
      </w:pPr>
      <w:r w:rsidRPr="00FC146E">
        <w:rPr>
          <w:rFonts w:cs="Arial"/>
          <w:color w:val="000000" w:themeColor="text1"/>
          <w:sz w:val="18"/>
          <w:szCs w:val="18"/>
        </w:rPr>
        <w:t xml:space="preserve">Le </w:t>
      </w:r>
      <w:r w:rsidRPr="00FC146E">
        <w:rPr>
          <w:rFonts w:cs="Arial"/>
          <w:b/>
          <w:color w:val="000000" w:themeColor="text1"/>
          <w:sz w:val="18"/>
          <w:szCs w:val="18"/>
        </w:rPr>
        <w:t>RESERVATAIRE</w:t>
      </w:r>
      <w:r w:rsidRPr="00FC146E">
        <w:rPr>
          <w:rFonts w:cs="Arial"/>
          <w:color w:val="000000" w:themeColor="text1"/>
          <w:sz w:val="18"/>
          <w:szCs w:val="18"/>
        </w:rPr>
        <w:t xml:space="preserve"> est informé que le prix de vente sera payable au fur et à mesure de l'avancement des travaux selon les modalités ci-après visées et en application des articles 257 et 269 du Code général des Impôts, la taxe sur la valeur ajoutée est exigible lors de chaque versement des sommes correspondant aux différentes échéances prévues par le contrat en fonction de l'avancement des travaux et que les appels de fonds exigibles à cet effet subiront, le cas échéant, la modification du taux de TVA applicable.</w:t>
      </w:r>
    </w:p>
    <w:p w14:paraId="579215FF" w14:textId="77777777" w:rsidR="00915EFB" w:rsidRPr="00FC146E" w:rsidRDefault="00915EFB" w:rsidP="00915EFB">
      <w:pPr>
        <w:keepNext/>
        <w:keepLines/>
        <w:suppressLineNumbers/>
        <w:jc w:val="both"/>
        <w:rPr>
          <w:rFonts w:cs="Arial"/>
          <w:color w:val="000000" w:themeColor="text1"/>
          <w:sz w:val="18"/>
          <w:szCs w:val="18"/>
        </w:rPr>
      </w:pPr>
    </w:p>
    <w:p w14:paraId="1A62AAA9" w14:textId="77777777" w:rsidR="00915EFB" w:rsidRPr="00FC146E" w:rsidRDefault="00915EFB" w:rsidP="00915EFB">
      <w:pPr>
        <w:pStyle w:val="Retraitcorpsdetexte"/>
        <w:keepLines/>
        <w:tabs>
          <w:tab w:val="clear" w:pos="1418"/>
          <w:tab w:val="clear" w:pos="6237"/>
          <w:tab w:val="clear" w:pos="10065"/>
          <w:tab w:val="left" w:pos="3969"/>
          <w:tab w:val="left" w:leader="underscore" w:pos="9498"/>
        </w:tabs>
        <w:spacing w:before="60"/>
        <w:ind w:firstLine="0"/>
        <w:rPr>
          <w:color w:val="000000" w:themeColor="text1"/>
        </w:rPr>
      </w:pPr>
      <w:r w:rsidRPr="00FC146E">
        <w:rPr>
          <w:rFonts w:ascii="Arial" w:hAnsi="Arial" w:cs="Arial"/>
          <w:color w:val="000000" w:themeColor="text1"/>
          <w:szCs w:val="18"/>
        </w:rPr>
        <w:t xml:space="preserve">En cas de modification en matière de TVA, impôts et autres taxes frappant les éléments constitutifs du prix, avant le paiement de la totalité du prix, le prix de vente et/ou les appels de fonds exigibles subiraient automatiquement l'incidence de cette modification, sauf dispositions légales ou règlementaires contraires. Dans cette hypothèse, le prix de vente et/ou les appels de fonds exigibles seront ajustés en conséquence, et cette variation fera la perte ou le profit du </w:t>
      </w:r>
      <w:r w:rsidRPr="00FC146E">
        <w:rPr>
          <w:rFonts w:ascii="Arial" w:hAnsi="Arial" w:cs="Arial"/>
          <w:b/>
          <w:color w:val="000000" w:themeColor="text1"/>
          <w:szCs w:val="18"/>
        </w:rPr>
        <w:t>RESERVATAIRE</w:t>
      </w:r>
      <w:r w:rsidRPr="00FC146E">
        <w:rPr>
          <w:rFonts w:ascii="Arial" w:hAnsi="Arial" w:cs="Arial"/>
          <w:color w:val="000000" w:themeColor="text1"/>
          <w:szCs w:val="18"/>
        </w:rPr>
        <w:t xml:space="preserve">. </w:t>
      </w:r>
    </w:p>
    <w:p w14:paraId="5639D2C3" w14:textId="77777777" w:rsidR="00915EFB" w:rsidRPr="00FC146E" w:rsidRDefault="00915EFB" w:rsidP="00915EFB">
      <w:pPr>
        <w:keepNext/>
        <w:tabs>
          <w:tab w:val="left" w:leader="underscore" w:pos="10065"/>
        </w:tabs>
        <w:jc w:val="both"/>
        <w:rPr>
          <w:rFonts w:cs="Arial"/>
          <w:color w:val="000000" w:themeColor="text1"/>
          <w:sz w:val="18"/>
          <w:szCs w:val="18"/>
        </w:rPr>
      </w:pPr>
    </w:p>
    <w:p w14:paraId="0357539E" w14:textId="77777777" w:rsidR="00915EFB" w:rsidRPr="00FC146E" w:rsidRDefault="00915EFB" w:rsidP="00915EFB">
      <w:pPr>
        <w:keepNext/>
        <w:tabs>
          <w:tab w:val="left" w:leader="underscore" w:pos="10065"/>
        </w:tabs>
        <w:jc w:val="both"/>
        <w:rPr>
          <w:rFonts w:cs="Arial"/>
          <w:color w:val="000000" w:themeColor="text1"/>
          <w:sz w:val="18"/>
          <w:szCs w:val="18"/>
        </w:rPr>
      </w:pPr>
      <w:r w:rsidRPr="00FC146E">
        <w:rPr>
          <w:rFonts w:cs="Arial"/>
          <w:color w:val="000000" w:themeColor="text1"/>
          <w:sz w:val="18"/>
          <w:szCs w:val="18"/>
        </w:rPr>
        <w:t>Le prix de vente ci-dessus mentionné tient compte de la superficie, de la situation, de l’orientation, de l’emplacement et des divers avantages et inconvénients caractérisant l’environnement du bien réservé.</w:t>
      </w:r>
    </w:p>
    <w:p w14:paraId="23A21277" w14:textId="77777777" w:rsidR="00915EFB" w:rsidRPr="00FC146E" w:rsidRDefault="00915EFB" w:rsidP="00A524C1">
      <w:pPr>
        <w:keepNext/>
        <w:tabs>
          <w:tab w:val="left" w:leader="underscore" w:pos="10065"/>
        </w:tabs>
        <w:rPr>
          <w:rFonts w:cs="Arial"/>
          <w:color w:val="000000" w:themeColor="text1"/>
          <w:sz w:val="18"/>
          <w:szCs w:val="18"/>
        </w:rPr>
      </w:pPr>
    </w:p>
    <w:p w14:paraId="1BAB2F1B" w14:textId="56F65E06" w:rsidR="00915EFB" w:rsidRPr="00525774" w:rsidRDefault="00915EFB" w:rsidP="00915EFB">
      <w:pPr>
        <w:tabs>
          <w:tab w:val="left" w:leader="underscore" w:pos="10065"/>
        </w:tabs>
        <w:jc w:val="both"/>
        <w:rPr>
          <w:rFonts w:cs="Arial"/>
          <w:i/>
          <w:iCs/>
          <w:color w:val="000000" w:themeColor="text1"/>
          <w:sz w:val="18"/>
          <w:szCs w:val="18"/>
        </w:rPr>
      </w:pPr>
      <w:bookmarkStart w:id="26" w:name="_Hlk192246809"/>
      <w:r w:rsidRPr="00525774">
        <w:rPr>
          <w:rFonts w:cs="Arial"/>
          <w:b/>
          <w:bCs/>
          <w:color w:val="000000" w:themeColor="text1"/>
          <w:sz w:val="18"/>
          <w:szCs w:val="18"/>
          <w:highlight w:val="yellow"/>
          <w:u w:val="single"/>
        </w:rPr>
        <w:t>VARIANTE 1</w:t>
      </w:r>
      <w:r w:rsidRPr="00FC146E">
        <w:rPr>
          <w:rFonts w:cs="Arial"/>
          <w:color w:val="000000" w:themeColor="text1"/>
          <w:sz w:val="18"/>
          <w:szCs w:val="18"/>
          <w:highlight w:val="yellow"/>
        </w:rPr>
        <w:t> </w:t>
      </w:r>
      <w:bookmarkStart w:id="27" w:name="_Hlk158366521"/>
      <w:r w:rsidRPr="00525774">
        <w:rPr>
          <w:rFonts w:cs="Arial"/>
          <w:i/>
          <w:iCs/>
          <w:color w:val="000000" w:themeColor="text1"/>
          <w:sz w:val="18"/>
          <w:szCs w:val="18"/>
          <w:highlight w:val="yellow"/>
        </w:rPr>
        <w:t xml:space="preserve">(frais </w:t>
      </w:r>
      <w:r w:rsidR="007C5640" w:rsidRPr="00525774">
        <w:rPr>
          <w:rFonts w:cs="Arial"/>
          <w:i/>
          <w:iCs/>
          <w:color w:val="000000" w:themeColor="text1"/>
          <w:sz w:val="18"/>
          <w:szCs w:val="18"/>
          <w:highlight w:val="yellow"/>
        </w:rPr>
        <w:t xml:space="preserve">de l’acte authentique de vente </w:t>
      </w:r>
      <w:r w:rsidRPr="00525774">
        <w:rPr>
          <w:rFonts w:cs="Arial"/>
          <w:i/>
          <w:iCs/>
          <w:color w:val="000000" w:themeColor="text1"/>
          <w:sz w:val="18"/>
          <w:szCs w:val="18"/>
          <w:highlight w:val="yellow"/>
        </w:rPr>
        <w:t xml:space="preserve">à la charge du RESERVATAIRE) </w:t>
      </w:r>
      <w:bookmarkEnd w:id="27"/>
    </w:p>
    <w:p w14:paraId="113AEA6A" w14:textId="77777777" w:rsidR="00915EFB" w:rsidRPr="00FC146E" w:rsidRDefault="00915EFB" w:rsidP="00915EFB">
      <w:pPr>
        <w:tabs>
          <w:tab w:val="left" w:leader="underscore" w:pos="10065"/>
        </w:tabs>
        <w:jc w:val="both"/>
        <w:rPr>
          <w:rFonts w:cs="Arial"/>
          <w:color w:val="000000" w:themeColor="text1"/>
          <w:sz w:val="18"/>
          <w:szCs w:val="18"/>
        </w:rPr>
      </w:pPr>
    </w:p>
    <w:p w14:paraId="1C3FA28D" w14:textId="77777777" w:rsidR="00915EFB" w:rsidRPr="00FC146E" w:rsidRDefault="00915EFB" w:rsidP="00915EFB">
      <w:pPr>
        <w:keepNext/>
        <w:tabs>
          <w:tab w:val="left" w:leader="underscore" w:pos="10065"/>
        </w:tabs>
        <w:jc w:val="both"/>
        <w:rPr>
          <w:rFonts w:cs="Arial"/>
          <w:color w:val="000000" w:themeColor="text1"/>
          <w:sz w:val="18"/>
          <w:szCs w:val="18"/>
        </w:rPr>
      </w:pPr>
      <w:r w:rsidRPr="00FC146E">
        <w:rPr>
          <w:rFonts w:cs="Arial"/>
          <w:color w:val="000000" w:themeColor="text1"/>
          <w:sz w:val="18"/>
          <w:szCs w:val="18"/>
        </w:rPr>
        <w:t>Ce prix ne tient pas compte :</w:t>
      </w:r>
    </w:p>
    <w:p w14:paraId="504BBDFC" w14:textId="77777777" w:rsidR="00915EFB" w:rsidRPr="00FC146E" w:rsidRDefault="00915EFB" w:rsidP="00915EFB">
      <w:pPr>
        <w:pStyle w:val="Paragraphedeliste"/>
        <w:numPr>
          <w:ilvl w:val="0"/>
          <w:numId w:val="6"/>
        </w:numPr>
        <w:tabs>
          <w:tab w:val="left" w:leader="underscore" w:pos="10065"/>
        </w:tabs>
        <w:ind w:left="284" w:hanging="284"/>
        <w:jc w:val="both"/>
        <w:rPr>
          <w:color w:val="000000" w:themeColor="text1"/>
        </w:rPr>
      </w:pPr>
      <w:r w:rsidRPr="00FC146E">
        <w:rPr>
          <w:rFonts w:cs="Arial"/>
          <w:color w:val="000000" w:themeColor="text1"/>
          <w:sz w:val="18"/>
          <w:szCs w:val="18"/>
        </w:rPr>
        <w:t xml:space="preserve">des frais, droits et honoraires de l’acte authentique de vente, des frais de publicité foncière y afférent, </w:t>
      </w:r>
    </w:p>
    <w:p w14:paraId="04C44052" w14:textId="77777777" w:rsidR="00915EFB" w:rsidRPr="00FC146E" w:rsidRDefault="00915EFB" w:rsidP="00915EFB">
      <w:pPr>
        <w:pStyle w:val="Paragraphedeliste"/>
        <w:numPr>
          <w:ilvl w:val="0"/>
          <w:numId w:val="6"/>
        </w:numPr>
        <w:tabs>
          <w:tab w:val="left" w:leader="underscore" w:pos="10065"/>
        </w:tabs>
        <w:ind w:left="284" w:hanging="284"/>
        <w:jc w:val="both"/>
        <w:rPr>
          <w:color w:val="000000" w:themeColor="text1"/>
        </w:rPr>
      </w:pPr>
      <w:r w:rsidRPr="00FC146E">
        <w:rPr>
          <w:rFonts w:cs="Arial"/>
          <w:color w:val="000000" w:themeColor="text1"/>
          <w:sz w:val="18"/>
          <w:szCs w:val="18"/>
        </w:rPr>
        <w:lastRenderedPageBreak/>
        <w:t xml:space="preserve">des frais de </w:t>
      </w:r>
      <w:r w:rsidRPr="00086DFA">
        <w:rPr>
          <w:rFonts w:cs="Arial"/>
          <w:color w:val="0D0D0D" w:themeColor="text1" w:themeTint="F2"/>
          <w:sz w:val="18"/>
          <w:szCs w:val="18"/>
        </w:rPr>
        <w:t>division en volumes et/ou des frais de mise en copropriété</w:t>
      </w:r>
      <w:r w:rsidRPr="00FC146E">
        <w:rPr>
          <w:rFonts w:cs="Arial"/>
          <w:color w:val="000000" w:themeColor="text1"/>
          <w:sz w:val="18"/>
          <w:szCs w:val="18"/>
        </w:rPr>
        <w:t xml:space="preserve">, des frais liés à la constitution d’une ASL. Les frais de mise en copropriété seront répartis entre tous les propriétaires en fonction du nombre de tantièmes de parties communes attachés aux biens acquis. </w:t>
      </w:r>
    </w:p>
    <w:p w14:paraId="77E4401C" w14:textId="77777777" w:rsidR="00915EFB" w:rsidRPr="00FC146E" w:rsidRDefault="00915EFB" w:rsidP="00915EFB">
      <w:pPr>
        <w:pStyle w:val="Paragraphedeliste"/>
        <w:numPr>
          <w:ilvl w:val="0"/>
          <w:numId w:val="6"/>
        </w:numPr>
        <w:tabs>
          <w:tab w:val="left" w:leader="underscore" w:pos="10065"/>
        </w:tabs>
        <w:ind w:left="284" w:hanging="284"/>
        <w:jc w:val="both"/>
        <w:rPr>
          <w:rFonts w:cs="Arial"/>
          <w:color w:val="000000" w:themeColor="text1"/>
          <w:sz w:val="18"/>
          <w:szCs w:val="18"/>
        </w:rPr>
      </w:pPr>
      <w:r w:rsidRPr="00FC146E">
        <w:rPr>
          <w:rFonts w:cs="Arial"/>
          <w:color w:val="000000" w:themeColor="text1"/>
          <w:sz w:val="18"/>
          <w:szCs w:val="18"/>
        </w:rPr>
        <w:t xml:space="preserve">des frais et charges financières des emprunts et notamment les frais d’hypothèque, les frais de privilège de prêteurs de deniers, les frais de caution, ainsi que des frais intercalaires dont le RESERVATAIRE devenu acquéreur devrait s’acquitter auprès de sa banque entre le jour de la signature de l’acte authentique de vente et la remise des clés, les frais d’assurance, les frais de procuration éventuels et les frais de dossier bancaires. </w:t>
      </w:r>
    </w:p>
    <w:p w14:paraId="0A7C6677" w14:textId="77777777" w:rsidR="00915EFB" w:rsidRPr="00FC146E" w:rsidRDefault="00915EFB" w:rsidP="00915EFB">
      <w:pPr>
        <w:pStyle w:val="Paragraphedeliste"/>
        <w:numPr>
          <w:ilvl w:val="0"/>
          <w:numId w:val="6"/>
        </w:numPr>
        <w:tabs>
          <w:tab w:val="left" w:leader="underscore" w:pos="10065"/>
        </w:tabs>
        <w:ind w:left="284" w:hanging="284"/>
        <w:jc w:val="both"/>
        <w:rPr>
          <w:color w:val="000000" w:themeColor="text1"/>
        </w:rPr>
      </w:pPr>
      <w:r w:rsidRPr="00FC146E">
        <w:rPr>
          <w:rFonts w:cs="Arial"/>
          <w:color w:val="000000" w:themeColor="text1"/>
          <w:sz w:val="18"/>
          <w:szCs w:val="18"/>
        </w:rPr>
        <w:t xml:space="preserve">des travaux modificatifs et/ou supplémentaires qui seraient demandés par le </w:t>
      </w:r>
      <w:r w:rsidRPr="00FC146E">
        <w:rPr>
          <w:rFonts w:cs="Arial"/>
          <w:b/>
          <w:color w:val="000000" w:themeColor="text1"/>
          <w:sz w:val="18"/>
          <w:szCs w:val="18"/>
        </w:rPr>
        <w:t>RESERVATAIRE</w:t>
      </w:r>
      <w:r w:rsidRPr="00FC146E">
        <w:rPr>
          <w:rFonts w:cs="Arial"/>
          <w:color w:val="000000" w:themeColor="text1"/>
          <w:sz w:val="18"/>
          <w:szCs w:val="18"/>
        </w:rPr>
        <w:t>.</w:t>
      </w:r>
    </w:p>
    <w:p w14:paraId="6173931C" w14:textId="388B7E91" w:rsidR="00915EFB" w:rsidRPr="00FC146E" w:rsidRDefault="00066A59" w:rsidP="00915EFB">
      <w:pPr>
        <w:pStyle w:val="Paragraphedeliste"/>
        <w:numPr>
          <w:ilvl w:val="0"/>
          <w:numId w:val="6"/>
        </w:numPr>
        <w:tabs>
          <w:tab w:val="left" w:leader="underscore" w:pos="10065"/>
        </w:tabs>
        <w:ind w:left="284" w:hanging="284"/>
        <w:jc w:val="both"/>
        <w:rPr>
          <w:rFonts w:cs="Arial"/>
          <w:color w:val="000000" w:themeColor="text1"/>
          <w:sz w:val="18"/>
          <w:szCs w:val="18"/>
        </w:rPr>
      </w:pPr>
      <w:r>
        <w:rPr>
          <w:rFonts w:cs="Arial"/>
          <w:color w:val="000000" w:themeColor="text1"/>
          <w:sz w:val="18"/>
          <w:szCs w:val="18"/>
        </w:rPr>
        <w:t>d</w:t>
      </w:r>
      <w:r w:rsidR="00915EFB" w:rsidRPr="00FC146E">
        <w:rPr>
          <w:rFonts w:cs="Arial"/>
          <w:color w:val="000000" w:themeColor="text1"/>
          <w:sz w:val="18"/>
          <w:szCs w:val="18"/>
        </w:rPr>
        <w:t xml:space="preserve">es charges de copropriété à compter de la livraison des biens. </w:t>
      </w:r>
    </w:p>
    <w:p w14:paraId="29DF75A3" w14:textId="783D9946" w:rsidR="00915EFB" w:rsidRPr="00FC146E" w:rsidRDefault="00066A59" w:rsidP="00915EFB">
      <w:pPr>
        <w:pStyle w:val="Paragraphedeliste"/>
        <w:numPr>
          <w:ilvl w:val="0"/>
          <w:numId w:val="6"/>
        </w:numPr>
        <w:tabs>
          <w:tab w:val="left" w:leader="underscore" w:pos="10065"/>
        </w:tabs>
        <w:ind w:left="284" w:hanging="284"/>
        <w:jc w:val="both"/>
        <w:rPr>
          <w:rFonts w:cs="Arial"/>
          <w:color w:val="000000" w:themeColor="text1"/>
          <w:sz w:val="18"/>
          <w:szCs w:val="18"/>
        </w:rPr>
      </w:pPr>
      <w:r>
        <w:rPr>
          <w:rFonts w:cs="Arial"/>
          <w:color w:val="000000" w:themeColor="text1"/>
          <w:sz w:val="18"/>
          <w:szCs w:val="18"/>
        </w:rPr>
        <w:t>d</w:t>
      </w:r>
      <w:r w:rsidR="00915EFB" w:rsidRPr="00FC146E">
        <w:rPr>
          <w:rFonts w:cs="Arial"/>
          <w:color w:val="000000" w:themeColor="text1"/>
          <w:sz w:val="18"/>
          <w:szCs w:val="18"/>
        </w:rPr>
        <w:t xml:space="preserve">es impôts, taxes et participations dus par le RESERVATAIRE devenu acquéreur à compter de la signature de l’acte de vente.  </w:t>
      </w:r>
    </w:p>
    <w:p w14:paraId="420CB9F0" w14:textId="77777777" w:rsidR="00FE4031" w:rsidRDefault="00FE4031" w:rsidP="00FE4031">
      <w:pPr>
        <w:tabs>
          <w:tab w:val="left" w:leader="underscore" w:pos="10065"/>
        </w:tabs>
        <w:jc w:val="both"/>
        <w:rPr>
          <w:rFonts w:cs="Arial"/>
          <w:color w:val="000000" w:themeColor="text1"/>
          <w:sz w:val="18"/>
          <w:szCs w:val="18"/>
        </w:rPr>
      </w:pPr>
    </w:p>
    <w:p w14:paraId="63DB2821" w14:textId="178AC74E" w:rsidR="00FE4031" w:rsidRPr="00FE4031" w:rsidRDefault="00FE4031" w:rsidP="00FE4031">
      <w:pPr>
        <w:tabs>
          <w:tab w:val="left" w:leader="underscore" w:pos="10065"/>
        </w:tabs>
        <w:jc w:val="both"/>
        <w:rPr>
          <w:color w:val="000000" w:themeColor="text1"/>
        </w:rPr>
      </w:pPr>
      <w:r w:rsidRPr="00FE4031">
        <w:rPr>
          <w:rFonts w:cs="Arial"/>
          <w:color w:val="000000" w:themeColor="text1"/>
          <w:sz w:val="18"/>
          <w:szCs w:val="18"/>
        </w:rPr>
        <w:t xml:space="preserve">L’ensemble de ces frais sera à la charge du </w:t>
      </w:r>
      <w:r w:rsidRPr="00FE4031">
        <w:rPr>
          <w:rFonts w:cs="Arial"/>
          <w:b/>
          <w:color w:val="000000" w:themeColor="text1"/>
          <w:sz w:val="18"/>
          <w:szCs w:val="18"/>
        </w:rPr>
        <w:t xml:space="preserve">RESERVATAIRE </w:t>
      </w:r>
      <w:r w:rsidRPr="00FE4031">
        <w:rPr>
          <w:rFonts w:cs="Arial"/>
          <w:color w:val="000000" w:themeColor="text1"/>
          <w:sz w:val="18"/>
          <w:szCs w:val="18"/>
        </w:rPr>
        <w:t>en sus du prix.</w:t>
      </w:r>
    </w:p>
    <w:p w14:paraId="7CB0A73B" w14:textId="77777777" w:rsidR="00915EFB" w:rsidRPr="00FC146E" w:rsidRDefault="00915EFB" w:rsidP="00915EFB">
      <w:pPr>
        <w:keepNext/>
        <w:tabs>
          <w:tab w:val="left" w:leader="underscore" w:pos="10065"/>
        </w:tabs>
        <w:jc w:val="both"/>
        <w:rPr>
          <w:rFonts w:cs="Arial"/>
          <w:color w:val="000000" w:themeColor="text1"/>
          <w:sz w:val="18"/>
          <w:szCs w:val="18"/>
        </w:rPr>
      </w:pPr>
    </w:p>
    <w:p w14:paraId="1C4CC9C2" w14:textId="77777777" w:rsidR="00915EFB" w:rsidRPr="00FC146E" w:rsidRDefault="00915EFB" w:rsidP="00915EFB">
      <w:pPr>
        <w:keepNext/>
        <w:tabs>
          <w:tab w:val="left" w:leader="underscore" w:pos="10065"/>
        </w:tabs>
        <w:jc w:val="both"/>
        <w:rPr>
          <w:rFonts w:cs="Arial"/>
          <w:color w:val="000000" w:themeColor="text1"/>
          <w:sz w:val="18"/>
          <w:szCs w:val="18"/>
        </w:rPr>
      </w:pPr>
    </w:p>
    <w:p w14:paraId="48E4DB10" w14:textId="79C9AB11" w:rsidR="00915EFB" w:rsidRPr="00FC146E" w:rsidRDefault="00915EFB" w:rsidP="00915EFB">
      <w:pPr>
        <w:keepNext/>
        <w:tabs>
          <w:tab w:val="left" w:leader="underscore" w:pos="10065"/>
        </w:tabs>
        <w:jc w:val="both"/>
        <w:rPr>
          <w:rFonts w:cs="Arial"/>
          <w:color w:val="000000" w:themeColor="text1"/>
          <w:sz w:val="18"/>
          <w:szCs w:val="18"/>
        </w:rPr>
      </w:pPr>
      <w:r w:rsidRPr="00525774">
        <w:rPr>
          <w:rFonts w:cs="Arial"/>
          <w:b/>
          <w:bCs/>
          <w:color w:val="000000" w:themeColor="text1"/>
          <w:sz w:val="18"/>
          <w:szCs w:val="18"/>
          <w:highlight w:val="yellow"/>
          <w:u w:val="single"/>
        </w:rPr>
        <w:t>VARIANTE 2</w:t>
      </w:r>
      <w:r w:rsidRPr="00FC146E">
        <w:rPr>
          <w:rFonts w:cs="Arial"/>
          <w:color w:val="000000" w:themeColor="text1"/>
          <w:sz w:val="18"/>
          <w:szCs w:val="18"/>
          <w:highlight w:val="yellow"/>
        </w:rPr>
        <w:t> </w:t>
      </w:r>
      <w:bookmarkStart w:id="28" w:name="_Hlk158366527"/>
      <w:r w:rsidRPr="00525774">
        <w:rPr>
          <w:rFonts w:cs="Arial"/>
          <w:i/>
          <w:iCs/>
          <w:color w:val="000000" w:themeColor="text1"/>
          <w:sz w:val="18"/>
          <w:szCs w:val="18"/>
          <w:highlight w:val="yellow"/>
        </w:rPr>
        <w:t>(frais</w:t>
      </w:r>
      <w:r w:rsidR="00EF0E81" w:rsidRPr="00525774">
        <w:rPr>
          <w:rFonts w:cs="Arial"/>
          <w:i/>
          <w:iCs/>
          <w:color w:val="000000" w:themeColor="text1"/>
          <w:sz w:val="18"/>
          <w:szCs w:val="18"/>
          <w:highlight w:val="yellow"/>
        </w:rPr>
        <w:t xml:space="preserve"> de l’acte authentique de vente</w:t>
      </w:r>
      <w:r w:rsidRPr="00525774">
        <w:rPr>
          <w:rFonts w:cs="Arial"/>
          <w:i/>
          <w:iCs/>
          <w:color w:val="000000" w:themeColor="text1"/>
          <w:sz w:val="18"/>
          <w:szCs w:val="18"/>
          <w:highlight w:val="yellow"/>
        </w:rPr>
        <w:t xml:space="preserve"> à la charge du RESERVANT, offerts au RESERVATAIRE)</w:t>
      </w:r>
      <w:bookmarkEnd w:id="28"/>
    </w:p>
    <w:p w14:paraId="0EB4C883" w14:textId="77777777" w:rsidR="00915EFB" w:rsidRPr="00FC146E" w:rsidRDefault="00915EFB" w:rsidP="00915EFB">
      <w:pPr>
        <w:keepNext/>
        <w:tabs>
          <w:tab w:val="left" w:leader="underscore" w:pos="10065"/>
        </w:tabs>
        <w:jc w:val="both"/>
        <w:rPr>
          <w:rFonts w:cs="Arial"/>
          <w:color w:val="000000" w:themeColor="text1"/>
          <w:sz w:val="18"/>
          <w:szCs w:val="18"/>
        </w:rPr>
      </w:pPr>
    </w:p>
    <w:p w14:paraId="487CF8F2" w14:textId="77777777" w:rsidR="00915EFB" w:rsidRPr="00FC146E" w:rsidRDefault="00915EFB" w:rsidP="00915EFB">
      <w:pPr>
        <w:keepNext/>
        <w:tabs>
          <w:tab w:val="left" w:leader="underscore" w:pos="10065"/>
        </w:tabs>
        <w:jc w:val="both"/>
        <w:rPr>
          <w:rFonts w:cs="Arial"/>
          <w:color w:val="000000" w:themeColor="text1"/>
          <w:sz w:val="18"/>
          <w:szCs w:val="18"/>
        </w:rPr>
      </w:pPr>
    </w:p>
    <w:p w14:paraId="7D672DF5" w14:textId="77777777" w:rsidR="00915EFB" w:rsidRPr="00FC146E" w:rsidRDefault="00915EFB" w:rsidP="00915EFB">
      <w:pPr>
        <w:keepNext/>
        <w:tabs>
          <w:tab w:val="left" w:leader="underscore" w:pos="10065"/>
        </w:tabs>
        <w:jc w:val="both"/>
        <w:rPr>
          <w:rFonts w:cs="Arial"/>
          <w:color w:val="000000" w:themeColor="text1"/>
          <w:sz w:val="18"/>
          <w:szCs w:val="18"/>
        </w:rPr>
      </w:pPr>
      <w:r w:rsidRPr="00FC146E">
        <w:rPr>
          <w:rFonts w:cs="Arial"/>
          <w:color w:val="000000" w:themeColor="text1"/>
          <w:sz w:val="18"/>
          <w:szCs w:val="18"/>
        </w:rPr>
        <w:t>Ce prix ne tient pas compte :</w:t>
      </w:r>
    </w:p>
    <w:p w14:paraId="7A5B0C3B" w14:textId="77777777" w:rsidR="00915EFB" w:rsidRPr="00FC146E" w:rsidRDefault="00915EFB" w:rsidP="00915EFB">
      <w:pPr>
        <w:pStyle w:val="Paragraphedeliste"/>
        <w:numPr>
          <w:ilvl w:val="0"/>
          <w:numId w:val="6"/>
        </w:numPr>
        <w:tabs>
          <w:tab w:val="left" w:leader="underscore" w:pos="10065"/>
        </w:tabs>
        <w:ind w:left="284" w:hanging="284"/>
        <w:jc w:val="both"/>
        <w:rPr>
          <w:color w:val="000000" w:themeColor="text1"/>
        </w:rPr>
      </w:pPr>
      <w:r w:rsidRPr="00FC146E">
        <w:rPr>
          <w:rFonts w:cs="Arial"/>
          <w:color w:val="000000" w:themeColor="text1"/>
          <w:sz w:val="18"/>
          <w:szCs w:val="18"/>
        </w:rPr>
        <w:t xml:space="preserve">des frais de </w:t>
      </w:r>
      <w:r w:rsidRPr="00086DFA">
        <w:rPr>
          <w:rFonts w:cs="Arial"/>
          <w:color w:val="0D0D0D" w:themeColor="text1" w:themeTint="F2"/>
          <w:sz w:val="18"/>
          <w:szCs w:val="18"/>
        </w:rPr>
        <w:t>division en volumes et/ou des frais de mise en copropriété</w:t>
      </w:r>
      <w:r w:rsidRPr="00FC146E">
        <w:rPr>
          <w:rFonts w:cs="Arial"/>
          <w:color w:val="000000" w:themeColor="text1"/>
          <w:sz w:val="18"/>
          <w:szCs w:val="18"/>
        </w:rPr>
        <w:t xml:space="preserve">, des frais liés à la constitution d’une ASL. Les frais de mise en copropriété seront répartis entre tous les propriétaires en fonction du nombre de tantièmes de parties communes attachés aux biens acquis. </w:t>
      </w:r>
    </w:p>
    <w:p w14:paraId="11F139EF" w14:textId="77777777" w:rsidR="00915EFB" w:rsidRPr="00FC146E" w:rsidRDefault="00915EFB" w:rsidP="00915EFB">
      <w:pPr>
        <w:pStyle w:val="Paragraphedeliste"/>
        <w:numPr>
          <w:ilvl w:val="0"/>
          <w:numId w:val="6"/>
        </w:numPr>
        <w:tabs>
          <w:tab w:val="left" w:leader="underscore" w:pos="10065"/>
        </w:tabs>
        <w:ind w:left="284" w:hanging="284"/>
        <w:jc w:val="both"/>
        <w:rPr>
          <w:rFonts w:cs="Arial"/>
          <w:color w:val="000000" w:themeColor="text1"/>
          <w:sz w:val="18"/>
          <w:szCs w:val="18"/>
        </w:rPr>
      </w:pPr>
      <w:r w:rsidRPr="00FC146E">
        <w:rPr>
          <w:rFonts w:cs="Arial"/>
          <w:color w:val="000000" w:themeColor="text1"/>
          <w:sz w:val="18"/>
          <w:szCs w:val="18"/>
        </w:rPr>
        <w:t xml:space="preserve">des frais et charges financières des emprunts et notamment les frais d’hypothèque, les frais de privilège de prêteurs de deniers, les frais de caution, ainsi que des frais intercalaires dont le  </w:t>
      </w:r>
      <w:r w:rsidRPr="002B2F05">
        <w:rPr>
          <w:rFonts w:cs="Arial"/>
          <w:b/>
          <w:bCs/>
          <w:color w:val="000000" w:themeColor="text1"/>
          <w:sz w:val="18"/>
          <w:szCs w:val="18"/>
        </w:rPr>
        <w:t>RESERVATAIRE</w:t>
      </w:r>
      <w:r w:rsidRPr="00FC146E">
        <w:rPr>
          <w:rFonts w:cs="Arial"/>
          <w:color w:val="000000" w:themeColor="text1"/>
          <w:sz w:val="18"/>
          <w:szCs w:val="18"/>
        </w:rPr>
        <w:t xml:space="preserve"> devenu acquéreur devrait s’acquitter auprès de sa banque entre le jour de la signature de l’acte authentique de vente et la remise des clés, les frais d’assurance, les frais de procuration éventuels et les frais de dossier bancaires. </w:t>
      </w:r>
    </w:p>
    <w:p w14:paraId="6E483B19" w14:textId="77777777" w:rsidR="00915EFB" w:rsidRPr="00FC146E" w:rsidRDefault="00915EFB" w:rsidP="00915EFB">
      <w:pPr>
        <w:pStyle w:val="Paragraphedeliste"/>
        <w:numPr>
          <w:ilvl w:val="0"/>
          <w:numId w:val="6"/>
        </w:numPr>
        <w:tabs>
          <w:tab w:val="left" w:leader="underscore" w:pos="10065"/>
        </w:tabs>
        <w:ind w:left="284" w:hanging="284"/>
        <w:jc w:val="both"/>
        <w:rPr>
          <w:color w:val="000000" w:themeColor="text1"/>
        </w:rPr>
      </w:pPr>
      <w:r w:rsidRPr="00FC146E">
        <w:rPr>
          <w:rFonts w:cs="Arial"/>
          <w:color w:val="000000" w:themeColor="text1"/>
          <w:sz w:val="18"/>
          <w:szCs w:val="18"/>
        </w:rPr>
        <w:t xml:space="preserve">des travaux modificatifs et/ou supplémentaires qui seraient demandés par le </w:t>
      </w:r>
      <w:r w:rsidRPr="00FC146E">
        <w:rPr>
          <w:rFonts w:cs="Arial"/>
          <w:b/>
          <w:color w:val="000000" w:themeColor="text1"/>
          <w:sz w:val="18"/>
          <w:szCs w:val="18"/>
        </w:rPr>
        <w:t>RESERVATAIRE</w:t>
      </w:r>
      <w:r w:rsidRPr="00FC146E">
        <w:rPr>
          <w:rFonts w:cs="Arial"/>
          <w:color w:val="000000" w:themeColor="text1"/>
          <w:sz w:val="18"/>
          <w:szCs w:val="18"/>
        </w:rPr>
        <w:t>.</w:t>
      </w:r>
    </w:p>
    <w:p w14:paraId="64100D8A" w14:textId="78068899" w:rsidR="00915EFB" w:rsidRPr="00FC146E" w:rsidRDefault="00066A59" w:rsidP="00915EFB">
      <w:pPr>
        <w:pStyle w:val="Paragraphedeliste"/>
        <w:numPr>
          <w:ilvl w:val="0"/>
          <w:numId w:val="6"/>
        </w:numPr>
        <w:tabs>
          <w:tab w:val="left" w:leader="underscore" w:pos="10065"/>
        </w:tabs>
        <w:ind w:left="284" w:hanging="284"/>
        <w:jc w:val="both"/>
        <w:rPr>
          <w:rFonts w:cs="Arial"/>
          <w:color w:val="000000" w:themeColor="text1"/>
          <w:sz w:val="18"/>
          <w:szCs w:val="18"/>
        </w:rPr>
      </w:pPr>
      <w:r>
        <w:rPr>
          <w:rFonts w:cs="Arial"/>
          <w:color w:val="000000" w:themeColor="text1"/>
          <w:sz w:val="18"/>
          <w:szCs w:val="18"/>
        </w:rPr>
        <w:t>d</w:t>
      </w:r>
      <w:r w:rsidR="00915EFB" w:rsidRPr="00FC146E">
        <w:rPr>
          <w:rFonts w:cs="Arial"/>
          <w:color w:val="000000" w:themeColor="text1"/>
          <w:sz w:val="18"/>
          <w:szCs w:val="18"/>
        </w:rPr>
        <w:t xml:space="preserve">es charges de copropriété à compter de la livraison des biens. </w:t>
      </w:r>
    </w:p>
    <w:p w14:paraId="56E450DB" w14:textId="54284F2E" w:rsidR="00915EFB" w:rsidRPr="00FC146E" w:rsidRDefault="00066A59" w:rsidP="00915EFB">
      <w:pPr>
        <w:pStyle w:val="Paragraphedeliste"/>
        <w:numPr>
          <w:ilvl w:val="0"/>
          <w:numId w:val="6"/>
        </w:numPr>
        <w:tabs>
          <w:tab w:val="left" w:leader="underscore" w:pos="10065"/>
        </w:tabs>
        <w:ind w:left="284" w:hanging="284"/>
        <w:jc w:val="both"/>
        <w:rPr>
          <w:rFonts w:cs="Arial"/>
          <w:color w:val="000000" w:themeColor="text1"/>
          <w:sz w:val="18"/>
          <w:szCs w:val="18"/>
        </w:rPr>
      </w:pPr>
      <w:r>
        <w:rPr>
          <w:rFonts w:cs="Arial"/>
          <w:color w:val="000000" w:themeColor="text1"/>
          <w:sz w:val="18"/>
          <w:szCs w:val="18"/>
        </w:rPr>
        <w:t>d</w:t>
      </w:r>
      <w:r w:rsidR="00915EFB" w:rsidRPr="00FC146E">
        <w:rPr>
          <w:rFonts w:cs="Arial"/>
          <w:color w:val="000000" w:themeColor="text1"/>
          <w:sz w:val="18"/>
          <w:szCs w:val="18"/>
        </w:rPr>
        <w:t xml:space="preserve">es impôts, taxes et participations dus par le </w:t>
      </w:r>
      <w:r w:rsidR="00915EFB" w:rsidRPr="002B2F05">
        <w:rPr>
          <w:rFonts w:cs="Arial"/>
          <w:b/>
          <w:bCs/>
          <w:color w:val="000000" w:themeColor="text1"/>
          <w:sz w:val="18"/>
          <w:szCs w:val="18"/>
        </w:rPr>
        <w:t>RESERVATAIRE</w:t>
      </w:r>
      <w:r w:rsidR="00915EFB" w:rsidRPr="00FC146E">
        <w:rPr>
          <w:rFonts w:cs="Arial"/>
          <w:color w:val="000000" w:themeColor="text1"/>
          <w:sz w:val="18"/>
          <w:szCs w:val="18"/>
        </w:rPr>
        <w:t xml:space="preserve"> devenu acquéreur à compter de la signature de l’acte de vente.  </w:t>
      </w:r>
    </w:p>
    <w:p w14:paraId="0FFEC6B7" w14:textId="77777777" w:rsidR="00915EFB" w:rsidRDefault="00915EFB" w:rsidP="00915EFB">
      <w:pPr>
        <w:tabs>
          <w:tab w:val="left" w:leader="underscore" w:pos="10065"/>
        </w:tabs>
        <w:jc w:val="both"/>
        <w:rPr>
          <w:rFonts w:cs="Arial"/>
          <w:color w:val="000000" w:themeColor="text1"/>
          <w:sz w:val="18"/>
          <w:szCs w:val="18"/>
        </w:rPr>
      </w:pPr>
    </w:p>
    <w:p w14:paraId="5809788C" w14:textId="77777777" w:rsidR="00F05D5B" w:rsidRPr="00FE4031" w:rsidRDefault="00F05D5B" w:rsidP="00F05D5B">
      <w:pPr>
        <w:tabs>
          <w:tab w:val="left" w:leader="underscore" w:pos="10065"/>
        </w:tabs>
        <w:jc w:val="both"/>
        <w:rPr>
          <w:color w:val="000000" w:themeColor="text1"/>
        </w:rPr>
      </w:pPr>
      <w:r w:rsidRPr="00FE4031">
        <w:rPr>
          <w:rFonts w:cs="Arial"/>
          <w:color w:val="000000" w:themeColor="text1"/>
          <w:sz w:val="18"/>
          <w:szCs w:val="18"/>
        </w:rPr>
        <w:t xml:space="preserve">L’ensemble de ces frais sera à la charge du </w:t>
      </w:r>
      <w:r w:rsidRPr="00FE4031">
        <w:rPr>
          <w:rFonts w:cs="Arial"/>
          <w:b/>
          <w:color w:val="000000" w:themeColor="text1"/>
          <w:sz w:val="18"/>
          <w:szCs w:val="18"/>
        </w:rPr>
        <w:t xml:space="preserve">RESERVATAIRE </w:t>
      </w:r>
      <w:r w:rsidRPr="00FE4031">
        <w:rPr>
          <w:rFonts w:cs="Arial"/>
          <w:color w:val="000000" w:themeColor="text1"/>
          <w:sz w:val="18"/>
          <w:szCs w:val="18"/>
        </w:rPr>
        <w:t>en sus du prix.</w:t>
      </w:r>
    </w:p>
    <w:p w14:paraId="216BE654" w14:textId="77777777" w:rsidR="00F05D5B" w:rsidRPr="00FC146E" w:rsidRDefault="00F05D5B" w:rsidP="00915EFB">
      <w:pPr>
        <w:tabs>
          <w:tab w:val="left" w:leader="underscore" w:pos="10065"/>
        </w:tabs>
        <w:jc w:val="both"/>
        <w:rPr>
          <w:rFonts w:cs="Arial"/>
          <w:color w:val="000000" w:themeColor="text1"/>
          <w:sz w:val="18"/>
          <w:szCs w:val="18"/>
        </w:rPr>
      </w:pPr>
    </w:p>
    <w:p w14:paraId="3C1A1633" w14:textId="0FD5BF75" w:rsidR="00915EFB" w:rsidRPr="00FC146E" w:rsidRDefault="00915EFB" w:rsidP="00915EFB">
      <w:pPr>
        <w:tabs>
          <w:tab w:val="left" w:leader="underscore" w:pos="10065"/>
        </w:tabs>
        <w:jc w:val="both"/>
        <w:rPr>
          <w:rFonts w:cs="Arial"/>
          <w:b/>
          <w:bCs/>
          <w:color w:val="000000" w:themeColor="text1"/>
          <w:sz w:val="18"/>
          <w:szCs w:val="18"/>
        </w:rPr>
      </w:pPr>
      <w:r w:rsidRPr="00FC146E">
        <w:rPr>
          <w:rFonts w:cs="Arial"/>
          <w:b/>
          <w:bCs/>
          <w:color w:val="000000" w:themeColor="text1"/>
          <w:sz w:val="18"/>
          <w:szCs w:val="18"/>
        </w:rPr>
        <w:t xml:space="preserve">Les frais droits et honoraires de l’acte authentique de vente, ainsi que les frais de publicité foncière y afférent sont </w:t>
      </w:r>
      <w:r w:rsidR="00EF0E81">
        <w:rPr>
          <w:rFonts w:cs="Arial"/>
          <w:b/>
          <w:bCs/>
          <w:color w:val="000000" w:themeColor="text1"/>
          <w:sz w:val="18"/>
          <w:szCs w:val="18"/>
        </w:rPr>
        <w:t xml:space="preserve">à la charge du </w:t>
      </w:r>
      <w:r w:rsidRPr="00FC146E">
        <w:rPr>
          <w:rFonts w:cs="Arial"/>
          <w:b/>
          <w:bCs/>
          <w:color w:val="000000" w:themeColor="text1"/>
          <w:sz w:val="18"/>
          <w:szCs w:val="18"/>
        </w:rPr>
        <w:t xml:space="preserve">RESERVANT. </w:t>
      </w:r>
    </w:p>
    <w:p w14:paraId="4FD27373" w14:textId="77777777" w:rsidR="00915EFB" w:rsidRPr="00FC146E" w:rsidRDefault="00915EFB" w:rsidP="00915EFB">
      <w:pPr>
        <w:keepNext/>
        <w:tabs>
          <w:tab w:val="left" w:leader="underscore" w:pos="10065"/>
        </w:tabs>
        <w:jc w:val="both"/>
        <w:rPr>
          <w:rFonts w:cs="Arial"/>
          <w:color w:val="000000" w:themeColor="text1"/>
          <w:sz w:val="18"/>
          <w:szCs w:val="18"/>
        </w:rPr>
      </w:pPr>
    </w:p>
    <w:p w14:paraId="41D727C0" w14:textId="375CB1E1" w:rsidR="00915EFB" w:rsidRPr="00FC146E" w:rsidRDefault="00915EFB" w:rsidP="00086DFA">
      <w:pPr>
        <w:keepNext/>
        <w:tabs>
          <w:tab w:val="left" w:leader="underscore" w:pos="10065"/>
        </w:tabs>
        <w:jc w:val="both"/>
        <w:rPr>
          <w:rFonts w:cs="Arial"/>
          <w:color w:val="000000" w:themeColor="text1"/>
          <w:sz w:val="18"/>
          <w:szCs w:val="18"/>
        </w:rPr>
      </w:pPr>
      <w:r w:rsidRPr="00FC146E">
        <w:rPr>
          <w:rFonts w:cs="Arial"/>
          <w:color w:val="000000" w:themeColor="text1"/>
          <w:sz w:val="18"/>
          <w:szCs w:val="18"/>
          <w:highlight w:val="yellow"/>
        </w:rPr>
        <w:t xml:space="preserve">Fin </w:t>
      </w:r>
      <w:r w:rsidR="00086DFA">
        <w:rPr>
          <w:rFonts w:cs="Arial"/>
          <w:color w:val="000000" w:themeColor="text1"/>
          <w:sz w:val="18"/>
          <w:szCs w:val="18"/>
          <w:highlight w:val="yellow"/>
        </w:rPr>
        <w:t xml:space="preserve">des </w:t>
      </w:r>
      <w:r w:rsidRPr="00FC146E">
        <w:rPr>
          <w:rFonts w:cs="Arial"/>
          <w:color w:val="000000" w:themeColor="text1"/>
          <w:sz w:val="18"/>
          <w:szCs w:val="18"/>
          <w:highlight w:val="yellow"/>
        </w:rPr>
        <w:t>variante</w:t>
      </w:r>
      <w:r w:rsidR="00086DFA">
        <w:rPr>
          <w:rFonts w:cs="Arial"/>
          <w:color w:val="000000" w:themeColor="text1"/>
          <w:sz w:val="18"/>
          <w:szCs w:val="18"/>
          <w:highlight w:val="yellow"/>
        </w:rPr>
        <w:t>s</w:t>
      </w:r>
      <w:r w:rsidRPr="00FC146E">
        <w:rPr>
          <w:rFonts w:cs="Arial"/>
          <w:color w:val="000000" w:themeColor="text1"/>
          <w:sz w:val="18"/>
          <w:szCs w:val="18"/>
        </w:rPr>
        <w:t xml:space="preserve"> </w:t>
      </w:r>
      <w:bookmarkEnd w:id="26"/>
    </w:p>
    <w:p w14:paraId="1207F353" w14:textId="77777777" w:rsidR="009E33E0" w:rsidRDefault="009E33E0" w:rsidP="00915EFB">
      <w:pPr>
        <w:tabs>
          <w:tab w:val="left" w:leader="underscore" w:pos="10065"/>
        </w:tabs>
        <w:jc w:val="both"/>
        <w:rPr>
          <w:rFonts w:cs="Arial"/>
          <w:bCs/>
          <w:color w:val="000000" w:themeColor="text1"/>
          <w:sz w:val="18"/>
          <w:szCs w:val="18"/>
        </w:rPr>
      </w:pPr>
    </w:p>
    <w:p w14:paraId="3BE7B058" w14:textId="02AADCE5" w:rsidR="009E33E0" w:rsidRPr="00CC2857" w:rsidRDefault="009E33E0" w:rsidP="00915EFB">
      <w:pPr>
        <w:tabs>
          <w:tab w:val="left" w:leader="underscore" w:pos="10065"/>
        </w:tabs>
        <w:jc w:val="both"/>
        <w:rPr>
          <w:rFonts w:cs="Arial"/>
          <w:bCs/>
          <w:color w:val="000000" w:themeColor="text1"/>
          <w:sz w:val="18"/>
          <w:szCs w:val="18"/>
        </w:rPr>
      </w:pPr>
      <w:commentRangeStart w:id="29"/>
      <w:r w:rsidRPr="00CC2857">
        <w:rPr>
          <w:rFonts w:cs="Arial"/>
          <w:bCs/>
          <w:color w:val="000000" w:themeColor="text1"/>
          <w:sz w:val="18"/>
          <w:szCs w:val="18"/>
        </w:rPr>
        <w:t xml:space="preserve">Il </w:t>
      </w:r>
      <w:commentRangeEnd w:id="29"/>
      <w:r w:rsidR="00720059" w:rsidRPr="00CC2857">
        <w:rPr>
          <w:rStyle w:val="Marquedecommentaire"/>
          <w:rFonts w:cs="Arial"/>
          <w:bCs/>
          <w:color w:val="000000" w:themeColor="text1"/>
          <w:sz w:val="18"/>
          <w:szCs w:val="18"/>
        </w:rPr>
        <w:commentReference w:id="29"/>
      </w:r>
      <w:r w:rsidRPr="00CC2857">
        <w:rPr>
          <w:rFonts w:cs="Arial"/>
          <w:bCs/>
          <w:color w:val="000000" w:themeColor="text1"/>
          <w:sz w:val="18"/>
          <w:szCs w:val="18"/>
        </w:rPr>
        <w:t xml:space="preserve">est précisé que le Réservataire souhaite bénéficier de l’offre commerciale proposée par le Réservant portant sur </w:t>
      </w:r>
      <w:commentRangeStart w:id="30"/>
      <w:r w:rsidRPr="00CC2857">
        <w:rPr>
          <w:rFonts w:cs="Arial"/>
          <w:bCs/>
          <w:color w:val="000000" w:themeColor="text1"/>
          <w:sz w:val="18"/>
          <w:szCs w:val="18"/>
        </w:rPr>
        <w:t xml:space="preserve">......, </w:t>
      </w:r>
      <w:commentRangeEnd w:id="30"/>
      <w:r w:rsidRPr="00CC2857">
        <w:rPr>
          <w:rStyle w:val="Marquedecommentaire"/>
          <w:rFonts w:cs="Arial"/>
          <w:bCs/>
          <w:color w:val="000000" w:themeColor="text1"/>
          <w:sz w:val="18"/>
          <w:szCs w:val="18"/>
        </w:rPr>
        <w:commentReference w:id="30"/>
      </w:r>
      <w:r w:rsidRPr="00CC2857">
        <w:rPr>
          <w:rFonts w:cs="Arial"/>
          <w:bCs/>
          <w:color w:val="000000" w:themeColor="text1"/>
          <w:sz w:val="18"/>
          <w:szCs w:val="18"/>
        </w:rPr>
        <w:t xml:space="preserve">dans les conditions communiquées par le Réservant au Réservataire en amont de la signature des présentes et de la signature de la notice d’information précontractuelle. </w:t>
      </w:r>
    </w:p>
    <w:p w14:paraId="5690CB5A" w14:textId="74F4FEFD" w:rsidR="009E33E0" w:rsidRPr="00CC2857" w:rsidRDefault="009E33E0" w:rsidP="00915EFB">
      <w:pPr>
        <w:tabs>
          <w:tab w:val="left" w:leader="underscore" w:pos="10065"/>
        </w:tabs>
        <w:jc w:val="both"/>
        <w:rPr>
          <w:rFonts w:cs="Arial"/>
          <w:bCs/>
          <w:color w:val="000000" w:themeColor="text1"/>
          <w:sz w:val="18"/>
          <w:szCs w:val="18"/>
        </w:rPr>
      </w:pPr>
      <w:r w:rsidRPr="00CC2857">
        <w:rPr>
          <w:rFonts w:cs="Arial"/>
          <w:bCs/>
          <w:color w:val="000000" w:themeColor="text1"/>
          <w:sz w:val="18"/>
          <w:szCs w:val="18"/>
        </w:rPr>
        <w:t>Les conditions</w:t>
      </w:r>
      <w:r w:rsidR="00720059" w:rsidRPr="00CC2857">
        <w:rPr>
          <w:rFonts w:cs="Arial"/>
          <w:bCs/>
          <w:color w:val="000000" w:themeColor="text1"/>
          <w:sz w:val="18"/>
          <w:szCs w:val="18"/>
        </w:rPr>
        <w:t xml:space="preserve">, notamment financières, sont plus amplement décrites dans un avenant </w:t>
      </w:r>
      <w:r w:rsidR="00106970" w:rsidRPr="00CC2857">
        <w:rPr>
          <w:rFonts w:cs="Arial"/>
          <w:bCs/>
          <w:color w:val="000000" w:themeColor="text1"/>
          <w:sz w:val="18"/>
          <w:szCs w:val="18"/>
        </w:rPr>
        <w:t>joint au contrat de réservation</w:t>
      </w:r>
      <w:r w:rsidR="00720059" w:rsidRPr="00CC2857">
        <w:rPr>
          <w:rFonts w:cs="Arial"/>
          <w:bCs/>
          <w:color w:val="000000" w:themeColor="text1"/>
          <w:sz w:val="18"/>
          <w:szCs w:val="18"/>
        </w:rPr>
        <w:t xml:space="preserve">. </w:t>
      </w:r>
    </w:p>
    <w:p w14:paraId="15A4EBFC" w14:textId="77777777" w:rsidR="009E33E0" w:rsidRPr="009E33E0" w:rsidRDefault="009E33E0" w:rsidP="00915EFB">
      <w:pPr>
        <w:tabs>
          <w:tab w:val="left" w:leader="underscore" w:pos="10065"/>
        </w:tabs>
        <w:jc w:val="both"/>
        <w:rPr>
          <w:rFonts w:cs="Arial"/>
          <w:color w:val="000000" w:themeColor="text1"/>
          <w:sz w:val="18"/>
          <w:szCs w:val="18"/>
        </w:rPr>
      </w:pPr>
    </w:p>
    <w:p w14:paraId="4BC27B70" w14:textId="06C357B2" w:rsidR="00915EFB" w:rsidRPr="00FC146E" w:rsidRDefault="00915EFB" w:rsidP="00915EFB">
      <w:pPr>
        <w:keepNext/>
        <w:tabs>
          <w:tab w:val="left" w:leader="underscore" w:pos="10065"/>
        </w:tabs>
        <w:jc w:val="center"/>
        <w:outlineLvl w:val="0"/>
        <w:rPr>
          <w:rFonts w:cs="Arial"/>
          <w:b/>
          <w:bCs/>
          <w:color w:val="000000" w:themeColor="text1"/>
          <w:sz w:val="20"/>
        </w:rPr>
      </w:pPr>
      <w:r w:rsidRPr="00FC146E">
        <w:rPr>
          <w:rFonts w:cs="Arial"/>
          <w:b/>
          <w:bCs/>
          <w:color w:val="000000" w:themeColor="text1"/>
          <w:sz w:val="20"/>
        </w:rPr>
        <w:t>VIII – PAIEMENT DU PRIX</w:t>
      </w:r>
    </w:p>
    <w:p w14:paraId="7F065738" w14:textId="77777777" w:rsidR="00915EFB" w:rsidRPr="00FC146E" w:rsidRDefault="00915EFB" w:rsidP="00915EFB">
      <w:pPr>
        <w:keepNext/>
        <w:tabs>
          <w:tab w:val="left" w:leader="underscore" w:pos="10065"/>
        </w:tabs>
        <w:jc w:val="center"/>
        <w:rPr>
          <w:rFonts w:cs="Arial"/>
          <w:color w:val="000000" w:themeColor="text1"/>
          <w:sz w:val="20"/>
        </w:rPr>
      </w:pPr>
    </w:p>
    <w:p w14:paraId="314CEFE3" w14:textId="77777777" w:rsidR="00915EFB" w:rsidRPr="00FC146E" w:rsidRDefault="00915EFB" w:rsidP="00915EFB">
      <w:pPr>
        <w:keepNext/>
        <w:tabs>
          <w:tab w:val="left" w:leader="underscore" w:pos="10065"/>
        </w:tabs>
        <w:jc w:val="both"/>
        <w:rPr>
          <w:color w:val="000000" w:themeColor="text1"/>
        </w:rPr>
      </w:pPr>
      <w:r w:rsidRPr="00FC146E">
        <w:rPr>
          <w:rFonts w:cs="Arial"/>
          <w:color w:val="000000" w:themeColor="text1"/>
          <w:sz w:val="18"/>
          <w:szCs w:val="18"/>
        </w:rPr>
        <w:t>Le prix sera payé en fonction de l’avancement des travaux de la manière suivante,</w:t>
      </w:r>
      <w:r w:rsidRPr="00FC146E">
        <w:rPr>
          <w:rFonts w:cs="Arial"/>
          <w:color w:val="000000" w:themeColor="text1"/>
          <w:sz w:val="20"/>
        </w:rPr>
        <w:t> </w:t>
      </w:r>
      <w:r w:rsidRPr="00FC146E">
        <w:rPr>
          <w:rFonts w:cs="Arial"/>
          <w:color w:val="000000" w:themeColor="text1"/>
          <w:sz w:val="18"/>
          <w:szCs w:val="18"/>
        </w:rPr>
        <w:t xml:space="preserve">le tout en conformité de l’article 1601-3 du Code civil et de l’article R 261-14 du Code la construction et de l'habitation, savoir </w:t>
      </w:r>
      <w:r w:rsidRPr="00FC146E">
        <w:rPr>
          <w:rFonts w:cs="Arial"/>
          <w:color w:val="000000" w:themeColor="text1"/>
          <w:sz w:val="20"/>
        </w:rPr>
        <w:t>:</w:t>
      </w:r>
    </w:p>
    <w:p w14:paraId="6F9BAAB5" w14:textId="77777777" w:rsidR="00915EFB" w:rsidRPr="00FC146E" w:rsidRDefault="00915EFB" w:rsidP="00915EFB">
      <w:pPr>
        <w:keepNext/>
        <w:tabs>
          <w:tab w:val="left" w:leader="underscore" w:pos="10065"/>
        </w:tabs>
        <w:jc w:val="both"/>
        <w:rPr>
          <w:rFonts w:cs="Arial"/>
          <w:color w:val="000000" w:themeColor="text1"/>
          <w:sz w:val="20"/>
        </w:rPr>
      </w:pPr>
    </w:p>
    <w:tbl>
      <w:tblPr>
        <w:tblW w:w="7360" w:type="dxa"/>
        <w:jc w:val="center"/>
        <w:tblCellMar>
          <w:left w:w="10" w:type="dxa"/>
          <w:right w:w="10" w:type="dxa"/>
        </w:tblCellMar>
        <w:tblLook w:val="04A0" w:firstRow="1" w:lastRow="0" w:firstColumn="1" w:lastColumn="0" w:noHBand="0" w:noVBand="1"/>
      </w:tblPr>
      <w:tblGrid>
        <w:gridCol w:w="4960"/>
        <w:gridCol w:w="1200"/>
        <w:gridCol w:w="1200"/>
      </w:tblGrid>
      <w:tr w:rsidR="00FC146E" w:rsidRPr="00FC146E" w14:paraId="18C93CB1" w14:textId="77777777" w:rsidTr="00E3416F">
        <w:trPr>
          <w:trHeight w:val="255"/>
          <w:jc w:val="center"/>
        </w:trPr>
        <w:tc>
          <w:tcPr>
            <w:tcW w:w="4960" w:type="dxa"/>
            <w:tcBorders>
              <w:top w:val="single" w:sz="4" w:space="0" w:color="000000"/>
              <w:left w:val="single" w:sz="4" w:space="0" w:color="000000"/>
              <w:bottom w:val="single" w:sz="4" w:space="0" w:color="000000"/>
              <w:right w:val="single" w:sz="4" w:space="0" w:color="000000"/>
            </w:tcBorders>
            <w:shd w:val="clear" w:color="auto" w:fill="E7E6E6"/>
            <w:tcMar>
              <w:top w:w="0" w:type="dxa"/>
              <w:left w:w="70" w:type="dxa"/>
              <w:bottom w:w="0" w:type="dxa"/>
              <w:right w:w="70" w:type="dxa"/>
            </w:tcMar>
            <w:vAlign w:val="bottom"/>
          </w:tcPr>
          <w:p w14:paraId="41F0DA64" w14:textId="77777777" w:rsidR="00915EFB" w:rsidRPr="00FC146E" w:rsidRDefault="00915EFB" w:rsidP="00E3416F">
            <w:pPr>
              <w:keepNext/>
              <w:jc w:val="center"/>
              <w:rPr>
                <w:rFonts w:cs="Arial"/>
                <w:b/>
                <w:color w:val="000000" w:themeColor="text1"/>
                <w:sz w:val="20"/>
              </w:rPr>
            </w:pPr>
            <w:r w:rsidRPr="00FC146E">
              <w:rPr>
                <w:rFonts w:cs="Arial"/>
                <w:b/>
                <w:color w:val="000000" w:themeColor="text1"/>
                <w:sz w:val="20"/>
              </w:rPr>
              <w:t>Evénements</w:t>
            </w:r>
          </w:p>
        </w:tc>
        <w:tc>
          <w:tcPr>
            <w:tcW w:w="1200" w:type="dxa"/>
            <w:tcBorders>
              <w:top w:val="single" w:sz="4" w:space="0" w:color="000000"/>
              <w:bottom w:val="single" w:sz="4" w:space="0" w:color="000000"/>
              <w:right w:val="single" w:sz="4" w:space="0" w:color="000000"/>
            </w:tcBorders>
            <w:shd w:val="clear" w:color="auto" w:fill="E7E6E6"/>
            <w:noWrap/>
            <w:tcMar>
              <w:top w:w="0" w:type="dxa"/>
              <w:left w:w="70" w:type="dxa"/>
              <w:bottom w:w="0" w:type="dxa"/>
              <w:right w:w="70" w:type="dxa"/>
            </w:tcMar>
            <w:vAlign w:val="bottom"/>
          </w:tcPr>
          <w:p w14:paraId="4FF6F2E3" w14:textId="77777777" w:rsidR="00915EFB" w:rsidRPr="00FC146E" w:rsidRDefault="00915EFB" w:rsidP="00E3416F">
            <w:pPr>
              <w:keepNext/>
              <w:jc w:val="center"/>
              <w:rPr>
                <w:rFonts w:cs="Arial"/>
                <w:b/>
                <w:color w:val="000000" w:themeColor="text1"/>
                <w:sz w:val="20"/>
              </w:rPr>
            </w:pPr>
            <w:r w:rsidRPr="00FC146E">
              <w:rPr>
                <w:rFonts w:cs="Arial"/>
                <w:b/>
                <w:color w:val="000000" w:themeColor="text1"/>
                <w:sz w:val="20"/>
              </w:rPr>
              <w:t>Appel</w:t>
            </w:r>
          </w:p>
        </w:tc>
        <w:tc>
          <w:tcPr>
            <w:tcW w:w="1200" w:type="dxa"/>
            <w:tcBorders>
              <w:top w:val="single" w:sz="4" w:space="0" w:color="000000"/>
              <w:bottom w:val="single" w:sz="4" w:space="0" w:color="000000"/>
              <w:right w:val="single" w:sz="4" w:space="0" w:color="000000"/>
            </w:tcBorders>
            <w:shd w:val="clear" w:color="auto" w:fill="E7E6E6"/>
            <w:noWrap/>
            <w:tcMar>
              <w:top w:w="0" w:type="dxa"/>
              <w:left w:w="70" w:type="dxa"/>
              <w:bottom w:w="0" w:type="dxa"/>
              <w:right w:w="70" w:type="dxa"/>
            </w:tcMar>
            <w:vAlign w:val="bottom"/>
          </w:tcPr>
          <w:p w14:paraId="4FD0D005" w14:textId="77777777" w:rsidR="00915EFB" w:rsidRPr="00FC146E" w:rsidRDefault="00915EFB" w:rsidP="00E3416F">
            <w:pPr>
              <w:keepNext/>
              <w:jc w:val="center"/>
              <w:rPr>
                <w:rFonts w:cs="Arial"/>
                <w:b/>
                <w:color w:val="000000" w:themeColor="text1"/>
                <w:sz w:val="20"/>
              </w:rPr>
            </w:pPr>
            <w:r w:rsidRPr="00FC146E">
              <w:rPr>
                <w:rFonts w:cs="Arial"/>
                <w:b/>
                <w:color w:val="000000" w:themeColor="text1"/>
                <w:sz w:val="20"/>
              </w:rPr>
              <w:t>Cumul</w:t>
            </w:r>
          </w:p>
        </w:tc>
      </w:tr>
      <w:tr w:rsidR="00FC146E" w:rsidRPr="00FC146E" w14:paraId="28EA7874" w14:textId="77777777" w:rsidTr="00E3416F">
        <w:trPr>
          <w:trHeight w:val="402"/>
          <w:jc w:val="center"/>
        </w:trPr>
        <w:tc>
          <w:tcPr>
            <w:tcW w:w="496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7B2A02DA" w14:textId="77777777" w:rsidR="00915EFB" w:rsidRPr="00FC146E" w:rsidRDefault="00915EFB" w:rsidP="00E3416F">
            <w:pPr>
              <w:keepNext/>
              <w:rPr>
                <w:rFonts w:cs="Arial"/>
                <w:color w:val="000000" w:themeColor="text1"/>
                <w:sz w:val="18"/>
                <w:szCs w:val="18"/>
              </w:rPr>
            </w:pPr>
            <w:r w:rsidRPr="00FC146E">
              <w:rPr>
                <w:rFonts w:cs="Arial"/>
                <w:color w:val="000000" w:themeColor="text1"/>
                <w:sz w:val="18"/>
                <w:szCs w:val="18"/>
              </w:rPr>
              <w:t>Signature acte authentique</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15BC5A03"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30%</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75D5DF75"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30%</w:t>
            </w:r>
          </w:p>
        </w:tc>
      </w:tr>
      <w:tr w:rsidR="00FC146E" w:rsidRPr="00FC146E" w14:paraId="0E469B0B" w14:textId="77777777" w:rsidTr="00E3416F">
        <w:trPr>
          <w:trHeight w:val="402"/>
          <w:jc w:val="center"/>
        </w:trPr>
        <w:tc>
          <w:tcPr>
            <w:tcW w:w="496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61BB1D0" w14:textId="77777777" w:rsidR="00915EFB" w:rsidRPr="00FC146E" w:rsidRDefault="00915EFB" w:rsidP="00E3416F">
            <w:pPr>
              <w:keepNext/>
              <w:rPr>
                <w:rFonts w:cs="Arial"/>
                <w:color w:val="000000" w:themeColor="text1"/>
                <w:sz w:val="18"/>
                <w:szCs w:val="18"/>
              </w:rPr>
            </w:pPr>
            <w:r w:rsidRPr="00FC146E">
              <w:rPr>
                <w:rFonts w:cs="Arial"/>
                <w:color w:val="000000" w:themeColor="text1"/>
                <w:sz w:val="18"/>
                <w:szCs w:val="18"/>
              </w:rPr>
              <w:t>Achèvement des fondations</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2F8150D4"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5%</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0F06ADCF"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35%</w:t>
            </w:r>
          </w:p>
        </w:tc>
      </w:tr>
      <w:tr w:rsidR="00FC146E" w:rsidRPr="00FC146E" w14:paraId="2D370110" w14:textId="77777777" w:rsidTr="00E3416F">
        <w:trPr>
          <w:trHeight w:val="402"/>
          <w:jc w:val="center"/>
        </w:trPr>
        <w:tc>
          <w:tcPr>
            <w:tcW w:w="496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45B6BB5B" w14:textId="77777777" w:rsidR="00915EFB" w:rsidRPr="00FC146E" w:rsidRDefault="00915EFB" w:rsidP="00E3416F">
            <w:pPr>
              <w:keepNext/>
              <w:rPr>
                <w:rFonts w:cs="Arial"/>
                <w:color w:val="000000" w:themeColor="text1"/>
                <w:sz w:val="18"/>
                <w:szCs w:val="18"/>
              </w:rPr>
            </w:pPr>
            <w:r w:rsidRPr="00FC146E">
              <w:rPr>
                <w:rFonts w:cs="Arial"/>
                <w:color w:val="000000" w:themeColor="text1"/>
                <w:sz w:val="18"/>
                <w:szCs w:val="18"/>
              </w:rPr>
              <w:t>Achèvement plancher bas RDC</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0E3E5B0B"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20%</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09376554"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55%</w:t>
            </w:r>
          </w:p>
        </w:tc>
      </w:tr>
      <w:tr w:rsidR="00FC146E" w:rsidRPr="00FC146E" w14:paraId="70D78EF3" w14:textId="77777777" w:rsidTr="00E3416F">
        <w:trPr>
          <w:trHeight w:val="402"/>
          <w:jc w:val="center"/>
        </w:trPr>
        <w:tc>
          <w:tcPr>
            <w:tcW w:w="496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2308979" w14:textId="77777777" w:rsidR="00915EFB" w:rsidRPr="00FC146E" w:rsidRDefault="00915EFB" w:rsidP="00E3416F">
            <w:pPr>
              <w:keepNext/>
              <w:rPr>
                <w:color w:val="000000" w:themeColor="text1"/>
              </w:rPr>
            </w:pPr>
            <w:r w:rsidRPr="00FC146E">
              <w:rPr>
                <w:rFonts w:cs="Arial"/>
                <w:color w:val="000000" w:themeColor="text1"/>
                <w:sz w:val="18"/>
                <w:szCs w:val="18"/>
              </w:rPr>
              <w:t>Achèvement plancher bas 2</w:t>
            </w:r>
            <w:r w:rsidRPr="00FC146E">
              <w:rPr>
                <w:rFonts w:cs="Arial"/>
                <w:color w:val="000000" w:themeColor="text1"/>
                <w:sz w:val="18"/>
                <w:szCs w:val="18"/>
                <w:vertAlign w:val="superscript"/>
              </w:rPr>
              <w:t>ème</w:t>
            </w:r>
            <w:r w:rsidRPr="00FC146E">
              <w:rPr>
                <w:rFonts w:cs="Arial"/>
                <w:color w:val="000000" w:themeColor="text1"/>
                <w:sz w:val="18"/>
                <w:szCs w:val="18"/>
              </w:rPr>
              <w:t xml:space="preserve"> étage</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0B16A573"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10%</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7ED5F2FB"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65%</w:t>
            </w:r>
          </w:p>
        </w:tc>
      </w:tr>
      <w:tr w:rsidR="00FC146E" w:rsidRPr="00FC146E" w14:paraId="695E0DAE" w14:textId="77777777" w:rsidTr="00E3416F">
        <w:trPr>
          <w:trHeight w:val="402"/>
          <w:jc w:val="center"/>
        </w:trPr>
        <w:tc>
          <w:tcPr>
            <w:tcW w:w="496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8940594" w14:textId="77777777" w:rsidR="00915EFB" w:rsidRPr="00FC146E" w:rsidRDefault="00915EFB" w:rsidP="00E3416F">
            <w:pPr>
              <w:keepNext/>
              <w:rPr>
                <w:rFonts w:cs="Arial"/>
                <w:color w:val="000000" w:themeColor="text1"/>
                <w:sz w:val="18"/>
                <w:szCs w:val="18"/>
              </w:rPr>
            </w:pPr>
            <w:r w:rsidRPr="00FC146E">
              <w:rPr>
                <w:rFonts w:cs="Arial"/>
                <w:color w:val="000000" w:themeColor="text1"/>
                <w:sz w:val="18"/>
                <w:szCs w:val="18"/>
              </w:rPr>
              <w:t>Mise hors d’eau</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01A6B7A4"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5%</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73DFBCE2"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70%</w:t>
            </w:r>
          </w:p>
        </w:tc>
      </w:tr>
      <w:tr w:rsidR="00FC146E" w:rsidRPr="00FC146E" w14:paraId="652D6AD9" w14:textId="77777777" w:rsidTr="00E3416F">
        <w:trPr>
          <w:trHeight w:val="402"/>
          <w:jc w:val="center"/>
        </w:trPr>
        <w:tc>
          <w:tcPr>
            <w:tcW w:w="496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583FC106" w14:textId="77777777" w:rsidR="00915EFB" w:rsidRPr="00FC146E" w:rsidRDefault="00915EFB" w:rsidP="00E3416F">
            <w:pPr>
              <w:keepNext/>
              <w:rPr>
                <w:rFonts w:cs="Arial"/>
                <w:color w:val="000000" w:themeColor="text1"/>
                <w:sz w:val="18"/>
                <w:szCs w:val="18"/>
              </w:rPr>
            </w:pPr>
            <w:r w:rsidRPr="00FC146E">
              <w:rPr>
                <w:rFonts w:cs="Arial"/>
                <w:color w:val="000000" w:themeColor="text1"/>
                <w:sz w:val="18"/>
                <w:szCs w:val="18"/>
              </w:rPr>
              <w:t>Mise hors d’air</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20DCE3D7"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10%</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551D6EB8"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80%</w:t>
            </w:r>
          </w:p>
        </w:tc>
      </w:tr>
      <w:tr w:rsidR="00FC146E" w:rsidRPr="00FC146E" w14:paraId="64F1FBCA" w14:textId="77777777" w:rsidTr="00E3416F">
        <w:trPr>
          <w:trHeight w:val="402"/>
          <w:jc w:val="center"/>
        </w:trPr>
        <w:tc>
          <w:tcPr>
            <w:tcW w:w="496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1A68F727" w14:textId="77777777" w:rsidR="00915EFB" w:rsidRPr="00FC146E" w:rsidRDefault="00915EFB" w:rsidP="00E3416F">
            <w:pPr>
              <w:keepNext/>
              <w:rPr>
                <w:rFonts w:cs="Arial"/>
                <w:color w:val="000000" w:themeColor="text1"/>
                <w:sz w:val="18"/>
                <w:szCs w:val="18"/>
              </w:rPr>
            </w:pPr>
            <w:r w:rsidRPr="00FC146E">
              <w:rPr>
                <w:rFonts w:cs="Arial"/>
                <w:color w:val="000000" w:themeColor="text1"/>
                <w:sz w:val="18"/>
                <w:szCs w:val="18"/>
              </w:rPr>
              <w:t>Achèvement des travaux de cloisonnement du bâtiment</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47DE515C"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10%</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36E4071F"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90%</w:t>
            </w:r>
          </w:p>
        </w:tc>
      </w:tr>
      <w:tr w:rsidR="00FC146E" w:rsidRPr="00FC146E" w14:paraId="3A3E5472" w14:textId="77777777" w:rsidTr="00E3416F">
        <w:trPr>
          <w:trHeight w:val="402"/>
          <w:jc w:val="center"/>
        </w:trPr>
        <w:tc>
          <w:tcPr>
            <w:tcW w:w="496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325551D2" w14:textId="49A9E957" w:rsidR="00915EFB" w:rsidRPr="00FC146E" w:rsidRDefault="00322C8C" w:rsidP="00E3416F">
            <w:pPr>
              <w:keepNext/>
              <w:rPr>
                <w:rFonts w:cs="Arial"/>
                <w:color w:val="000000" w:themeColor="text1"/>
                <w:sz w:val="18"/>
                <w:szCs w:val="18"/>
              </w:rPr>
            </w:pPr>
            <w:r>
              <w:rPr>
                <w:rFonts w:cs="Arial"/>
                <w:color w:val="000000" w:themeColor="text1"/>
                <w:sz w:val="18"/>
                <w:szCs w:val="18"/>
              </w:rPr>
              <w:t>Achèvement</w:t>
            </w:r>
            <w:r w:rsidR="00915EFB" w:rsidRPr="00FC146E">
              <w:rPr>
                <w:rFonts w:cs="Arial"/>
                <w:color w:val="000000" w:themeColor="text1"/>
                <w:sz w:val="18"/>
                <w:szCs w:val="18"/>
              </w:rPr>
              <w:t xml:space="preserve"> des travaux </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0E30AC2D"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5%</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7C49E760"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95%</w:t>
            </w:r>
          </w:p>
        </w:tc>
      </w:tr>
      <w:tr w:rsidR="00FC146E" w:rsidRPr="00FC146E" w14:paraId="1E839B65" w14:textId="77777777" w:rsidTr="00E3416F">
        <w:trPr>
          <w:trHeight w:val="402"/>
          <w:jc w:val="center"/>
        </w:trPr>
        <w:tc>
          <w:tcPr>
            <w:tcW w:w="4960" w:type="dxa"/>
            <w:tcBorders>
              <w:left w:val="single" w:sz="4" w:space="0" w:color="000000"/>
              <w:bottom w:val="single" w:sz="4" w:space="0" w:color="000000"/>
              <w:right w:val="single" w:sz="4" w:space="0" w:color="000000"/>
            </w:tcBorders>
            <w:tcMar>
              <w:top w:w="0" w:type="dxa"/>
              <w:left w:w="70" w:type="dxa"/>
              <w:bottom w:w="0" w:type="dxa"/>
              <w:right w:w="70" w:type="dxa"/>
            </w:tcMar>
            <w:vAlign w:val="center"/>
          </w:tcPr>
          <w:p w14:paraId="043A7BF3" w14:textId="031F0A41" w:rsidR="00915EFB" w:rsidRPr="00FC146E" w:rsidRDefault="00AC787F" w:rsidP="00E3416F">
            <w:pPr>
              <w:keepNext/>
              <w:rPr>
                <w:rFonts w:cs="Arial"/>
                <w:color w:val="000000" w:themeColor="text1"/>
                <w:sz w:val="18"/>
                <w:szCs w:val="18"/>
              </w:rPr>
            </w:pPr>
            <w:r>
              <w:rPr>
                <w:rFonts w:cs="Arial"/>
                <w:color w:val="000000" w:themeColor="text1"/>
                <w:sz w:val="18"/>
                <w:szCs w:val="18"/>
              </w:rPr>
              <w:t>Livraison</w:t>
            </w:r>
            <w:r w:rsidR="00CD5519">
              <w:rPr>
                <w:rFonts w:cs="Arial"/>
                <w:color w:val="000000" w:themeColor="text1"/>
                <w:sz w:val="18"/>
                <w:szCs w:val="18"/>
              </w:rPr>
              <w:t xml:space="preserve"> </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52B1C748"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5%</w:t>
            </w:r>
          </w:p>
        </w:tc>
        <w:tc>
          <w:tcPr>
            <w:tcW w:w="1200" w:type="dxa"/>
            <w:tcBorders>
              <w:bottom w:val="single" w:sz="4" w:space="0" w:color="000000"/>
              <w:right w:val="single" w:sz="4" w:space="0" w:color="000000"/>
            </w:tcBorders>
            <w:noWrap/>
            <w:tcMar>
              <w:top w:w="0" w:type="dxa"/>
              <w:left w:w="70" w:type="dxa"/>
              <w:bottom w:w="0" w:type="dxa"/>
              <w:right w:w="70" w:type="dxa"/>
            </w:tcMar>
            <w:vAlign w:val="center"/>
          </w:tcPr>
          <w:p w14:paraId="0937033B" w14:textId="77777777" w:rsidR="00915EFB" w:rsidRPr="00FC146E" w:rsidRDefault="00915EFB" w:rsidP="00E3416F">
            <w:pPr>
              <w:keepNext/>
              <w:jc w:val="center"/>
              <w:rPr>
                <w:rFonts w:cs="Arial"/>
                <w:color w:val="000000" w:themeColor="text1"/>
                <w:sz w:val="18"/>
                <w:szCs w:val="18"/>
              </w:rPr>
            </w:pPr>
            <w:r w:rsidRPr="00FC146E">
              <w:rPr>
                <w:rFonts w:cs="Arial"/>
                <w:color w:val="000000" w:themeColor="text1"/>
                <w:sz w:val="18"/>
                <w:szCs w:val="18"/>
              </w:rPr>
              <w:t>100%</w:t>
            </w:r>
          </w:p>
        </w:tc>
      </w:tr>
    </w:tbl>
    <w:p w14:paraId="39ED2492" w14:textId="77777777" w:rsidR="00915EFB" w:rsidRPr="00FC146E" w:rsidRDefault="00915EFB" w:rsidP="00915EFB">
      <w:pPr>
        <w:tabs>
          <w:tab w:val="left" w:pos="1418"/>
          <w:tab w:val="left" w:leader="dot" w:pos="6379"/>
          <w:tab w:val="left" w:leader="underscore" w:pos="10065"/>
        </w:tabs>
        <w:jc w:val="both"/>
        <w:rPr>
          <w:rFonts w:cs="Arial"/>
          <w:color w:val="000000" w:themeColor="text1"/>
          <w:sz w:val="20"/>
        </w:rPr>
      </w:pPr>
    </w:p>
    <w:p w14:paraId="59A0B554"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r w:rsidRPr="00FC146E">
        <w:rPr>
          <w:rFonts w:cs="Arial"/>
          <w:color w:val="000000" w:themeColor="text1"/>
          <w:sz w:val="18"/>
          <w:szCs w:val="18"/>
        </w:rPr>
        <w:t xml:space="preserve">Précision étant ici faite que le dépôt de garantie versé par le </w:t>
      </w:r>
      <w:r w:rsidRPr="002B2F05">
        <w:rPr>
          <w:rFonts w:cs="Arial"/>
          <w:b/>
          <w:bCs/>
          <w:color w:val="000000" w:themeColor="text1"/>
          <w:sz w:val="18"/>
          <w:szCs w:val="18"/>
        </w:rPr>
        <w:t>RESERVATAIRE</w:t>
      </w:r>
      <w:r w:rsidRPr="00FC146E">
        <w:rPr>
          <w:rFonts w:cs="Arial"/>
          <w:color w:val="000000" w:themeColor="text1"/>
          <w:sz w:val="18"/>
          <w:szCs w:val="18"/>
        </w:rPr>
        <w:t xml:space="preserve"> à l’occasion des présentes s’imputera sur la fraction du prix de la vente stipulée payable comptant à la signature de l’acte authentique de vente.</w:t>
      </w:r>
    </w:p>
    <w:p w14:paraId="05592B84"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p>
    <w:p w14:paraId="48E70BD1" w14:textId="77777777" w:rsidR="00915EFB" w:rsidRPr="00FC146E" w:rsidRDefault="00915EFB" w:rsidP="00915EFB">
      <w:pPr>
        <w:tabs>
          <w:tab w:val="left" w:pos="1418"/>
          <w:tab w:val="left" w:leader="dot" w:pos="5670"/>
          <w:tab w:val="left" w:leader="underscore" w:pos="10065"/>
        </w:tabs>
        <w:jc w:val="both"/>
        <w:rPr>
          <w:color w:val="000000" w:themeColor="text1"/>
        </w:rPr>
      </w:pPr>
      <w:r w:rsidRPr="00FC146E">
        <w:rPr>
          <w:rFonts w:cs="Arial"/>
          <w:color w:val="000000" w:themeColor="text1"/>
          <w:sz w:val="18"/>
          <w:szCs w:val="18"/>
        </w:rPr>
        <w:t xml:space="preserve">Le paiement du solde du prix sera garanti par l’hypothèque légale du vendeur réservé au </w:t>
      </w:r>
      <w:r w:rsidRPr="00FC146E">
        <w:rPr>
          <w:rFonts w:cs="Arial"/>
          <w:b/>
          <w:color w:val="000000" w:themeColor="text1"/>
          <w:sz w:val="18"/>
          <w:szCs w:val="18"/>
        </w:rPr>
        <w:t xml:space="preserve">RESERVANT </w:t>
      </w:r>
      <w:r w:rsidRPr="00FC146E">
        <w:rPr>
          <w:rFonts w:cs="Arial"/>
          <w:color w:val="000000" w:themeColor="text1"/>
          <w:sz w:val="18"/>
          <w:szCs w:val="18"/>
        </w:rPr>
        <w:t xml:space="preserve">devenu </w:t>
      </w:r>
      <w:r w:rsidRPr="00FC146E">
        <w:rPr>
          <w:rFonts w:cs="Arial"/>
          <w:b/>
          <w:color w:val="000000" w:themeColor="text1"/>
          <w:sz w:val="18"/>
          <w:szCs w:val="18"/>
        </w:rPr>
        <w:t>vendeur</w:t>
      </w:r>
      <w:r w:rsidRPr="00FC146E">
        <w:rPr>
          <w:rFonts w:cs="Arial"/>
          <w:color w:val="000000" w:themeColor="text1"/>
          <w:sz w:val="18"/>
          <w:szCs w:val="18"/>
        </w:rPr>
        <w:t xml:space="preserve"> indépendamment de l'action résolutoire.</w:t>
      </w:r>
    </w:p>
    <w:p w14:paraId="62BD38D9"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p>
    <w:p w14:paraId="103ADA91"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r w:rsidRPr="00FC146E">
        <w:rPr>
          <w:rFonts w:cs="Arial"/>
          <w:color w:val="000000" w:themeColor="text1"/>
          <w:sz w:val="18"/>
          <w:szCs w:val="18"/>
        </w:rPr>
        <w:t>Etant également ici rappelé que lors de la vente sont exigibles les acomptes correspondant aux travaux déjà exécutés.</w:t>
      </w:r>
    </w:p>
    <w:p w14:paraId="3CDF9836"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p>
    <w:p w14:paraId="68DF178C" w14:textId="77777777" w:rsidR="00915EFB" w:rsidRPr="00FC146E" w:rsidRDefault="00915EFB" w:rsidP="00915EFB">
      <w:pPr>
        <w:tabs>
          <w:tab w:val="left" w:pos="1418"/>
          <w:tab w:val="left" w:leader="dot" w:pos="5670"/>
          <w:tab w:val="left" w:leader="underscore" w:pos="10065"/>
        </w:tabs>
        <w:jc w:val="both"/>
        <w:rPr>
          <w:rFonts w:cs="Arial"/>
          <w:b/>
          <w:bCs/>
          <w:color w:val="000000" w:themeColor="text1"/>
          <w:sz w:val="18"/>
          <w:szCs w:val="18"/>
          <w:u w:val="single"/>
        </w:rPr>
      </w:pPr>
      <w:r w:rsidRPr="00FC146E">
        <w:rPr>
          <w:rFonts w:cs="Arial"/>
          <w:b/>
          <w:bCs/>
          <w:color w:val="000000" w:themeColor="text1"/>
          <w:sz w:val="18"/>
          <w:szCs w:val="18"/>
          <w:u w:val="single"/>
        </w:rPr>
        <w:t xml:space="preserve">Exigibilité des échéances de travaux </w:t>
      </w:r>
    </w:p>
    <w:p w14:paraId="51973E15" w14:textId="77777777" w:rsidR="00915EFB" w:rsidRPr="00FC146E" w:rsidRDefault="00915EFB" w:rsidP="00915EFB">
      <w:pPr>
        <w:pStyle w:val="Style1"/>
        <w:ind w:right="144"/>
        <w:jc w:val="both"/>
        <w:outlineLvl w:val="0"/>
        <w:rPr>
          <w:rFonts w:ascii="Arial" w:hAnsi="Arial" w:cs="Arial"/>
          <w:color w:val="000000" w:themeColor="text1"/>
          <w:sz w:val="18"/>
          <w:szCs w:val="18"/>
        </w:rPr>
      </w:pPr>
      <w:r w:rsidRPr="00FC146E">
        <w:rPr>
          <w:rFonts w:ascii="Arial" w:hAnsi="Arial" w:cs="Arial"/>
          <w:color w:val="000000" w:themeColor="text1"/>
          <w:sz w:val="18"/>
          <w:szCs w:val="18"/>
        </w:rPr>
        <w:t xml:space="preserve">Les fractions du prix correspondant au stade d'avancement des Biens ne seront exigibles que lorsqu’il aura été produit par le </w:t>
      </w:r>
      <w:r w:rsidRPr="002B2F05">
        <w:rPr>
          <w:rFonts w:ascii="Arial" w:hAnsi="Arial" w:cs="Arial"/>
          <w:b/>
          <w:bCs/>
          <w:color w:val="000000" w:themeColor="text1"/>
          <w:sz w:val="18"/>
          <w:szCs w:val="18"/>
        </w:rPr>
        <w:t>RESERVANT</w:t>
      </w:r>
      <w:r w:rsidRPr="00FC146E">
        <w:rPr>
          <w:rFonts w:ascii="Arial" w:hAnsi="Arial" w:cs="Arial"/>
          <w:color w:val="000000" w:themeColor="text1"/>
          <w:sz w:val="18"/>
          <w:szCs w:val="18"/>
        </w:rPr>
        <w:t xml:space="preserve"> au </w:t>
      </w:r>
      <w:r w:rsidRPr="002B2F05">
        <w:rPr>
          <w:rFonts w:ascii="Arial" w:hAnsi="Arial" w:cs="Arial"/>
          <w:b/>
          <w:bCs/>
          <w:color w:val="000000" w:themeColor="text1"/>
          <w:sz w:val="18"/>
          <w:szCs w:val="18"/>
        </w:rPr>
        <w:t>RESERVATAIRE</w:t>
      </w:r>
      <w:r w:rsidRPr="00FC146E">
        <w:rPr>
          <w:rFonts w:ascii="Arial" w:hAnsi="Arial" w:cs="Arial"/>
          <w:color w:val="000000" w:themeColor="text1"/>
          <w:sz w:val="18"/>
          <w:szCs w:val="18"/>
        </w:rPr>
        <w:t xml:space="preserve"> un certificat délivré par le Maître d’œuvre de l’opération certifiant les évènements ci-dessus mentionnés. Cette fraction de prix devra être payée dans les QUINZE (15) jours calendaires de la réception par le </w:t>
      </w:r>
      <w:r w:rsidRPr="002B2F05">
        <w:rPr>
          <w:rFonts w:ascii="Arial" w:hAnsi="Arial" w:cs="Arial"/>
          <w:b/>
          <w:bCs/>
          <w:color w:val="000000" w:themeColor="text1"/>
          <w:sz w:val="18"/>
          <w:szCs w:val="18"/>
        </w:rPr>
        <w:t>RESERVATAIRE</w:t>
      </w:r>
      <w:r w:rsidRPr="00FC146E">
        <w:rPr>
          <w:rFonts w:ascii="Arial" w:hAnsi="Arial" w:cs="Arial"/>
          <w:color w:val="000000" w:themeColor="text1"/>
          <w:sz w:val="18"/>
          <w:szCs w:val="18"/>
        </w:rPr>
        <w:t xml:space="preserve"> de la notification de l'appel de fonds correspondant (les Parties conviennent que la réception s’entend de la première présentation du courrier recommandé avec avis de réception).</w:t>
      </w:r>
    </w:p>
    <w:p w14:paraId="32359EDF" w14:textId="02D26123" w:rsidR="00915EFB" w:rsidRPr="00FC146E" w:rsidRDefault="00915EFB" w:rsidP="00915EFB">
      <w:pPr>
        <w:pStyle w:val="Style1"/>
        <w:ind w:right="144"/>
        <w:jc w:val="both"/>
        <w:outlineLvl w:val="0"/>
        <w:rPr>
          <w:rFonts w:ascii="Arial" w:hAnsi="Arial" w:cs="Arial"/>
          <w:color w:val="000000" w:themeColor="text1"/>
          <w:sz w:val="18"/>
          <w:szCs w:val="18"/>
        </w:rPr>
      </w:pPr>
      <w:r w:rsidRPr="00FC146E">
        <w:rPr>
          <w:rFonts w:ascii="Arial" w:hAnsi="Arial" w:cs="Arial"/>
          <w:color w:val="000000" w:themeColor="text1"/>
          <w:sz w:val="18"/>
          <w:szCs w:val="18"/>
        </w:rPr>
        <w:t xml:space="preserve">Pour les appels de fonds relatifs à l’acquisition, le </w:t>
      </w:r>
      <w:r w:rsidRPr="002B2F05">
        <w:rPr>
          <w:rFonts w:ascii="Arial" w:hAnsi="Arial" w:cs="Arial"/>
          <w:b/>
          <w:bCs/>
          <w:color w:val="000000" w:themeColor="text1"/>
          <w:sz w:val="18"/>
          <w:szCs w:val="18"/>
        </w:rPr>
        <w:t>RESERVATAIRE</w:t>
      </w:r>
      <w:r w:rsidRPr="00FC146E">
        <w:rPr>
          <w:rFonts w:ascii="Arial" w:hAnsi="Arial" w:cs="Arial"/>
          <w:color w:val="000000" w:themeColor="text1"/>
          <w:sz w:val="18"/>
          <w:szCs w:val="18"/>
        </w:rPr>
        <w:t xml:space="preserve"> devenu acquéreur, aura la possibilité, lors de la signature de l’acte de vente de donner son accord afin que le </w:t>
      </w:r>
      <w:r w:rsidRPr="002B2F05">
        <w:rPr>
          <w:rFonts w:ascii="Arial" w:hAnsi="Arial" w:cs="Arial"/>
          <w:b/>
          <w:bCs/>
          <w:color w:val="000000" w:themeColor="text1"/>
          <w:sz w:val="18"/>
          <w:szCs w:val="18"/>
        </w:rPr>
        <w:t>RESERVANT</w:t>
      </w:r>
      <w:r w:rsidRPr="00FC146E">
        <w:rPr>
          <w:rFonts w:ascii="Arial" w:hAnsi="Arial" w:cs="Arial"/>
          <w:color w:val="000000" w:themeColor="text1"/>
          <w:sz w:val="18"/>
          <w:szCs w:val="18"/>
        </w:rPr>
        <w:t xml:space="preserve"> devenu vendeur puisse procéder à la notification par lettre recommandée électronique avec demande d’avis de réception.</w:t>
      </w:r>
    </w:p>
    <w:p w14:paraId="4E1C926C"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p>
    <w:p w14:paraId="392A2907" w14:textId="156FD632" w:rsidR="00915EFB" w:rsidRPr="00FC146E" w:rsidRDefault="00915EFB" w:rsidP="00915EFB">
      <w:pPr>
        <w:tabs>
          <w:tab w:val="left" w:pos="1418"/>
          <w:tab w:val="left" w:leader="dot" w:pos="5670"/>
          <w:tab w:val="left" w:leader="underscore" w:pos="10065"/>
        </w:tabs>
        <w:jc w:val="both"/>
        <w:rPr>
          <w:rFonts w:cs="Arial"/>
          <w:b/>
          <w:bCs/>
          <w:color w:val="000000" w:themeColor="text1"/>
          <w:sz w:val="18"/>
          <w:szCs w:val="18"/>
          <w:u w:val="single"/>
        </w:rPr>
      </w:pPr>
      <w:r w:rsidRPr="00FC146E">
        <w:rPr>
          <w:rFonts w:cs="Arial"/>
          <w:b/>
          <w:bCs/>
          <w:color w:val="000000" w:themeColor="text1"/>
          <w:sz w:val="18"/>
          <w:szCs w:val="18"/>
          <w:u w:val="single"/>
        </w:rPr>
        <w:t>Exigibilité de l’échéance « </w:t>
      </w:r>
      <w:bookmarkStart w:id="31" w:name="_Hlk192246905"/>
      <w:r w:rsidR="00C86B98">
        <w:rPr>
          <w:rFonts w:cs="Arial"/>
          <w:b/>
          <w:bCs/>
          <w:color w:val="000000" w:themeColor="text1"/>
          <w:sz w:val="18"/>
          <w:szCs w:val="18"/>
          <w:u w:val="single"/>
        </w:rPr>
        <w:t>Livraison</w:t>
      </w:r>
      <w:bookmarkEnd w:id="31"/>
      <w:r w:rsidRPr="00FC146E">
        <w:rPr>
          <w:rFonts w:cs="Arial"/>
          <w:b/>
          <w:bCs/>
          <w:color w:val="000000" w:themeColor="text1"/>
          <w:sz w:val="18"/>
          <w:szCs w:val="18"/>
          <w:u w:val="single"/>
        </w:rPr>
        <w:t>»</w:t>
      </w:r>
    </w:p>
    <w:p w14:paraId="34836DC2" w14:textId="5DBD19E0" w:rsidR="00371D0C" w:rsidRDefault="00915EFB" w:rsidP="00915EFB">
      <w:pPr>
        <w:tabs>
          <w:tab w:val="left" w:pos="1418"/>
          <w:tab w:val="left" w:leader="dot" w:pos="5670"/>
          <w:tab w:val="left" w:leader="underscore" w:pos="10065"/>
        </w:tabs>
        <w:jc w:val="both"/>
        <w:rPr>
          <w:rFonts w:cs="Arial"/>
          <w:b/>
          <w:bCs/>
          <w:color w:val="000000" w:themeColor="text1"/>
          <w:sz w:val="18"/>
          <w:szCs w:val="18"/>
          <w:u w:val="single"/>
        </w:rPr>
      </w:pPr>
      <w:r w:rsidRPr="00FC146E">
        <w:rPr>
          <w:rFonts w:cs="Arial"/>
          <w:color w:val="000000" w:themeColor="text1"/>
          <w:sz w:val="18"/>
          <w:szCs w:val="18"/>
        </w:rPr>
        <w:t>La fraction de prix correspondant à la « </w:t>
      </w:r>
      <w:r w:rsidR="00C86B98" w:rsidRPr="00016B17">
        <w:rPr>
          <w:rFonts w:cs="Arial"/>
          <w:color w:val="000000" w:themeColor="text1"/>
          <w:sz w:val="18"/>
          <w:szCs w:val="18"/>
        </w:rPr>
        <w:t>Livraison</w:t>
      </w:r>
      <w:r w:rsidRPr="00FC146E">
        <w:rPr>
          <w:rFonts w:cs="Arial"/>
          <w:color w:val="000000" w:themeColor="text1"/>
          <w:sz w:val="18"/>
          <w:szCs w:val="18"/>
        </w:rPr>
        <w:t xml:space="preserve">» ne sera exigible que lorsqu’il aura été constaté la mise à disposition au </w:t>
      </w:r>
      <w:r w:rsidRPr="002B2F05">
        <w:rPr>
          <w:rFonts w:cs="Arial"/>
          <w:b/>
          <w:bCs/>
          <w:color w:val="000000" w:themeColor="text1"/>
          <w:sz w:val="18"/>
          <w:szCs w:val="18"/>
        </w:rPr>
        <w:t>RESERVATAIRE</w:t>
      </w:r>
      <w:r w:rsidRPr="00FC146E">
        <w:rPr>
          <w:rFonts w:cs="Arial"/>
          <w:color w:val="000000" w:themeColor="text1"/>
          <w:sz w:val="18"/>
          <w:szCs w:val="18"/>
        </w:rPr>
        <w:t xml:space="preserve"> des BIENS. La fraction du prix correspondant à la </w:t>
      </w:r>
      <w:r w:rsidR="0048455A">
        <w:rPr>
          <w:rFonts w:cs="Arial"/>
          <w:color w:val="000000" w:themeColor="text1"/>
          <w:sz w:val="18"/>
          <w:szCs w:val="18"/>
        </w:rPr>
        <w:t xml:space="preserve">livraison </w:t>
      </w:r>
      <w:r w:rsidRPr="00FC146E">
        <w:rPr>
          <w:rFonts w:cs="Arial"/>
          <w:color w:val="000000" w:themeColor="text1"/>
          <w:sz w:val="18"/>
          <w:szCs w:val="18"/>
        </w:rPr>
        <w:t xml:space="preserve">devra être payée </w:t>
      </w:r>
      <w:r w:rsidR="00C02082">
        <w:rPr>
          <w:rFonts w:cs="Arial"/>
          <w:color w:val="000000" w:themeColor="text1"/>
          <w:sz w:val="18"/>
          <w:szCs w:val="18"/>
        </w:rPr>
        <w:t xml:space="preserve">lors de la livraison des Biens. </w:t>
      </w:r>
    </w:p>
    <w:p w14:paraId="46492A14" w14:textId="77777777" w:rsidR="00371D0C" w:rsidRDefault="00371D0C" w:rsidP="00915EFB">
      <w:pPr>
        <w:tabs>
          <w:tab w:val="left" w:pos="1418"/>
          <w:tab w:val="left" w:leader="dot" w:pos="5670"/>
          <w:tab w:val="left" w:leader="underscore" w:pos="10065"/>
        </w:tabs>
        <w:jc w:val="both"/>
        <w:rPr>
          <w:rFonts w:cs="Arial"/>
          <w:b/>
          <w:bCs/>
          <w:color w:val="000000" w:themeColor="text1"/>
          <w:sz w:val="18"/>
          <w:szCs w:val="18"/>
          <w:u w:val="single"/>
        </w:rPr>
      </w:pPr>
    </w:p>
    <w:p w14:paraId="35E73E62" w14:textId="0C4ACA37" w:rsidR="00915EFB" w:rsidRPr="00FC146E" w:rsidRDefault="00915EFB" w:rsidP="00915EFB">
      <w:pPr>
        <w:tabs>
          <w:tab w:val="left" w:pos="1418"/>
          <w:tab w:val="left" w:leader="dot" w:pos="5670"/>
          <w:tab w:val="left" w:leader="underscore" w:pos="10065"/>
        </w:tabs>
        <w:jc w:val="both"/>
        <w:rPr>
          <w:rFonts w:cs="Arial"/>
          <w:b/>
          <w:bCs/>
          <w:color w:val="000000" w:themeColor="text1"/>
          <w:sz w:val="18"/>
          <w:szCs w:val="18"/>
          <w:u w:val="single"/>
        </w:rPr>
      </w:pPr>
      <w:r w:rsidRPr="00FC146E">
        <w:rPr>
          <w:rFonts w:cs="Arial"/>
          <w:b/>
          <w:bCs/>
          <w:color w:val="000000" w:themeColor="text1"/>
          <w:sz w:val="18"/>
          <w:szCs w:val="18"/>
          <w:u w:val="single"/>
        </w:rPr>
        <w:t>Lieu et mode de paiement</w:t>
      </w:r>
    </w:p>
    <w:p w14:paraId="03510554" w14:textId="630316DB"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r w:rsidRPr="00FC146E">
        <w:rPr>
          <w:rFonts w:cs="Arial"/>
          <w:color w:val="000000" w:themeColor="text1"/>
          <w:sz w:val="18"/>
          <w:szCs w:val="18"/>
        </w:rPr>
        <w:t xml:space="preserve">Ces échéances seront payables au moyen d’un virement bancaire ou chèque tiré sur un établissement payeur en France qui devra être remis au siège du </w:t>
      </w:r>
      <w:r w:rsidRPr="002B2F05">
        <w:rPr>
          <w:rFonts w:cs="Arial"/>
          <w:b/>
          <w:bCs/>
          <w:color w:val="000000" w:themeColor="text1"/>
          <w:sz w:val="18"/>
          <w:szCs w:val="18"/>
        </w:rPr>
        <w:t>RESERVANT</w:t>
      </w:r>
      <w:r w:rsidRPr="00FC146E">
        <w:rPr>
          <w:rFonts w:cs="Arial"/>
          <w:color w:val="000000" w:themeColor="text1"/>
          <w:sz w:val="18"/>
          <w:szCs w:val="18"/>
        </w:rPr>
        <w:t xml:space="preserve"> ou au domicile élu spécialement à cet effet, sauf à être directement versées sur un compte centralisateur auprès de l’établissement bancaire qui émettra la garantie d’achèvement. Le lieu de paiement sera précisé dans l’acte de vente en l’état futur d’achèvement.</w:t>
      </w:r>
    </w:p>
    <w:p w14:paraId="5646252E"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p>
    <w:p w14:paraId="35F9466F" w14:textId="2AC3EDD3" w:rsidR="00915EFB" w:rsidRPr="00371D0C" w:rsidRDefault="00915EFB" w:rsidP="00371D0C">
      <w:pPr>
        <w:pStyle w:val="Corps"/>
        <w:widowControl w:val="0"/>
        <w:jc w:val="both"/>
        <w:rPr>
          <w:rFonts w:ascii="Arial" w:hAnsi="Arial" w:cs="Arial"/>
          <w:color w:val="000000" w:themeColor="text1"/>
          <w:sz w:val="18"/>
          <w:szCs w:val="18"/>
        </w:rPr>
      </w:pPr>
      <w:bookmarkStart w:id="32" w:name="_Hlk192247046"/>
      <w:r w:rsidRPr="00FC146E">
        <w:rPr>
          <w:rStyle w:val="Aucun"/>
          <w:rFonts w:ascii="Arial" w:hAnsi="Arial" w:cs="Arial"/>
          <w:color w:val="000000" w:themeColor="text1"/>
          <w:sz w:val="18"/>
          <w:szCs w:val="18"/>
        </w:rPr>
        <w:t>Étant précisé que l’échéance « </w:t>
      </w:r>
      <w:r w:rsidR="0048455A">
        <w:rPr>
          <w:rStyle w:val="Aucun"/>
          <w:rFonts w:ascii="Arial" w:hAnsi="Arial" w:cs="Arial"/>
          <w:color w:val="000000" w:themeColor="text1"/>
          <w:sz w:val="18"/>
          <w:szCs w:val="18"/>
        </w:rPr>
        <w:t>Livraison</w:t>
      </w:r>
      <w:r w:rsidRPr="00FC146E">
        <w:rPr>
          <w:rStyle w:val="Aucun"/>
          <w:rFonts w:ascii="Arial" w:hAnsi="Arial" w:cs="Arial"/>
          <w:color w:val="000000" w:themeColor="text1"/>
          <w:sz w:val="18"/>
          <w:szCs w:val="18"/>
        </w:rPr>
        <w:t xml:space="preserve">» devra être acquittée uniquement au moyen d’un chèque de banque </w:t>
      </w:r>
      <w:r w:rsidRPr="00FC146E">
        <w:rPr>
          <w:rStyle w:val="cf01"/>
          <w:rFonts w:ascii="Arial" w:hAnsi="Arial" w:cs="Arial"/>
          <w:color w:val="000000" w:themeColor="text1"/>
        </w:rPr>
        <w:t xml:space="preserve">(chèque émis directement par la banque de </w:t>
      </w:r>
      <w:r w:rsidRPr="00FC146E">
        <w:rPr>
          <w:rStyle w:val="Aucun"/>
          <w:rFonts w:ascii="Arial" w:hAnsi="Arial" w:cs="Arial"/>
          <w:color w:val="000000" w:themeColor="text1"/>
          <w:sz w:val="18"/>
          <w:szCs w:val="18"/>
        </w:rPr>
        <w:t>l’acquéreur</w:t>
      </w:r>
      <w:r w:rsidRPr="00FC146E">
        <w:rPr>
          <w:rStyle w:val="cf01"/>
          <w:rFonts w:ascii="Arial" w:hAnsi="Arial" w:cs="Arial"/>
          <w:color w:val="000000" w:themeColor="text1"/>
        </w:rPr>
        <w:t>)</w:t>
      </w:r>
      <w:r w:rsidRPr="00FC146E">
        <w:rPr>
          <w:rStyle w:val="Aucun"/>
          <w:rFonts w:ascii="Arial" w:hAnsi="Arial" w:cs="Arial"/>
          <w:color w:val="000000" w:themeColor="text1"/>
          <w:sz w:val="18"/>
          <w:szCs w:val="18"/>
        </w:rPr>
        <w:t>.</w:t>
      </w:r>
    </w:p>
    <w:bookmarkEnd w:id="32"/>
    <w:p w14:paraId="370FF0AF" w14:textId="77777777" w:rsidR="00915EFB" w:rsidRPr="00FC146E" w:rsidRDefault="00915EFB" w:rsidP="00915EFB">
      <w:pPr>
        <w:tabs>
          <w:tab w:val="left" w:pos="1418"/>
          <w:tab w:val="left" w:leader="dot" w:pos="5670"/>
          <w:tab w:val="left" w:leader="underscore" w:pos="10065"/>
        </w:tabs>
        <w:jc w:val="both"/>
        <w:rPr>
          <w:rFonts w:cs="Arial"/>
          <w:b/>
          <w:bCs/>
          <w:color w:val="000000" w:themeColor="text1"/>
          <w:sz w:val="18"/>
          <w:szCs w:val="18"/>
          <w:u w:val="single"/>
        </w:rPr>
      </w:pPr>
      <w:r w:rsidRPr="00FC146E">
        <w:rPr>
          <w:rFonts w:cs="Arial"/>
          <w:b/>
          <w:bCs/>
          <w:color w:val="000000" w:themeColor="text1"/>
          <w:sz w:val="18"/>
          <w:szCs w:val="18"/>
          <w:u w:val="single"/>
        </w:rPr>
        <w:t>Pénalités de retard</w:t>
      </w:r>
    </w:p>
    <w:p w14:paraId="799133AD"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r w:rsidRPr="00FC146E">
        <w:rPr>
          <w:rFonts w:cs="Arial"/>
          <w:color w:val="000000" w:themeColor="text1"/>
          <w:sz w:val="18"/>
          <w:szCs w:val="18"/>
        </w:rPr>
        <w:t xml:space="preserve">Chaque fraction du prix qui ne sera pas payée à l'échéance indiquée fera l'objet de plein droit d'une pénalité de retard calculée au taux de 1 % par mois et ce, du jour de sa date d'exigibilité. Tout mois commencé est dû en son entier. Le versement d'un tel intérêt ne vaudrait pas, de la part du </w:t>
      </w:r>
      <w:r w:rsidRPr="002B2F05">
        <w:rPr>
          <w:rFonts w:cs="Arial"/>
          <w:b/>
          <w:bCs/>
          <w:color w:val="000000" w:themeColor="text1"/>
          <w:sz w:val="18"/>
          <w:szCs w:val="18"/>
        </w:rPr>
        <w:t>RESERVANT</w:t>
      </w:r>
      <w:r w:rsidRPr="00FC146E">
        <w:rPr>
          <w:rFonts w:cs="Arial"/>
          <w:color w:val="000000" w:themeColor="text1"/>
          <w:sz w:val="18"/>
          <w:szCs w:val="18"/>
        </w:rPr>
        <w:t>, accord de délai de règlement.</w:t>
      </w:r>
    </w:p>
    <w:p w14:paraId="52786656" w14:textId="77777777" w:rsidR="00915EFB" w:rsidRPr="00FC146E" w:rsidRDefault="00915EFB" w:rsidP="00915EFB">
      <w:pPr>
        <w:pStyle w:val="Style1"/>
        <w:ind w:right="144"/>
        <w:outlineLvl w:val="0"/>
        <w:rPr>
          <w:rFonts w:ascii="Arial" w:hAnsi="Arial" w:cs="Arial"/>
          <w:color w:val="000000" w:themeColor="text1"/>
          <w:sz w:val="18"/>
          <w:szCs w:val="18"/>
        </w:rPr>
      </w:pPr>
    </w:p>
    <w:p w14:paraId="6FFAE00F" w14:textId="77777777" w:rsidR="00915EFB" w:rsidRPr="00FC146E" w:rsidRDefault="00915EFB" w:rsidP="00915EFB">
      <w:pPr>
        <w:autoSpaceDE w:val="0"/>
        <w:spacing w:line="240" w:lineRule="atLeast"/>
        <w:jc w:val="both"/>
        <w:rPr>
          <w:color w:val="000000" w:themeColor="text1"/>
        </w:rPr>
      </w:pPr>
      <w:r w:rsidRPr="00FC146E">
        <w:rPr>
          <w:rFonts w:cs="Arial"/>
          <w:iCs/>
          <w:color w:val="000000" w:themeColor="text1"/>
          <w:sz w:val="18"/>
          <w:szCs w:val="18"/>
        </w:rPr>
        <w:t xml:space="preserve">Lors de la vente, le </w:t>
      </w:r>
      <w:r w:rsidRPr="00FC146E">
        <w:rPr>
          <w:rFonts w:cs="Arial"/>
          <w:b/>
          <w:iCs/>
          <w:color w:val="000000" w:themeColor="text1"/>
          <w:sz w:val="18"/>
          <w:szCs w:val="18"/>
        </w:rPr>
        <w:t>RESERVATAIRE</w:t>
      </w:r>
      <w:r w:rsidRPr="00FC146E">
        <w:rPr>
          <w:rFonts w:cs="Arial"/>
          <w:iCs/>
          <w:color w:val="000000" w:themeColor="text1"/>
          <w:sz w:val="18"/>
          <w:szCs w:val="18"/>
        </w:rPr>
        <w:t xml:space="preserve"> devenu </w:t>
      </w:r>
      <w:r w:rsidRPr="00FC146E">
        <w:rPr>
          <w:rFonts w:cs="Arial"/>
          <w:b/>
          <w:iCs/>
          <w:color w:val="000000" w:themeColor="text1"/>
          <w:sz w:val="18"/>
          <w:szCs w:val="18"/>
        </w:rPr>
        <w:t xml:space="preserve">acquéreur </w:t>
      </w:r>
      <w:r w:rsidRPr="00FC146E">
        <w:rPr>
          <w:rFonts w:cs="Arial"/>
          <w:iCs/>
          <w:color w:val="000000" w:themeColor="text1"/>
          <w:sz w:val="18"/>
          <w:szCs w:val="18"/>
        </w:rPr>
        <w:t>paiera tous les frais, droits et honoraires de la vente, du prêt et de leurs suites.</w:t>
      </w:r>
    </w:p>
    <w:p w14:paraId="06729218" w14:textId="77777777" w:rsidR="00915EFB" w:rsidRPr="00FC146E" w:rsidRDefault="00915EFB" w:rsidP="00915EFB">
      <w:pPr>
        <w:tabs>
          <w:tab w:val="left" w:pos="1418"/>
          <w:tab w:val="left" w:leader="dot" w:pos="5670"/>
          <w:tab w:val="left" w:leader="underscore" w:pos="10065"/>
        </w:tabs>
        <w:jc w:val="both"/>
        <w:rPr>
          <w:rFonts w:cs="Arial"/>
          <w:b/>
          <w:color w:val="000000" w:themeColor="text1"/>
          <w:sz w:val="20"/>
        </w:rPr>
      </w:pPr>
    </w:p>
    <w:p w14:paraId="745B52E5" w14:textId="77777777" w:rsidR="00915EFB" w:rsidRPr="00FC146E" w:rsidRDefault="00915EFB" w:rsidP="00915EFB">
      <w:pPr>
        <w:tabs>
          <w:tab w:val="left" w:pos="1418"/>
          <w:tab w:val="left" w:leader="dot" w:pos="5670"/>
          <w:tab w:val="left" w:leader="underscore" w:pos="10065"/>
        </w:tabs>
        <w:jc w:val="both"/>
        <w:rPr>
          <w:rFonts w:cs="Arial"/>
          <w:b/>
          <w:color w:val="000000" w:themeColor="text1"/>
          <w:sz w:val="20"/>
        </w:rPr>
      </w:pPr>
    </w:p>
    <w:p w14:paraId="6E881386" w14:textId="77777777" w:rsidR="00915EFB" w:rsidRPr="008765F5" w:rsidRDefault="00915EFB" w:rsidP="00915EFB">
      <w:pPr>
        <w:keepNext/>
        <w:autoSpaceDE w:val="0"/>
        <w:jc w:val="center"/>
        <w:outlineLvl w:val="0"/>
        <w:rPr>
          <w:rFonts w:cs="Arial"/>
          <w:b/>
          <w:bCs/>
          <w:color w:val="000000" w:themeColor="text1"/>
          <w:sz w:val="20"/>
        </w:rPr>
      </w:pPr>
      <w:r w:rsidRPr="008765F5">
        <w:rPr>
          <w:rFonts w:cs="Arial"/>
          <w:b/>
          <w:bCs/>
          <w:color w:val="000000" w:themeColor="text1"/>
          <w:sz w:val="20"/>
        </w:rPr>
        <w:t>IX - DELAI PREVISIONNEL D'EXECUTION DES TRAVAUX</w:t>
      </w:r>
    </w:p>
    <w:p w14:paraId="7561F117" w14:textId="77777777" w:rsidR="00915EFB" w:rsidRPr="008765F5" w:rsidRDefault="00915EFB" w:rsidP="00915EFB">
      <w:pPr>
        <w:keepNext/>
        <w:autoSpaceDE w:val="0"/>
        <w:rPr>
          <w:rFonts w:cs="Arial"/>
          <w:color w:val="000000" w:themeColor="text1"/>
          <w:sz w:val="20"/>
        </w:rPr>
      </w:pPr>
    </w:p>
    <w:p w14:paraId="496AF179" w14:textId="733C8EDD" w:rsidR="00915EFB" w:rsidRPr="008765F5" w:rsidRDefault="00915EFB" w:rsidP="00915EFB">
      <w:pPr>
        <w:tabs>
          <w:tab w:val="left" w:pos="1418"/>
          <w:tab w:val="left" w:leader="dot" w:pos="5670"/>
          <w:tab w:val="left" w:leader="underscore" w:pos="10065"/>
        </w:tabs>
        <w:jc w:val="both"/>
        <w:rPr>
          <w:rFonts w:cs="Arial"/>
          <w:color w:val="000000" w:themeColor="text1"/>
          <w:sz w:val="18"/>
          <w:szCs w:val="18"/>
        </w:rPr>
      </w:pPr>
      <w:r w:rsidRPr="008765F5">
        <w:rPr>
          <w:rFonts w:cs="Arial"/>
          <w:color w:val="000000" w:themeColor="text1"/>
          <w:sz w:val="18"/>
          <w:szCs w:val="18"/>
        </w:rPr>
        <w:t xml:space="preserve">Le </w:t>
      </w:r>
      <w:r w:rsidRPr="008765F5">
        <w:rPr>
          <w:rFonts w:cs="Arial"/>
          <w:b/>
          <w:bCs/>
          <w:color w:val="000000" w:themeColor="text1"/>
          <w:sz w:val="18"/>
          <w:szCs w:val="18"/>
        </w:rPr>
        <w:t>RESERVANT</w:t>
      </w:r>
      <w:r w:rsidRPr="008765F5">
        <w:rPr>
          <w:rFonts w:cs="Arial"/>
          <w:color w:val="000000" w:themeColor="text1"/>
          <w:sz w:val="18"/>
          <w:szCs w:val="18"/>
        </w:rPr>
        <w:t xml:space="preserve"> devenu vendeur mènera les travaux de telle façon que les lots faisant l’objet du présent contrat soient achevés au sens de l’article R 261-1 du Code de la construction et de l’habitation au plus tard le </w:t>
      </w:r>
      <w:r w:rsidR="00165511" w:rsidRPr="008765F5">
        <w:rPr>
          <w:rFonts w:cs="Arial"/>
          <w:color w:val="000000" w:themeColor="text1"/>
          <w:sz w:val="18"/>
          <w:szCs w:val="18"/>
        </w:rPr>
        <w:t xml:space="preserve">31/08/2029 </w:t>
      </w:r>
      <w:r w:rsidRPr="008765F5">
        <w:rPr>
          <w:rFonts w:cs="Arial"/>
          <w:color w:val="000000" w:themeColor="text1"/>
          <w:sz w:val="18"/>
          <w:szCs w:val="18"/>
        </w:rPr>
        <w:t xml:space="preserve">dans le cas de signature de l’acte de vente en </w:t>
      </w:r>
      <w:r w:rsidR="00165511" w:rsidRPr="00E55FAC">
        <w:rPr>
          <w:rFonts w:cs="Arial"/>
          <w:color w:val="000000" w:themeColor="text1"/>
          <w:sz w:val="18"/>
          <w:szCs w:val="18"/>
        </w:rPr>
        <w:t>décembre 2027</w:t>
      </w:r>
      <w:r w:rsidRPr="00E55FAC">
        <w:rPr>
          <w:rFonts w:cs="Arial"/>
          <w:color w:val="000000" w:themeColor="text1"/>
          <w:sz w:val="18"/>
          <w:szCs w:val="18"/>
        </w:rPr>
        <w:t>,</w:t>
      </w:r>
      <w:r w:rsidRPr="008765F5">
        <w:rPr>
          <w:rFonts w:cs="Arial"/>
          <w:color w:val="000000" w:themeColor="text1"/>
          <w:sz w:val="18"/>
          <w:szCs w:val="18"/>
        </w:rPr>
        <w:t xml:space="preserve"> le </w:t>
      </w:r>
      <w:r w:rsidR="007C5640" w:rsidRPr="008765F5">
        <w:rPr>
          <w:rFonts w:cs="Arial"/>
          <w:b/>
          <w:bCs/>
          <w:color w:val="000000" w:themeColor="text1"/>
          <w:sz w:val="18"/>
          <w:szCs w:val="18"/>
        </w:rPr>
        <w:t>RESERVANT</w:t>
      </w:r>
      <w:r w:rsidR="007C5640" w:rsidRPr="008765F5">
        <w:rPr>
          <w:rFonts w:cs="Arial"/>
          <w:color w:val="000000" w:themeColor="text1"/>
          <w:sz w:val="18"/>
          <w:szCs w:val="18"/>
        </w:rPr>
        <w:t xml:space="preserve"> se</w:t>
      </w:r>
      <w:r w:rsidRPr="008765F5">
        <w:rPr>
          <w:rFonts w:cs="Arial"/>
          <w:color w:val="000000" w:themeColor="text1"/>
          <w:sz w:val="18"/>
          <w:szCs w:val="18"/>
        </w:rPr>
        <w:t xml:space="preserve"> réservant la possibilité de réduire ce délai.</w:t>
      </w:r>
    </w:p>
    <w:p w14:paraId="26BE7B03"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r w:rsidRPr="008765F5">
        <w:rPr>
          <w:rFonts w:cs="Arial"/>
          <w:color w:val="000000" w:themeColor="text1"/>
          <w:sz w:val="18"/>
          <w:szCs w:val="18"/>
        </w:rPr>
        <w:t>Il est précisé que cette date est prévisionnelle et pourra être retardée en raison de la survenance d'un cas de force majeure et/ou plus généralement d'une cause légitime de suspension du délai de livraison comme notamment :</w:t>
      </w:r>
    </w:p>
    <w:p w14:paraId="7481E393" w14:textId="77777777" w:rsidR="00915EFB" w:rsidRPr="00FC146E" w:rsidRDefault="00915EFB" w:rsidP="00915EFB">
      <w:pPr>
        <w:tabs>
          <w:tab w:val="left" w:pos="1418"/>
          <w:tab w:val="left" w:leader="dot" w:pos="5670"/>
          <w:tab w:val="left" w:leader="underscore" w:pos="10065"/>
        </w:tabs>
        <w:jc w:val="both"/>
        <w:rPr>
          <w:rFonts w:cs="Arial"/>
          <w:color w:val="000000" w:themeColor="text1"/>
          <w:sz w:val="18"/>
          <w:szCs w:val="18"/>
        </w:rPr>
      </w:pPr>
    </w:p>
    <w:p w14:paraId="3604752A" w14:textId="1D7CEB06"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w:t>
      </w:r>
      <w:r w:rsidR="00FE4031">
        <w:rPr>
          <w:rFonts w:eastAsia="Calibri" w:cs="Arial"/>
          <w:color w:val="000000" w:themeColor="text1"/>
          <w:sz w:val="18"/>
          <w:szCs w:val="18"/>
          <w:lang w:eastAsia="en-US"/>
        </w:rPr>
        <w:t xml:space="preserve"> </w:t>
      </w:r>
      <w:r w:rsidRPr="00FC146E">
        <w:rPr>
          <w:rFonts w:eastAsia="Calibri" w:cs="Arial"/>
          <w:color w:val="000000" w:themeColor="text1"/>
          <w:sz w:val="18"/>
          <w:szCs w:val="18"/>
          <w:lang w:eastAsia="en-US"/>
        </w:rPr>
        <w:t>toute grève affectant le chantier notamment en terme</w:t>
      </w:r>
      <w:r w:rsidR="000E523B">
        <w:rPr>
          <w:rFonts w:eastAsia="Calibri" w:cs="Arial"/>
          <w:color w:val="000000" w:themeColor="text1"/>
          <w:sz w:val="18"/>
          <w:szCs w:val="18"/>
          <w:lang w:eastAsia="en-US"/>
        </w:rPr>
        <w:t>s</w:t>
      </w:r>
      <w:r w:rsidRPr="00FC146E">
        <w:rPr>
          <w:rFonts w:eastAsia="Calibri" w:cs="Arial"/>
          <w:color w:val="000000" w:themeColor="text1"/>
          <w:sz w:val="18"/>
          <w:szCs w:val="18"/>
          <w:lang w:eastAsia="en-US"/>
        </w:rPr>
        <w:t xml:space="preserve"> d’organisation, d’approvisionnement, d’exécution,</w:t>
      </w:r>
    </w:p>
    <w:p w14:paraId="640FA259"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les intempéries et phénomènes climatiques retenus par le maître d’œuvre et justifiés par les relevés de la station météorologique la plus proche du chantier,</w:t>
      </w:r>
    </w:p>
    <w:p w14:paraId="46D42538"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l’ouverture d’une procédure collective des ou de l’une des entreprises effectuant les travaux ou encore de leurs fournisseurs,</w:t>
      </w:r>
    </w:p>
    <w:p w14:paraId="53A4BCF8"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la défaillance des ou de l’une des entreprises effectuant les travaux ou encore de leurs fournisseurs, notamment en cas de résiliation d’un marché, abandon de chantier…</w:t>
      </w:r>
    </w:p>
    <w:p w14:paraId="71F257F3"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la recherche ou la désignation d’une nouvelle entreprise se substituant à l’une ou aux entreprise(s) défaillante(s), ou en procédure collective,</w:t>
      </w:r>
    </w:p>
    <w:p w14:paraId="7924E7A8" w14:textId="77777777" w:rsidR="00915EFB" w:rsidRPr="00FC146E" w:rsidRDefault="00915EFB" w:rsidP="00FE4031">
      <w:pPr>
        <w:autoSpaceDE w:val="0"/>
        <w:spacing w:line="276" w:lineRule="auto"/>
        <w:jc w:val="both"/>
        <w:rPr>
          <w:color w:val="000000" w:themeColor="text1"/>
        </w:rPr>
      </w:pPr>
      <w:r w:rsidRPr="00FC146E">
        <w:rPr>
          <w:rFonts w:eastAsia="Calibri" w:cs="Arial"/>
          <w:color w:val="000000" w:themeColor="text1"/>
          <w:sz w:val="18"/>
          <w:szCs w:val="18"/>
          <w:lang w:eastAsia="en-US"/>
        </w:rPr>
        <w:t xml:space="preserve">- les décisions ou injonctions administratives ou judiciaires ou décisions du coordonnateur de sécurité et de protection de la santé, ayant pour conséquence d’ajourner le commencement des travaux, de suspendre totalement ou partiellement le chantier, de limiter l’activité du chantier ou d’arrêter les travaux, </w:t>
      </w:r>
    </w:p>
    <w:p w14:paraId="17D804E8"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la recherche et/ou la découverte de vestiges archéologiques dans le terrain d’assiette ainsi que toute prescription ordonnée par les services administratifs compétents en matière d’archéologie,</w:t>
      </w:r>
    </w:p>
    <w:p w14:paraId="5108F3CF" w14:textId="77777777" w:rsidR="00FE4031"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la découverte de zones de pollution ou de contaminations des terrains d’assiette de l’opération ou d’anomalies du sous-sol telles que notamment présence ou résurgence d’eau, comblement de carrières, nature hétérogène du terrain aboutissant à des remblais spéciaux ou à des fondations spécifiques ou à des reprises en sous œuvre des immeubles voisins et plus généralement tout élément dans le sous-sol susceptible de nécessiter des travaux non programmés complémentaires et nécessitant un délai complémentaire pour leur réalisation</w:t>
      </w:r>
      <w:r w:rsidR="00FE4031">
        <w:rPr>
          <w:rFonts w:eastAsia="Calibri" w:cs="Arial"/>
          <w:color w:val="000000" w:themeColor="text1"/>
          <w:sz w:val="18"/>
          <w:szCs w:val="18"/>
          <w:lang w:eastAsia="en-US"/>
        </w:rPr>
        <w:t xml:space="preserve">, </w:t>
      </w:r>
    </w:p>
    <w:p w14:paraId="633E7D26" w14:textId="19738F3A" w:rsidR="00FE4031" w:rsidRPr="00AF02A4" w:rsidRDefault="00FE4031" w:rsidP="00FE4031">
      <w:pPr>
        <w:autoSpaceDE w:val="0"/>
        <w:spacing w:line="276" w:lineRule="auto"/>
        <w:jc w:val="both"/>
        <w:rPr>
          <w:rFonts w:eastAsiaTheme="minorHAnsi" w:cs="Arial"/>
          <w:color w:val="000000" w:themeColor="text1"/>
          <w:sz w:val="18"/>
          <w:szCs w:val="18"/>
          <w:lang w:eastAsia="en-US"/>
        </w:rPr>
      </w:pPr>
      <w:bookmarkStart w:id="33" w:name="_Hlk192247264"/>
      <w:r w:rsidRPr="00AF02A4">
        <w:rPr>
          <w:rFonts w:eastAsia="Calibri" w:cs="Arial"/>
          <w:color w:val="000000" w:themeColor="text1"/>
          <w:sz w:val="18"/>
          <w:szCs w:val="18"/>
          <w:lang w:eastAsia="en-US"/>
        </w:rPr>
        <w:t xml:space="preserve">- </w:t>
      </w:r>
      <w:r w:rsidRPr="00AF02A4">
        <w:rPr>
          <w:rFonts w:eastAsiaTheme="minorHAnsi" w:cs="Arial"/>
          <w:color w:val="000000" w:themeColor="text1"/>
          <w:sz w:val="18"/>
          <w:szCs w:val="18"/>
          <w:lang w:eastAsia="en-US"/>
        </w:rPr>
        <w:t>l</w:t>
      </w:r>
      <w:r w:rsidR="00915EFB" w:rsidRPr="00AF02A4">
        <w:rPr>
          <w:rFonts w:eastAsiaTheme="minorHAnsi" w:cs="Arial"/>
          <w:color w:val="000000" w:themeColor="text1"/>
          <w:sz w:val="18"/>
          <w:szCs w:val="18"/>
          <w:lang w:eastAsia="en-US"/>
        </w:rPr>
        <w:t xml:space="preserve">es incidents graves de chantier dont les causes ne pourraient être imputables au </w:t>
      </w:r>
      <w:r w:rsidR="00915EFB" w:rsidRPr="00AF02A4">
        <w:rPr>
          <w:rFonts w:eastAsiaTheme="minorHAnsi" w:cs="Arial"/>
          <w:b/>
          <w:bCs/>
          <w:color w:val="000000" w:themeColor="text1"/>
          <w:sz w:val="18"/>
          <w:szCs w:val="18"/>
          <w:lang w:eastAsia="en-US"/>
        </w:rPr>
        <w:t>RESERVANT</w:t>
      </w:r>
      <w:r w:rsidR="00915EFB" w:rsidRPr="00AF02A4">
        <w:rPr>
          <w:rFonts w:eastAsiaTheme="minorHAnsi" w:cs="Arial"/>
          <w:color w:val="000000" w:themeColor="text1"/>
          <w:sz w:val="18"/>
          <w:szCs w:val="18"/>
          <w:lang w:eastAsia="en-US"/>
        </w:rPr>
        <w:t xml:space="preserve">, </w:t>
      </w:r>
    </w:p>
    <w:p w14:paraId="35E51C47" w14:textId="59F9BEFB" w:rsidR="003A0EFA" w:rsidRPr="00AF02A4" w:rsidRDefault="003A0EFA" w:rsidP="00FE4031">
      <w:pPr>
        <w:autoSpaceDE w:val="0"/>
        <w:spacing w:line="276" w:lineRule="auto"/>
        <w:jc w:val="both"/>
        <w:rPr>
          <w:rFonts w:eastAsiaTheme="minorHAnsi" w:cs="Arial"/>
          <w:color w:val="000000" w:themeColor="text1"/>
          <w:sz w:val="18"/>
          <w:szCs w:val="18"/>
          <w:lang w:eastAsia="en-US"/>
        </w:rPr>
      </w:pPr>
      <w:r w:rsidRPr="00AF02A4">
        <w:rPr>
          <w:rFonts w:eastAsiaTheme="minorHAnsi" w:cs="Arial"/>
          <w:color w:val="000000" w:themeColor="text1"/>
          <w:sz w:val="18"/>
          <w:szCs w:val="18"/>
          <w:lang w:eastAsia="en-US"/>
        </w:rPr>
        <w:t xml:space="preserve">- les difficultés d’accès au chantier, </w:t>
      </w:r>
    </w:p>
    <w:p w14:paraId="239BA082" w14:textId="1DDC32B6" w:rsidR="00FE4031" w:rsidRPr="00AF02A4" w:rsidRDefault="00FE4031" w:rsidP="00FE4031">
      <w:pPr>
        <w:autoSpaceDE w:val="0"/>
        <w:spacing w:line="276" w:lineRule="auto"/>
        <w:jc w:val="both"/>
        <w:rPr>
          <w:rFonts w:eastAsiaTheme="minorHAnsi" w:cs="Arial"/>
          <w:color w:val="000000" w:themeColor="text1"/>
          <w:sz w:val="18"/>
          <w:szCs w:val="18"/>
          <w:lang w:eastAsia="en-US"/>
        </w:rPr>
      </w:pPr>
      <w:r w:rsidRPr="00AF02A4">
        <w:rPr>
          <w:rFonts w:eastAsiaTheme="minorHAnsi" w:cs="Arial"/>
          <w:color w:val="000000" w:themeColor="text1"/>
          <w:sz w:val="18"/>
          <w:szCs w:val="18"/>
          <w:lang w:eastAsia="en-US"/>
        </w:rPr>
        <w:lastRenderedPageBreak/>
        <w:t>- l</w:t>
      </w:r>
      <w:r w:rsidR="00915EFB" w:rsidRPr="00AF02A4">
        <w:rPr>
          <w:rFonts w:eastAsiaTheme="minorHAnsi" w:cs="Arial"/>
          <w:color w:val="000000" w:themeColor="text1"/>
          <w:sz w:val="18"/>
          <w:szCs w:val="18"/>
          <w:lang w:eastAsia="en-US"/>
        </w:rPr>
        <w:t xml:space="preserve">es retards imputables au </w:t>
      </w:r>
      <w:r w:rsidR="00915EFB" w:rsidRPr="00AF02A4">
        <w:rPr>
          <w:rFonts w:eastAsiaTheme="minorHAnsi" w:cs="Arial"/>
          <w:b/>
          <w:bCs/>
          <w:color w:val="000000" w:themeColor="text1"/>
          <w:sz w:val="18"/>
          <w:szCs w:val="18"/>
          <w:lang w:eastAsia="en-US"/>
        </w:rPr>
        <w:t>RESERVATAIRE</w:t>
      </w:r>
      <w:r w:rsidR="00915EFB" w:rsidRPr="00AF02A4">
        <w:rPr>
          <w:rFonts w:eastAsiaTheme="minorHAnsi" w:cs="Arial"/>
          <w:color w:val="000000" w:themeColor="text1"/>
          <w:sz w:val="18"/>
          <w:szCs w:val="18"/>
          <w:lang w:eastAsia="en-US"/>
        </w:rPr>
        <w:t xml:space="preserve"> devenu acquéreur (choix tardif des prestations intérieures, ou travaux supplémentaires ou modificatifs), </w:t>
      </w:r>
    </w:p>
    <w:p w14:paraId="5B069D00" w14:textId="5C2A63BB" w:rsidR="00FE4031" w:rsidRPr="00AF02A4" w:rsidRDefault="00FE4031" w:rsidP="00FE4031">
      <w:pPr>
        <w:autoSpaceDE w:val="0"/>
        <w:spacing w:line="276" w:lineRule="auto"/>
        <w:jc w:val="both"/>
        <w:rPr>
          <w:rFonts w:cs="Arial"/>
          <w:color w:val="000000" w:themeColor="text1"/>
          <w:sz w:val="18"/>
          <w:szCs w:val="18"/>
        </w:rPr>
      </w:pPr>
      <w:r w:rsidRPr="00AF02A4">
        <w:rPr>
          <w:rFonts w:cs="Arial"/>
          <w:color w:val="000000" w:themeColor="text1"/>
          <w:sz w:val="18"/>
          <w:szCs w:val="18"/>
        </w:rPr>
        <w:t>- l</w:t>
      </w:r>
      <w:r w:rsidR="00915EFB" w:rsidRPr="00AF02A4">
        <w:rPr>
          <w:rFonts w:cs="Arial"/>
          <w:color w:val="000000" w:themeColor="text1"/>
          <w:sz w:val="18"/>
          <w:szCs w:val="18"/>
        </w:rPr>
        <w:t xml:space="preserve">e retard résultant le cas échéant de la procédure de référé préventif diligentée par le Maître d’ouvrage devant le président du Tribunal Judiciaire pour s’assurer notamment de l’état des avoisinants, </w:t>
      </w:r>
    </w:p>
    <w:p w14:paraId="7FA6FD83" w14:textId="0F373EB5" w:rsidR="00FE4031" w:rsidRDefault="00FE4031" w:rsidP="00FE4031">
      <w:pPr>
        <w:autoSpaceDE w:val="0"/>
        <w:spacing w:line="276" w:lineRule="auto"/>
        <w:jc w:val="both"/>
        <w:rPr>
          <w:rFonts w:eastAsia="Calibri" w:cs="Arial"/>
          <w:color w:val="000000" w:themeColor="text1"/>
          <w:sz w:val="18"/>
          <w:szCs w:val="18"/>
          <w:lang w:eastAsia="en-US"/>
        </w:rPr>
      </w:pPr>
      <w:r w:rsidRPr="00AF02A4">
        <w:rPr>
          <w:rFonts w:cs="Arial"/>
          <w:color w:val="000000" w:themeColor="text1"/>
          <w:sz w:val="18"/>
          <w:szCs w:val="18"/>
        </w:rPr>
        <w:t>- l</w:t>
      </w:r>
      <w:r w:rsidR="00915EFB" w:rsidRPr="00AF02A4">
        <w:rPr>
          <w:rFonts w:cs="Arial"/>
          <w:color w:val="000000" w:themeColor="text1"/>
          <w:sz w:val="18"/>
          <w:szCs w:val="18"/>
        </w:rPr>
        <w:t>es retards résultant de la réalisation à proximité du présent programme de travaux de maître d’ouvrage publique et/ou privée impactant directement le chantier notamment son avancement et ses conditions d’accès ou encore la desserte des Biens,</w:t>
      </w:r>
      <w:r w:rsidR="00915EFB" w:rsidRPr="00FC146E">
        <w:rPr>
          <w:rFonts w:cs="Arial"/>
          <w:color w:val="000000" w:themeColor="text1"/>
          <w:sz w:val="18"/>
          <w:szCs w:val="18"/>
        </w:rPr>
        <w:t xml:space="preserve"> </w:t>
      </w:r>
    </w:p>
    <w:bookmarkEnd w:id="33"/>
    <w:p w14:paraId="2FB0B73E" w14:textId="133EC604" w:rsidR="00915EFB" w:rsidRPr="00FC146E" w:rsidRDefault="00FE4031" w:rsidP="00FE4031">
      <w:pPr>
        <w:autoSpaceDE w:val="0"/>
        <w:spacing w:line="276" w:lineRule="auto"/>
        <w:jc w:val="both"/>
        <w:rPr>
          <w:rFonts w:eastAsia="Calibri" w:cs="Arial"/>
          <w:color w:val="000000" w:themeColor="text1"/>
          <w:sz w:val="18"/>
          <w:szCs w:val="18"/>
          <w:lang w:eastAsia="en-US"/>
        </w:rPr>
      </w:pPr>
      <w:r>
        <w:rPr>
          <w:rFonts w:eastAsia="Calibri" w:cs="Arial"/>
          <w:color w:val="000000" w:themeColor="text1"/>
          <w:sz w:val="18"/>
          <w:szCs w:val="18"/>
          <w:lang w:eastAsia="en-US"/>
        </w:rPr>
        <w:t xml:space="preserve">- </w:t>
      </w:r>
      <w:r w:rsidR="00915EFB" w:rsidRPr="00FC146E">
        <w:rPr>
          <w:rFonts w:eastAsia="Calibri" w:cs="Arial"/>
          <w:color w:val="000000" w:themeColor="text1"/>
          <w:sz w:val="18"/>
          <w:szCs w:val="18"/>
          <w:lang w:eastAsia="en-US"/>
        </w:rPr>
        <w:t xml:space="preserve">les retards imputables à la découverte de conduites ou réseaux en sous-sol, ou massifs enterrés ou débords de fondations, </w:t>
      </w:r>
    </w:p>
    <w:p w14:paraId="29729D1E" w14:textId="556D6EF5"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les retards provenant de la découverte dans le sol de tous engins explosifs, obus, munitions, </w:t>
      </w:r>
    </w:p>
    <w:p w14:paraId="2D024857" w14:textId="5E529C29" w:rsidR="00915EFB" w:rsidRPr="00FC146E" w:rsidRDefault="00915EFB" w:rsidP="00FE4031">
      <w:pPr>
        <w:autoSpaceDE w:val="0"/>
        <w:spacing w:line="276" w:lineRule="auto"/>
        <w:jc w:val="both"/>
        <w:rPr>
          <w:color w:val="000000" w:themeColor="text1"/>
        </w:rPr>
      </w:pPr>
      <w:r w:rsidRPr="00FC146E">
        <w:rPr>
          <w:rFonts w:eastAsia="Calibri" w:cs="Arial"/>
          <w:color w:val="000000" w:themeColor="text1"/>
          <w:sz w:val="18"/>
          <w:szCs w:val="18"/>
          <w:lang w:eastAsia="en-US"/>
        </w:rPr>
        <w:t>- les troubles résultant d’hostilité, attentats,</w:t>
      </w:r>
      <w:r w:rsidR="003A0EFA">
        <w:rPr>
          <w:rFonts w:eastAsia="Calibri" w:cs="Arial"/>
          <w:color w:val="000000" w:themeColor="text1"/>
          <w:sz w:val="18"/>
          <w:szCs w:val="18"/>
          <w:lang w:eastAsia="en-US"/>
        </w:rPr>
        <w:t xml:space="preserve"> </w:t>
      </w:r>
      <w:r w:rsidR="003A0EFA" w:rsidRPr="00AF02A4">
        <w:rPr>
          <w:rFonts w:eastAsia="Calibri" w:cs="Arial"/>
          <w:color w:val="000000" w:themeColor="text1"/>
          <w:sz w:val="18"/>
          <w:szCs w:val="18"/>
          <w:lang w:eastAsia="en-US"/>
        </w:rPr>
        <w:t>guerres, révolutions,</w:t>
      </w:r>
      <w:r w:rsidR="003A0EFA">
        <w:rPr>
          <w:rFonts w:eastAsia="Calibri" w:cs="Arial"/>
          <w:color w:val="000000" w:themeColor="text1"/>
          <w:sz w:val="18"/>
          <w:szCs w:val="18"/>
          <w:lang w:eastAsia="en-US"/>
        </w:rPr>
        <w:t xml:space="preserve"> </w:t>
      </w:r>
      <w:r w:rsidRPr="00FC146E">
        <w:rPr>
          <w:rFonts w:eastAsia="Calibri" w:cs="Arial"/>
          <w:color w:val="000000" w:themeColor="text1"/>
          <w:sz w:val="18"/>
          <w:szCs w:val="18"/>
          <w:lang w:eastAsia="en-US"/>
        </w:rPr>
        <w:t>cataclysmes, accidents de chantier</w:t>
      </w:r>
      <w:r w:rsidR="007A139F">
        <w:rPr>
          <w:rFonts w:eastAsia="Calibri" w:cs="Arial"/>
          <w:color w:val="000000" w:themeColor="text1"/>
          <w:sz w:val="18"/>
          <w:szCs w:val="18"/>
          <w:lang w:eastAsia="en-US"/>
        </w:rPr>
        <w:t xml:space="preserve"> corporels ou matériels</w:t>
      </w:r>
      <w:r w:rsidRPr="00FC146E">
        <w:rPr>
          <w:rFonts w:eastAsia="Calibri" w:cs="Arial"/>
          <w:color w:val="000000" w:themeColor="text1"/>
          <w:sz w:val="18"/>
          <w:szCs w:val="18"/>
          <w:lang w:eastAsia="en-US"/>
        </w:rPr>
        <w:t xml:space="preserve">, incendies, inondations, </w:t>
      </w:r>
      <w:r w:rsidR="003A0EFA" w:rsidRPr="00AF02A4">
        <w:rPr>
          <w:rFonts w:eastAsia="Calibri" w:cs="Arial"/>
          <w:color w:val="000000" w:themeColor="text1"/>
          <w:sz w:val="18"/>
          <w:szCs w:val="18"/>
          <w:lang w:eastAsia="en-US"/>
        </w:rPr>
        <w:t>remontée de nappe phréatiques</w:t>
      </w:r>
      <w:r w:rsidR="003A0EFA">
        <w:rPr>
          <w:rFonts w:eastAsia="Calibri" w:cs="Arial"/>
          <w:color w:val="000000" w:themeColor="text1"/>
          <w:sz w:val="18"/>
          <w:szCs w:val="18"/>
          <w:lang w:eastAsia="en-US"/>
        </w:rPr>
        <w:t xml:space="preserve">, </w:t>
      </w:r>
      <w:r w:rsidRPr="00FC146E">
        <w:rPr>
          <w:rFonts w:eastAsia="Calibri" w:cs="Arial"/>
          <w:color w:val="000000" w:themeColor="text1"/>
          <w:sz w:val="18"/>
          <w:szCs w:val="18"/>
          <w:lang w:eastAsia="en-US"/>
        </w:rPr>
        <w:t>catastrophes naturelles, occupations illicites, mouvements populaires, cyberattaques</w:t>
      </w:r>
      <w:r w:rsidR="007A139F">
        <w:rPr>
          <w:rFonts w:eastAsia="Calibri" w:cs="Arial"/>
          <w:color w:val="000000" w:themeColor="text1"/>
          <w:sz w:val="18"/>
          <w:szCs w:val="18"/>
          <w:lang w:eastAsia="en-US"/>
        </w:rPr>
        <w:t xml:space="preserve"> </w:t>
      </w:r>
      <w:bookmarkStart w:id="34" w:name="_Hlk192247346"/>
      <w:r w:rsidR="007A139F">
        <w:rPr>
          <w:rFonts w:eastAsia="Calibri" w:cs="Arial"/>
          <w:color w:val="000000" w:themeColor="text1"/>
          <w:sz w:val="18"/>
          <w:szCs w:val="18"/>
          <w:lang w:eastAsia="en-US"/>
        </w:rPr>
        <w:t>affectant le fonctionnement des outils et des services du maître d’ouvrage, des entreprises et leurs éventuels sous-traitants, des maîtres d’œuvre et des concessionnaires</w:t>
      </w:r>
      <w:bookmarkEnd w:id="34"/>
      <w:r w:rsidRPr="00FC146E">
        <w:rPr>
          <w:rFonts w:eastAsia="Calibri" w:cs="Arial"/>
          <w:color w:val="000000" w:themeColor="text1"/>
          <w:sz w:val="18"/>
          <w:szCs w:val="18"/>
          <w:lang w:eastAsia="en-US"/>
        </w:rPr>
        <w:t xml:space="preserve">, </w:t>
      </w:r>
    </w:p>
    <w:p w14:paraId="4B9DED2C"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xml:space="preserve">- les retards imputables aux compagnies concessionnaires (E.R.D.F., compagnie des eaux, France Télécom, etc…), ou à la collectivité locale (Ville, Département, Aménageur etc …) en charge des travaux de voirie et de réseaux divers en vue de la desserte de l’immeuble, </w:t>
      </w:r>
    </w:p>
    <w:p w14:paraId="04A09A56" w14:textId="49591F7D" w:rsidR="00915EFB" w:rsidRPr="00FC146E" w:rsidRDefault="00915EFB" w:rsidP="00FE4031">
      <w:pPr>
        <w:autoSpaceDE w:val="0"/>
        <w:spacing w:line="276" w:lineRule="auto"/>
        <w:jc w:val="both"/>
        <w:rPr>
          <w:rFonts w:eastAsia="Calibri" w:cs="Arial"/>
          <w:color w:val="000000" w:themeColor="text1"/>
          <w:sz w:val="18"/>
          <w:szCs w:val="18"/>
          <w:lang w:eastAsia="en-US"/>
        </w:rPr>
      </w:pPr>
      <w:bookmarkStart w:id="35" w:name="_Hlk21017090"/>
      <w:r w:rsidRPr="00FC146E">
        <w:rPr>
          <w:rFonts w:eastAsia="Calibri" w:cs="Arial"/>
          <w:color w:val="000000" w:themeColor="text1"/>
          <w:sz w:val="18"/>
          <w:szCs w:val="18"/>
          <w:lang w:eastAsia="en-US"/>
        </w:rPr>
        <w:t xml:space="preserve">- </w:t>
      </w:r>
      <w:r w:rsidR="00FE4031">
        <w:rPr>
          <w:rFonts w:eastAsia="Calibri" w:cs="Arial"/>
          <w:color w:val="000000" w:themeColor="text1"/>
          <w:sz w:val="18"/>
          <w:szCs w:val="18"/>
          <w:lang w:eastAsia="en-US"/>
        </w:rPr>
        <w:t>l</w:t>
      </w:r>
      <w:r w:rsidRPr="00FC146E">
        <w:rPr>
          <w:rFonts w:eastAsia="Calibri" w:cs="Arial"/>
          <w:color w:val="000000" w:themeColor="text1"/>
          <w:sz w:val="18"/>
          <w:szCs w:val="18"/>
          <w:lang w:eastAsia="en-US"/>
        </w:rPr>
        <w:t>es retards de l’administration dans la délivrance des autorisations administratives nécessaires au bon déroulement du chantier,</w:t>
      </w:r>
    </w:p>
    <w:bookmarkEnd w:id="35"/>
    <w:p w14:paraId="204D978E" w14:textId="77777777" w:rsidR="00915EFB" w:rsidRPr="00FC146E" w:rsidRDefault="00915EFB" w:rsidP="00FE4031">
      <w:pPr>
        <w:autoSpaceDE w:val="0"/>
        <w:spacing w:line="276" w:lineRule="auto"/>
        <w:jc w:val="both"/>
        <w:rPr>
          <w:color w:val="000000" w:themeColor="text1"/>
        </w:rPr>
      </w:pPr>
      <w:r w:rsidRPr="00FC146E">
        <w:rPr>
          <w:rFonts w:eastAsia="Calibri" w:cs="Arial"/>
          <w:color w:val="000000" w:themeColor="text1"/>
          <w:sz w:val="18"/>
          <w:szCs w:val="18"/>
          <w:lang w:eastAsia="en-US"/>
        </w:rPr>
        <w:t xml:space="preserve">- le retard de paiement du </w:t>
      </w:r>
      <w:r w:rsidRPr="002B2F05">
        <w:rPr>
          <w:rFonts w:eastAsia="Calibri" w:cs="Arial"/>
          <w:b/>
          <w:bCs/>
          <w:color w:val="000000" w:themeColor="text1"/>
          <w:sz w:val="18"/>
          <w:szCs w:val="18"/>
          <w:lang w:eastAsia="en-US"/>
        </w:rPr>
        <w:t>RESERVATAIRE</w:t>
      </w:r>
      <w:r w:rsidRPr="00FC146E">
        <w:rPr>
          <w:rFonts w:eastAsia="Calibri" w:cs="Arial"/>
          <w:color w:val="000000" w:themeColor="text1"/>
          <w:sz w:val="18"/>
          <w:szCs w:val="18"/>
          <w:lang w:eastAsia="en-US"/>
        </w:rPr>
        <w:t xml:space="preserve"> devenu </w:t>
      </w:r>
      <w:r w:rsidRPr="002B2F05">
        <w:rPr>
          <w:rFonts w:eastAsia="Calibri" w:cs="Arial"/>
          <w:color w:val="000000" w:themeColor="text1"/>
          <w:sz w:val="18"/>
          <w:szCs w:val="18"/>
          <w:lang w:eastAsia="en-US"/>
        </w:rPr>
        <w:t>l’acquéreur</w:t>
      </w:r>
      <w:r w:rsidRPr="00FC146E">
        <w:rPr>
          <w:rFonts w:eastAsia="Calibri" w:cs="Arial"/>
          <w:color w:val="000000" w:themeColor="text1"/>
          <w:sz w:val="18"/>
          <w:szCs w:val="18"/>
          <w:lang w:eastAsia="en-US"/>
        </w:rPr>
        <w:t xml:space="preserve">, que ce soit au titre des échéances du prix, ou des travaux modificatifs demandés par le </w:t>
      </w:r>
      <w:r w:rsidRPr="002B2F05">
        <w:rPr>
          <w:rFonts w:eastAsia="Calibri" w:cs="Arial"/>
          <w:b/>
          <w:bCs/>
          <w:color w:val="000000" w:themeColor="text1"/>
          <w:sz w:val="18"/>
          <w:szCs w:val="18"/>
          <w:lang w:eastAsia="en-US"/>
        </w:rPr>
        <w:t>RESERVATAIRE</w:t>
      </w:r>
      <w:r w:rsidRPr="00FC146E">
        <w:rPr>
          <w:rFonts w:eastAsia="Calibri" w:cs="Arial"/>
          <w:color w:val="000000" w:themeColor="text1"/>
          <w:sz w:val="18"/>
          <w:szCs w:val="18"/>
          <w:lang w:eastAsia="en-US"/>
        </w:rPr>
        <w:t xml:space="preserve"> devenu acquéreur,</w:t>
      </w:r>
    </w:p>
    <w:p w14:paraId="5BBBF2E8"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xml:space="preserve">- les retards dus à la réalisation de travaux modificatifs demandés par le </w:t>
      </w:r>
      <w:r w:rsidRPr="002B2F05">
        <w:rPr>
          <w:rFonts w:eastAsia="Calibri" w:cs="Arial"/>
          <w:b/>
          <w:bCs/>
          <w:color w:val="000000" w:themeColor="text1"/>
          <w:sz w:val="18"/>
          <w:szCs w:val="18"/>
          <w:lang w:eastAsia="en-US"/>
        </w:rPr>
        <w:t>RESERVATAIRE</w:t>
      </w:r>
      <w:r w:rsidRPr="00FC146E">
        <w:rPr>
          <w:rFonts w:eastAsia="Calibri" w:cs="Arial"/>
          <w:color w:val="000000" w:themeColor="text1"/>
          <w:sz w:val="18"/>
          <w:szCs w:val="18"/>
          <w:lang w:eastAsia="en-US"/>
        </w:rPr>
        <w:t>,</w:t>
      </w:r>
    </w:p>
    <w:p w14:paraId="5462A3B1"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xml:space="preserve">- les vols, dégradations, actes de vandalisme dont le chantier et les entreprises y intervenant seraient les victimes, les délais nécessaires au réapprovisionnement du chantier et à la reprise des dommages ainsi causés, </w:t>
      </w:r>
    </w:p>
    <w:p w14:paraId="672EAF57"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les difficultés d’approvisionnement,</w:t>
      </w:r>
    </w:p>
    <w:p w14:paraId="20FA01D7" w14:textId="77777777" w:rsidR="00FE4031" w:rsidRDefault="00915EFB" w:rsidP="00FE4031">
      <w:pPr>
        <w:tabs>
          <w:tab w:val="left" w:pos="1418"/>
          <w:tab w:val="left" w:pos="6237"/>
          <w:tab w:val="left" w:leader="underscore" w:pos="10065"/>
        </w:tabs>
        <w:jc w:val="both"/>
        <w:rPr>
          <w:rFonts w:cs="Arial"/>
          <w:color w:val="000000" w:themeColor="text1"/>
          <w:sz w:val="18"/>
          <w:szCs w:val="18"/>
        </w:rPr>
      </w:pPr>
      <w:r w:rsidRPr="00FC146E">
        <w:rPr>
          <w:rFonts w:eastAsia="Calibri" w:cs="Arial"/>
          <w:color w:val="000000" w:themeColor="text1"/>
          <w:sz w:val="18"/>
          <w:szCs w:val="18"/>
          <w:lang w:eastAsia="en-US"/>
        </w:rPr>
        <w:t>- les r</w:t>
      </w:r>
      <w:r w:rsidRPr="00FC146E">
        <w:rPr>
          <w:rFonts w:cs="Arial"/>
          <w:color w:val="000000" w:themeColor="text1"/>
          <w:sz w:val="18"/>
          <w:szCs w:val="18"/>
        </w:rPr>
        <w:t xml:space="preserve">etards occasionnés par la mise en œuvre de toute norme nouvelle apparue postérieurement à la signature du présent contrat dont l’exécution serait rendue obligatoire par la loi ou la réglementation avant constatation de l’achèvement et qui serait applicable aux biens réservés, </w:t>
      </w:r>
    </w:p>
    <w:p w14:paraId="2C1F80CC" w14:textId="5B6DC80A" w:rsidR="00915EFB" w:rsidRPr="00FC146E" w:rsidRDefault="00FE4031" w:rsidP="00FE4031">
      <w:pPr>
        <w:tabs>
          <w:tab w:val="left" w:pos="1418"/>
          <w:tab w:val="left" w:pos="6237"/>
          <w:tab w:val="left" w:leader="underscore" w:pos="10065"/>
        </w:tabs>
        <w:jc w:val="both"/>
        <w:rPr>
          <w:color w:val="000000" w:themeColor="text1"/>
        </w:rPr>
      </w:pPr>
      <w:r>
        <w:rPr>
          <w:rFonts w:cs="Arial"/>
          <w:color w:val="000000" w:themeColor="text1"/>
          <w:sz w:val="18"/>
          <w:szCs w:val="18"/>
        </w:rPr>
        <w:t xml:space="preserve">- </w:t>
      </w:r>
      <w:r w:rsidR="00915EFB" w:rsidRPr="00FC146E">
        <w:rPr>
          <w:rFonts w:cs="Arial"/>
          <w:color w:val="000000" w:themeColor="text1"/>
          <w:sz w:val="18"/>
          <w:szCs w:val="18"/>
        </w:rPr>
        <w:t>les retards résultant des répercussions sur le chantier de tout épisode épidémique ou pandémique, lié notamment à la propagation du Coronavirus SARS-CoV-2, du fait notamment des restrictions d’activités et/ou de circulations et/ou d’approvisionnement en résultant et/ou des mesures mises en œuvre pour y répondre </w:t>
      </w:r>
      <w:bookmarkStart w:id="36" w:name="_Hlk192247390"/>
      <w:r w:rsidR="00915EFB" w:rsidRPr="00FC146E">
        <w:rPr>
          <w:rFonts w:cs="Arial"/>
          <w:color w:val="000000" w:themeColor="text1"/>
          <w:sz w:val="18"/>
          <w:szCs w:val="18"/>
        </w:rPr>
        <w:t xml:space="preserve">; </w:t>
      </w:r>
      <w:r w:rsidR="00915EFB" w:rsidRPr="00FC146E">
        <w:rPr>
          <w:rFonts w:eastAsiaTheme="minorHAnsi" w:cs="Arial"/>
          <w:color w:val="000000" w:themeColor="text1"/>
          <w:sz w:val="18"/>
          <w:szCs w:val="18"/>
          <w:lang w:eastAsia="en-US"/>
        </w:rPr>
        <w:t>la présente cause légitime de suspension de délais étant indépendante de toutes les autres causes légitimes prévues aux présentes et ne privant en aucun cas d’effet celles-ci alors mêmes qu’elles trouveraient leur origine dans cet épisode épidémique ou pandémique.</w:t>
      </w:r>
    </w:p>
    <w:p w14:paraId="4F9CEB46" w14:textId="77777777" w:rsidR="00915EFB" w:rsidRPr="00FC146E" w:rsidRDefault="00915EFB" w:rsidP="00FE4031">
      <w:pPr>
        <w:autoSpaceDE w:val="0"/>
        <w:spacing w:line="276" w:lineRule="auto"/>
        <w:jc w:val="both"/>
        <w:rPr>
          <w:rFonts w:eastAsia="Calibri" w:cs="Arial"/>
          <w:color w:val="000000" w:themeColor="text1"/>
          <w:sz w:val="18"/>
          <w:szCs w:val="18"/>
          <w:lang w:eastAsia="en-US"/>
        </w:rPr>
      </w:pPr>
    </w:p>
    <w:bookmarkEnd w:id="36"/>
    <w:p w14:paraId="51FABC1D" w14:textId="39878341" w:rsidR="00915EFB" w:rsidRPr="00FC146E" w:rsidRDefault="00915EFB" w:rsidP="00915EFB">
      <w:pPr>
        <w:tabs>
          <w:tab w:val="left" w:pos="1418"/>
          <w:tab w:val="left" w:pos="6237"/>
          <w:tab w:val="left" w:leader="underscore" w:pos="10065"/>
        </w:tabs>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xml:space="preserve">S'il survient un cas de force majeure et/ou une cause légitime de suspension de délai de livraison, l'époque prévue pour l'achèvement des locaux sera différée d'un temps égal au double </w:t>
      </w:r>
      <w:r w:rsidR="00EC2BE8">
        <w:rPr>
          <w:rFonts w:eastAsia="Calibri" w:cs="Arial"/>
          <w:color w:val="000000" w:themeColor="text1"/>
          <w:sz w:val="18"/>
          <w:szCs w:val="18"/>
          <w:lang w:eastAsia="en-US"/>
        </w:rPr>
        <w:t>de</w:t>
      </w:r>
      <w:r w:rsidR="00EC2BE8" w:rsidRPr="00FC146E">
        <w:rPr>
          <w:rFonts w:eastAsia="Calibri" w:cs="Arial"/>
          <w:color w:val="000000" w:themeColor="text1"/>
          <w:sz w:val="18"/>
          <w:szCs w:val="18"/>
          <w:lang w:eastAsia="en-US"/>
        </w:rPr>
        <w:t xml:space="preserve"> </w:t>
      </w:r>
      <w:r w:rsidRPr="00FC146E">
        <w:rPr>
          <w:rFonts w:eastAsia="Calibri" w:cs="Arial"/>
          <w:color w:val="000000" w:themeColor="text1"/>
          <w:sz w:val="18"/>
          <w:szCs w:val="18"/>
          <w:lang w:eastAsia="en-US"/>
        </w:rPr>
        <w:t>celui pendant lequel l'événement considéré aurait impacté la poursuite de l’exécution normale des travaux.</w:t>
      </w:r>
      <w:r w:rsidR="00A524C1">
        <w:rPr>
          <w:rFonts w:eastAsia="Calibri" w:cs="Arial"/>
          <w:color w:val="000000" w:themeColor="text1"/>
          <w:sz w:val="18"/>
          <w:szCs w:val="18"/>
          <w:lang w:eastAsia="en-US"/>
        </w:rPr>
        <w:t xml:space="preserve"> </w:t>
      </w:r>
      <w:bookmarkStart w:id="37" w:name="_Hlk192247540"/>
      <w:r w:rsidR="00A524C1">
        <w:rPr>
          <w:rFonts w:eastAsia="Calibri" w:cs="Arial"/>
          <w:color w:val="000000" w:themeColor="text1"/>
          <w:sz w:val="18"/>
          <w:szCs w:val="18"/>
          <w:lang w:eastAsia="en-US"/>
        </w:rPr>
        <w:t xml:space="preserve">Les jours de retard sont comptés en jours ouvrés. </w:t>
      </w:r>
    </w:p>
    <w:bookmarkEnd w:id="37"/>
    <w:p w14:paraId="1B0F7CA7" w14:textId="77777777" w:rsidR="00915EFB" w:rsidRPr="00FC146E" w:rsidRDefault="00915EFB" w:rsidP="00915EFB">
      <w:pPr>
        <w:tabs>
          <w:tab w:val="left" w:pos="1418"/>
          <w:tab w:val="left" w:pos="6237"/>
          <w:tab w:val="left" w:leader="underscore" w:pos="10065"/>
        </w:tabs>
        <w:jc w:val="both"/>
        <w:rPr>
          <w:rFonts w:eastAsia="Calibri" w:cs="Arial"/>
          <w:color w:val="000000" w:themeColor="text1"/>
          <w:sz w:val="18"/>
          <w:szCs w:val="18"/>
          <w:lang w:eastAsia="en-US"/>
        </w:rPr>
      </w:pPr>
    </w:p>
    <w:p w14:paraId="3C2DDD86" w14:textId="77777777" w:rsidR="00915EFB" w:rsidRPr="00FC146E" w:rsidRDefault="00915EFB" w:rsidP="00915EFB">
      <w:pPr>
        <w:tabs>
          <w:tab w:val="left" w:pos="1418"/>
          <w:tab w:val="left" w:pos="6237"/>
          <w:tab w:val="left" w:leader="underscore" w:pos="10065"/>
        </w:tabs>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Pour l'appréciation des évènements ci-dessus évoqués, les parties d'un commun accord, déclarent s'en rapporter dès à présent, à un certificat établi par le Maître d'œuvre ayant la direction des travaux, lors de la survenance de l'un quelconque de ces évènements, à l'exception :</w:t>
      </w:r>
    </w:p>
    <w:p w14:paraId="469822C3" w14:textId="77777777" w:rsidR="00915EFB" w:rsidRPr="00FC146E" w:rsidRDefault="00915EFB" w:rsidP="00915EFB">
      <w:pPr>
        <w:pStyle w:val="Paragraphedeliste"/>
        <w:numPr>
          <w:ilvl w:val="0"/>
          <w:numId w:val="6"/>
        </w:numPr>
        <w:tabs>
          <w:tab w:val="left" w:pos="1418"/>
          <w:tab w:val="left" w:pos="6237"/>
          <w:tab w:val="left" w:leader="underscore" w:pos="10065"/>
        </w:tabs>
        <w:ind w:left="284" w:hanging="284"/>
        <w:jc w:val="both"/>
        <w:rPr>
          <w:rFonts w:eastAsia="Calibri" w:cs="Arial"/>
          <w:color w:val="000000" w:themeColor="text1"/>
          <w:sz w:val="18"/>
          <w:szCs w:val="18"/>
          <w:lang w:eastAsia="en-US"/>
        </w:rPr>
      </w:pPr>
      <w:r w:rsidRPr="00FC146E">
        <w:rPr>
          <w:rFonts w:eastAsia="Calibri" w:cs="Arial"/>
          <w:color w:val="000000" w:themeColor="text1"/>
          <w:sz w:val="18"/>
          <w:szCs w:val="18"/>
          <w:lang w:eastAsia="en-US"/>
        </w:rPr>
        <w:t xml:space="preserve">du retard de paiement par le </w:t>
      </w:r>
      <w:r w:rsidRPr="002B2F05">
        <w:rPr>
          <w:rFonts w:eastAsia="Calibri" w:cs="Arial"/>
          <w:b/>
          <w:bCs/>
          <w:color w:val="000000" w:themeColor="text1"/>
          <w:sz w:val="18"/>
          <w:szCs w:val="18"/>
          <w:lang w:eastAsia="en-US"/>
        </w:rPr>
        <w:t>RESERVATAIRE</w:t>
      </w:r>
      <w:r w:rsidRPr="00FC146E">
        <w:rPr>
          <w:rFonts w:eastAsia="Calibri" w:cs="Arial"/>
          <w:color w:val="000000" w:themeColor="text1"/>
          <w:sz w:val="18"/>
          <w:szCs w:val="18"/>
          <w:lang w:eastAsia="en-US"/>
        </w:rPr>
        <w:t xml:space="preserve"> qui sera simplement constaté par le </w:t>
      </w:r>
      <w:r w:rsidRPr="002B2F05">
        <w:rPr>
          <w:rFonts w:eastAsia="Calibri" w:cs="Arial"/>
          <w:b/>
          <w:bCs/>
          <w:color w:val="000000" w:themeColor="text1"/>
          <w:sz w:val="18"/>
          <w:szCs w:val="18"/>
          <w:lang w:eastAsia="en-US"/>
        </w:rPr>
        <w:t>RESERVANT</w:t>
      </w:r>
    </w:p>
    <w:p w14:paraId="547D2427" w14:textId="77777777" w:rsidR="00EC2BE8" w:rsidRPr="00EC2BE8" w:rsidRDefault="00915EFB" w:rsidP="00EC2BE8">
      <w:pPr>
        <w:pStyle w:val="Paragraphedeliste"/>
        <w:numPr>
          <w:ilvl w:val="0"/>
          <w:numId w:val="6"/>
        </w:numPr>
        <w:tabs>
          <w:tab w:val="left" w:pos="1418"/>
          <w:tab w:val="left" w:pos="6237"/>
          <w:tab w:val="left" w:leader="underscore" w:pos="10065"/>
        </w:tabs>
        <w:ind w:left="284" w:hanging="284"/>
        <w:jc w:val="both"/>
        <w:rPr>
          <w:color w:val="000000" w:themeColor="text1"/>
        </w:rPr>
      </w:pPr>
      <w:r w:rsidRPr="00FC146E">
        <w:rPr>
          <w:rFonts w:eastAsia="Calibri" w:cs="Arial"/>
          <w:color w:val="000000" w:themeColor="text1"/>
          <w:sz w:val="18"/>
          <w:szCs w:val="18"/>
          <w:lang w:eastAsia="en-US"/>
        </w:rPr>
        <w:t xml:space="preserve">du retard résultant des répercussions liées à la propagation du Coronavirus </w:t>
      </w:r>
      <w:r w:rsidRPr="00FC146E">
        <w:rPr>
          <w:rFonts w:cs="Arial"/>
          <w:color w:val="000000" w:themeColor="text1"/>
          <w:sz w:val="18"/>
          <w:szCs w:val="18"/>
        </w:rPr>
        <w:t>SARS-CoV-2, tel qu’énoncé ci-dessus</w:t>
      </w:r>
      <w:r w:rsidRPr="00FC146E">
        <w:rPr>
          <w:rFonts w:eastAsia="Calibri" w:cs="Arial"/>
          <w:color w:val="000000" w:themeColor="text1"/>
          <w:sz w:val="18"/>
          <w:szCs w:val="18"/>
          <w:lang w:eastAsia="en-US"/>
        </w:rPr>
        <w:t xml:space="preserve">, qui sera simplement constaté par le </w:t>
      </w:r>
      <w:r w:rsidRPr="002B2F05">
        <w:rPr>
          <w:rFonts w:eastAsia="Calibri" w:cs="Arial"/>
          <w:b/>
          <w:bCs/>
          <w:color w:val="000000" w:themeColor="text1"/>
          <w:sz w:val="18"/>
          <w:szCs w:val="18"/>
          <w:lang w:eastAsia="en-US"/>
        </w:rPr>
        <w:t>RESERVANT</w:t>
      </w:r>
      <w:r w:rsidRPr="00FC146E">
        <w:rPr>
          <w:rFonts w:eastAsia="Calibri" w:cs="Arial"/>
          <w:color w:val="000000" w:themeColor="text1"/>
          <w:sz w:val="18"/>
          <w:szCs w:val="18"/>
          <w:lang w:eastAsia="en-US"/>
        </w:rPr>
        <w:t>, dans l’éventualité où le Maitre d’œuvre ayant la direction des travaux ne serait pas en capacité de se déplacer pour établir ce certificat.</w:t>
      </w:r>
      <w:bookmarkStart w:id="38" w:name="_Hlk192247559"/>
      <w:bookmarkStart w:id="39" w:name="_Hlk126764975"/>
    </w:p>
    <w:p w14:paraId="0D22CBE1" w14:textId="77777777" w:rsidR="00EC2BE8" w:rsidRDefault="00EC2BE8" w:rsidP="00EC2BE8">
      <w:pPr>
        <w:tabs>
          <w:tab w:val="left" w:pos="1418"/>
          <w:tab w:val="left" w:pos="6237"/>
          <w:tab w:val="left" w:leader="underscore" w:pos="10065"/>
        </w:tabs>
        <w:jc w:val="both"/>
        <w:rPr>
          <w:rFonts w:cs="Arial"/>
          <w:color w:val="000000" w:themeColor="text1"/>
          <w:sz w:val="18"/>
          <w:szCs w:val="18"/>
        </w:rPr>
      </w:pPr>
    </w:p>
    <w:p w14:paraId="02A20C9D" w14:textId="34DC93E7" w:rsidR="00811834" w:rsidRPr="00EC2BE8" w:rsidRDefault="00811834" w:rsidP="00EC2BE8">
      <w:pPr>
        <w:tabs>
          <w:tab w:val="left" w:pos="1418"/>
          <w:tab w:val="left" w:pos="6237"/>
          <w:tab w:val="left" w:leader="underscore" w:pos="10065"/>
        </w:tabs>
        <w:jc w:val="both"/>
        <w:rPr>
          <w:color w:val="000000" w:themeColor="text1"/>
        </w:rPr>
      </w:pPr>
      <w:r w:rsidRPr="00EC2BE8">
        <w:rPr>
          <w:rFonts w:cs="Arial"/>
          <w:color w:val="000000" w:themeColor="text1"/>
          <w:sz w:val="18"/>
          <w:szCs w:val="18"/>
        </w:rPr>
        <w:t xml:space="preserve">Sous réserve des stipulations mentionnées dans l’acte de vente, le </w:t>
      </w:r>
      <w:r w:rsidRPr="00EC2BE8">
        <w:rPr>
          <w:rFonts w:cs="Arial"/>
          <w:b/>
          <w:bCs/>
          <w:color w:val="000000" w:themeColor="text1"/>
          <w:sz w:val="18"/>
          <w:szCs w:val="18"/>
        </w:rPr>
        <w:t>RESERVATAIRE</w:t>
      </w:r>
      <w:r w:rsidRPr="00EC2BE8">
        <w:rPr>
          <w:rFonts w:cs="Arial"/>
          <w:color w:val="000000" w:themeColor="text1"/>
          <w:sz w:val="18"/>
          <w:szCs w:val="18"/>
        </w:rPr>
        <w:t xml:space="preserve"> est informé qu’un courrier lui sera adressé lui indiquant la date et l’heure de la livraison des biens réservés et les conditions dans lesquelles il pourra en prendre possession. </w:t>
      </w:r>
    </w:p>
    <w:p w14:paraId="00071C13" w14:textId="77777777" w:rsidR="00915EFB" w:rsidRPr="00FC146E" w:rsidRDefault="00915EFB" w:rsidP="00915EFB">
      <w:pPr>
        <w:ind w:right="567"/>
        <w:jc w:val="both"/>
        <w:rPr>
          <w:rFonts w:cs="Arial"/>
          <w:color w:val="000000" w:themeColor="text1"/>
          <w:sz w:val="18"/>
          <w:szCs w:val="18"/>
        </w:rPr>
      </w:pPr>
      <w:r w:rsidRPr="00FC146E">
        <w:rPr>
          <w:rFonts w:cs="Arial"/>
          <w:color w:val="000000" w:themeColor="text1"/>
          <w:sz w:val="18"/>
          <w:szCs w:val="18"/>
        </w:rPr>
        <w:t>Dans la même lettre, le vendeur fournira le certificat du maître d’œuvre attestant l’achèvement au sens ci</w:t>
      </w:r>
      <w:r w:rsidRPr="00FC146E">
        <w:rPr>
          <w:rFonts w:ascii="Cambria Math" w:hAnsi="Cambria Math" w:cs="Cambria Math"/>
          <w:color w:val="000000" w:themeColor="text1"/>
          <w:sz w:val="18"/>
          <w:szCs w:val="18"/>
        </w:rPr>
        <w:t>‐</w:t>
      </w:r>
      <w:r w:rsidRPr="00FC146E">
        <w:rPr>
          <w:rFonts w:cs="Arial"/>
          <w:color w:val="000000" w:themeColor="text1"/>
          <w:sz w:val="18"/>
          <w:szCs w:val="18"/>
        </w:rPr>
        <w:t xml:space="preserve">dessus défini à l’article R 261.1 du Code de la Construction et de l’Habitation. </w:t>
      </w:r>
    </w:p>
    <w:p w14:paraId="2BCCA20D" w14:textId="77777777" w:rsidR="00915EFB" w:rsidRPr="00FC146E" w:rsidRDefault="00915EFB" w:rsidP="00915EFB">
      <w:pPr>
        <w:ind w:right="567"/>
        <w:jc w:val="both"/>
        <w:rPr>
          <w:rFonts w:cs="Arial"/>
          <w:color w:val="000000" w:themeColor="text1"/>
          <w:sz w:val="18"/>
          <w:szCs w:val="18"/>
        </w:rPr>
      </w:pPr>
    </w:p>
    <w:p w14:paraId="64719973" w14:textId="7C5B3460" w:rsidR="00915EFB" w:rsidRDefault="00915EFB" w:rsidP="00915EFB">
      <w:pPr>
        <w:ind w:right="567"/>
        <w:jc w:val="both"/>
        <w:rPr>
          <w:rFonts w:cs="Arial"/>
          <w:color w:val="000000" w:themeColor="text1"/>
          <w:sz w:val="18"/>
          <w:szCs w:val="18"/>
        </w:rPr>
      </w:pPr>
      <w:r w:rsidRPr="00FC146E">
        <w:rPr>
          <w:rFonts w:cs="Arial"/>
          <w:color w:val="000000" w:themeColor="text1"/>
          <w:sz w:val="18"/>
          <w:szCs w:val="18"/>
        </w:rPr>
        <w:t>A cette date, il sera procédé contradictoirement à la constatation de l’achèvement, à la livraison du Bien à l’Acquéreur, à la remise des clés</w:t>
      </w:r>
      <w:r w:rsidR="00801BCC">
        <w:rPr>
          <w:rFonts w:cs="Arial"/>
          <w:color w:val="000000" w:themeColor="text1"/>
          <w:sz w:val="18"/>
          <w:szCs w:val="18"/>
        </w:rPr>
        <w:t xml:space="preserve"> à l’Acquéreur </w:t>
      </w:r>
      <w:r w:rsidRPr="00FC146E">
        <w:rPr>
          <w:rFonts w:cs="Arial"/>
          <w:color w:val="000000" w:themeColor="text1"/>
          <w:sz w:val="18"/>
          <w:szCs w:val="18"/>
        </w:rPr>
        <w:t>et à l’établissement d’un procès</w:t>
      </w:r>
      <w:r w:rsidRPr="00FC146E">
        <w:rPr>
          <w:rFonts w:ascii="Cambria Math" w:hAnsi="Cambria Math" w:cs="Cambria Math"/>
          <w:color w:val="000000" w:themeColor="text1"/>
          <w:sz w:val="18"/>
          <w:szCs w:val="18"/>
        </w:rPr>
        <w:t>‐</w:t>
      </w:r>
      <w:r w:rsidRPr="00FC146E">
        <w:rPr>
          <w:rFonts w:cs="Arial"/>
          <w:color w:val="000000" w:themeColor="text1"/>
          <w:sz w:val="18"/>
          <w:szCs w:val="18"/>
        </w:rPr>
        <w:t xml:space="preserve">verbal de livraison. </w:t>
      </w:r>
    </w:p>
    <w:p w14:paraId="37870774" w14:textId="1E7AEE71" w:rsidR="00E41C00" w:rsidRPr="00FC146E" w:rsidRDefault="00E41C00" w:rsidP="00915EFB">
      <w:pPr>
        <w:ind w:right="567"/>
        <w:jc w:val="both"/>
        <w:rPr>
          <w:rFonts w:cs="Arial"/>
          <w:color w:val="000000" w:themeColor="text1"/>
          <w:sz w:val="18"/>
          <w:szCs w:val="18"/>
        </w:rPr>
      </w:pPr>
      <w:r>
        <w:rPr>
          <w:rFonts w:cs="Arial"/>
          <w:color w:val="000000" w:themeColor="text1"/>
          <w:sz w:val="18"/>
          <w:szCs w:val="18"/>
        </w:rPr>
        <w:t>Les réserves seront acceptées ou contredites par le Vendeur.</w:t>
      </w:r>
    </w:p>
    <w:bookmarkEnd w:id="38"/>
    <w:p w14:paraId="7518B840" w14:textId="77777777" w:rsidR="00915EFB" w:rsidRPr="00FC146E" w:rsidRDefault="00915EFB" w:rsidP="00915EFB">
      <w:pPr>
        <w:autoSpaceDE w:val="0"/>
        <w:spacing w:line="276" w:lineRule="auto"/>
        <w:jc w:val="both"/>
        <w:rPr>
          <w:rFonts w:eastAsia="Calibri" w:cs="Arial"/>
          <w:color w:val="000000" w:themeColor="text1"/>
          <w:sz w:val="18"/>
          <w:szCs w:val="18"/>
          <w:lang w:eastAsia="en-US"/>
        </w:rPr>
      </w:pPr>
    </w:p>
    <w:p w14:paraId="50616988" w14:textId="77777777" w:rsidR="00915EFB" w:rsidRPr="00FC146E" w:rsidRDefault="00915EFB" w:rsidP="00915EFB">
      <w:pPr>
        <w:autoSpaceDE w:val="0"/>
        <w:spacing w:line="276" w:lineRule="auto"/>
        <w:jc w:val="both"/>
        <w:rPr>
          <w:rFonts w:eastAsia="Calibri" w:cs="Arial"/>
          <w:color w:val="000000" w:themeColor="text1"/>
          <w:sz w:val="18"/>
          <w:szCs w:val="18"/>
          <w:lang w:eastAsia="en-US"/>
        </w:rPr>
      </w:pPr>
    </w:p>
    <w:p w14:paraId="441A7107" w14:textId="56046235" w:rsidR="00915EFB" w:rsidRPr="00FC146E" w:rsidRDefault="00915EFB" w:rsidP="00915EFB">
      <w:pPr>
        <w:pStyle w:val="Default"/>
        <w:jc w:val="center"/>
        <w:rPr>
          <w:color w:val="000000" w:themeColor="text1"/>
        </w:rPr>
      </w:pPr>
      <w:r w:rsidRPr="00FC146E">
        <w:rPr>
          <w:b/>
          <w:bCs/>
          <w:color w:val="000000" w:themeColor="text1"/>
          <w:sz w:val="20"/>
          <w:szCs w:val="20"/>
        </w:rPr>
        <w:t>X - TRAVAUX MODIFICATIFS DEMANDES PAR L’ACQUEREUR</w:t>
      </w:r>
    </w:p>
    <w:p w14:paraId="456F0597" w14:textId="77777777" w:rsidR="00915EFB" w:rsidRPr="00FC146E" w:rsidRDefault="00915EFB" w:rsidP="00915EFB">
      <w:pPr>
        <w:pStyle w:val="Default"/>
        <w:rPr>
          <w:color w:val="000000" w:themeColor="text1"/>
          <w:sz w:val="18"/>
          <w:szCs w:val="18"/>
        </w:rPr>
      </w:pPr>
    </w:p>
    <w:p w14:paraId="4F3648D9" w14:textId="77777777" w:rsidR="00915EFB" w:rsidRPr="00FC146E" w:rsidRDefault="00915EFB" w:rsidP="00915EFB">
      <w:pPr>
        <w:pStyle w:val="Default"/>
        <w:jc w:val="both"/>
        <w:rPr>
          <w:color w:val="000000" w:themeColor="text1"/>
        </w:rPr>
      </w:pPr>
      <w:r w:rsidRPr="00FC146E">
        <w:rPr>
          <w:color w:val="000000" w:themeColor="text1"/>
          <w:sz w:val="18"/>
          <w:szCs w:val="18"/>
        </w:rPr>
        <w:t xml:space="preserve">Le </w:t>
      </w:r>
      <w:r w:rsidRPr="00FC146E">
        <w:rPr>
          <w:b/>
          <w:bCs/>
          <w:color w:val="000000" w:themeColor="text1"/>
          <w:sz w:val="18"/>
          <w:szCs w:val="18"/>
        </w:rPr>
        <w:t xml:space="preserve">RESERVANT </w:t>
      </w:r>
      <w:r w:rsidRPr="00FC146E">
        <w:rPr>
          <w:color w:val="000000" w:themeColor="text1"/>
          <w:sz w:val="18"/>
          <w:szCs w:val="18"/>
        </w:rPr>
        <w:t xml:space="preserve">donne au </w:t>
      </w:r>
      <w:r w:rsidRPr="00FC146E">
        <w:rPr>
          <w:b/>
          <w:bCs/>
          <w:color w:val="000000" w:themeColor="text1"/>
          <w:sz w:val="18"/>
          <w:szCs w:val="18"/>
        </w:rPr>
        <w:t xml:space="preserve">RESERVATAIRE </w:t>
      </w:r>
      <w:r w:rsidRPr="00FC146E">
        <w:rPr>
          <w:color w:val="000000" w:themeColor="text1"/>
          <w:sz w:val="18"/>
          <w:szCs w:val="18"/>
        </w:rPr>
        <w:t xml:space="preserve">la possibilité de personnaliser les locaux faisant l’objet du présent contrat de réservation dans les conditions ci-dessous et dans la limite des prestations prévues dans la notice descriptive que le </w:t>
      </w:r>
      <w:r w:rsidRPr="00FC146E">
        <w:rPr>
          <w:b/>
          <w:bCs/>
          <w:color w:val="000000" w:themeColor="text1"/>
          <w:sz w:val="18"/>
          <w:szCs w:val="18"/>
        </w:rPr>
        <w:t xml:space="preserve">RESERVATAIRE </w:t>
      </w:r>
      <w:r w:rsidRPr="00FC146E">
        <w:rPr>
          <w:color w:val="000000" w:themeColor="text1"/>
          <w:sz w:val="18"/>
          <w:szCs w:val="18"/>
        </w:rPr>
        <w:t xml:space="preserve">accepte sans réserve et selon la procédure de demande de travaux modificatifs énoncée. </w:t>
      </w:r>
    </w:p>
    <w:p w14:paraId="7095823F" w14:textId="77777777" w:rsidR="00915EFB" w:rsidRPr="00FC146E" w:rsidRDefault="00915EFB" w:rsidP="00915EFB">
      <w:pPr>
        <w:pStyle w:val="Default"/>
        <w:jc w:val="both"/>
        <w:rPr>
          <w:color w:val="000000" w:themeColor="text1"/>
          <w:sz w:val="18"/>
          <w:szCs w:val="18"/>
        </w:rPr>
      </w:pPr>
    </w:p>
    <w:p w14:paraId="32B2ADCA" w14:textId="77777777" w:rsidR="00915EFB" w:rsidRPr="00FC146E" w:rsidRDefault="00915EFB" w:rsidP="00915EFB">
      <w:pPr>
        <w:pStyle w:val="Default"/>
        <w:jc w:val="both"/>
        <w:rPr>
          <w:color w:val="000000" w:themeColor="text1"/>
        </w:rPr>
      </w:pPr>
      <w:r w:rsidRPr="00FC146E">
        <w:rPr>
          <w:color w:val="000000" w:themeColor="text1"/>
          <w:sz w:val="18"/>
          <w:szCs w:val="18"/>
        </w:rPr>
        <w:t xml:space="preserve">La possibilité de réaliser des travaux modificatifs est subordonnée à l’accord exprès du Maître d’œuvre et du </w:t>
      </w:r>
      <w:r w:rsidRPr="00FC146E">
        <w:rPr>
          <w:b/>
          <w:bCs/>
          <w:color w:val="000000" w:themeColor="text1"/>
          <w:sz w:val="18"/>
          <w:szCs w:val="18"/>
        </w:rPr>
        <w:t xml:space="preserve">RESERVANT </w:t>
      </w:r>
      <w:r w:rsidRPr="00FC146E">
        <w:rPr>
          <w:color w:val="000000" w:themeColor="text1"/>
          <w:sz w:val="18"/>
          <w:szCs w:val="18"/>
        </w:rPr>
        <w:t xml:space="preserve">qui pourront, le cas échéant, les refuser notamment en raison des contraintes règlementaires, techniques ou de chantier, sans avoir à en justifier au </w:t>
      </w:r>
      <w:r w:rsidRPr="00FC146E">
        <w:rPr>
          <w:b/>
          <w:bCs/>
          <w:color w:val="000000" w:themeColor="text1"/>
          <w:sz w:val="18"/>
          <w:szCs w:val="18"/>
        </w:rPr>
        <w:t>RESERVATAIRE</w:t>
      </w:r>
      <w:r w:rsidRPr="00FC146E">
        <w:rPr>
          <w:color w:val="000000" w:themeColor="text1"/>
          <w:sz w:val="18"/>
          <w:szCs w:val="18"/>
        </w:rPr>
        <w:t xml:space="preserve">. </w:t>
      </w:r>
    </w:p>
    <w:p w14:paraId="0BC1DE73" w14:textId="77777777" w:rsidR="00915EFB" w:rsidRPr="00FC146E" w:rsidRDefault="00915EFB" w:rsidP="00915EFB">
      <w:pPr>
        <w:pStyle w:val="Default"/>
        <w:jc w:val="both"/>
        <w:rPr>
          <w:color w:val="000000" w:themeColor="text1"/>
        </w:rPr>
      </w:pPr>
    </w:p>
    <w:p w14:paraId="277FA0DE" w14:textId="6ABEEDD8" w:rsidR="00915EFB" w:rsidRPr="00FC146E" w:rsidRDefault="00915EFB" w:rsidP="00915EFB">
      <w:pPr>
        <w:pStyle w:val="Default"/>
        <w:jc w:val="both"/>
        <w:rPr>
          <w:color w:val="000000" w:themeColor="text1"/>
          <w:sz w:val="18"/>
          <w:szCs w:val="18"/>
        </w:rPr>
      </w:pPr>
      <w:bookmarkStart w:id="40" w:name="_Hlk126765029"/>
      <w:r w:rsidRPr="00FC146E">
        <w:rPr>
          <w:color w:val="000000" w:themeColor="text1"/>
          <w:sz w:val="18"/>
          <w:szCs w:val="18"/>
        </w:rPr>
        <w:lastRenderedPageBreak/>
        <w:t xml:space="preserve">Ces travaux modificatifs feront l’objet de devis et de paiement distinct du règlement du prix de vente des biens pour lesquels ils auront été demandés. </w:t>
      </w:r>
    </w:p>
    <w:p w14:paraId="664B3C3D" w14:textId="77777777" w:rsidR="00915EFB" w:rsidRPr="00FC146E" w:rsidRDefault="00915EFB" w:rsidP="00915EFB">
      <w:pPr>
        <w:pStyle w:val="Default"/>
        <w:rPr>
          <w:color w:val="000000" w:themeColor="text1"/>
          <w:sz w:val="18"/>
          <w:szCs w:val="18"/>
        </w:rPr>
      </w:pPr>
      <w:bookmarkStart w:id="41" w:name="_Hlk126765045"/>
      <w:bookmarkEnd w:id="39"/>
      <w:bookmarkEnd w:id="40"/>
    </w:p>
    <w:p w14:paraId="6F52D6F6" w14:textId="77777777" w:rsidR="00915EFB" w:rsidRPr="00FC146E" w:rsidRDefault="00915EFB" w:rsidP="00915EFB">
      <w:pPr>
        <w:pStyle w:val="Default"/>
        <w:jc w:val="both"/>
        <w:rPr>
          <w:color w:val="000000" w:themeColor="text1"/>
        </w:rPr>
      </w:pPr>
      <w:r w:rsidRPr="00FC146E">
        <w:rPr>
          <w:color w:val="000000" w:themeColor="text1"/>
          <w:sz w:val="18"/>
          <w:szCs w:val="18"/>
        </w:rPr>
        <w:t xml:space="preserve">Toute demande de travaux modificatifs entrainera le paiement par le </w:t>
      </w:r>
      <w:r w:rsidRPr="00FC146E">
        <w:rPr>
          <w:b/>
          <w:bCs/>
          <w:color w:val="000000" w:themeColor="text1"/>
          <w:sz w:val="18"/>
          <w:szCs w:val="18"/>
        </w:rPr>
        <w:t xml:space="preserve">RESERVATAIRE </w:t>
      </w:r>
      <w:r w:rsidRPr="00FC146E">
        <w:rPr>
          <w:color w:val="000000" w:themeColor="text1"/>
          <w:sz w:val="18"/>
          <w:szCs w:val="18"/>
        </w:rPr>
        <w:t xml:space="preserve">de frais de dossier d’une valeur de cinq cents euros toutes taxes comprises (500,00 € TTC). </w:t>
      </w:r>
    </w:p>
    <w:p w14:paraId="580D7D4C" w14:textId="77777777" w:rsidR="00915EFB" w:rsidRPr="00FC146E" w:rsidRDefault="00915EFB" w:rsidP="00915EFB">
      <w:pPr>
        <w:pStyle w:val="Default"/>
        <w:jc w:val="both"/>
        <w:rPr>
          <w:color w:val="000000" w:themeColor="text1"/>
          <w:sz w:val="18"/>
          <w:szCs w:val="18"/>
        </w:rPr>
      </w:pPr>
    </w:p>
    <w:p w14:paraId="188CB609" w14:textId="77777777" w:rsidR="00915EFB" w:rsidRPr="00FC146E" w:rsidRDefault="00915EFB" w:rsidP="00915EFB">
      <w:pPr>
        <w:pStyle w:val="Default"/>
        <w:jc w:val="both"/>
        <w:rPr>
          <w:color w:val="000000" w:themeColor="text1"/>
        </w:rPr>
      </w:pPr>
      <w:r w:rsidRPr="00FC146E">
        <w:rPr>
          <w:color w:val="000000" w:themeColor="text1"/>
          <w:sz w:val="18"/>
          <w:szCs w:val="18"/>
        </w:rPr>
        <w:t xml:space="preserve">Ces travaux modificatifs ne pourront en aucun cas faire obstacle au règlement des appels de fonds correspondant à l’avancement de la construction tel qu’il est défini au présent contrat au </w:t>
      </w:r>
      <w:r w:rsidRPr="00FC146E">
        <w:rPr>
          <w:b/>
          <w:bCs/>
          <w:color w:val="000000" w:themeColor="text1"/>
          <w:sz w:val="18"/>
          <w:szCs w:val="18"/>
        </w:rPr>
        <w:t>RESERVANT</w:t>
      </w:r>
      <w:r w:rsidRPr="00FC146E">
        <w:rPr>
          <w:color w:val="000000" w:themeColor="text1"/>
          <w:sz w:val="18"/>
          <w:szCs w:val="18"/>
        </w:rPr>
        <w:t xml:space="preserve">. </w:t>
      </w:r>
    </w:p>
    <w:p w14:paraId="6930408C" w14:textId="77777777" w:rsidR="00915EFB" w:rsidRPr="00FC146E" w:rsidRDefault="00915EFB" w:rsidP="00915EFB">
      <w:pPr>
        <w:pStyle w:val="Default"/>
        <w:jc w:val="both"/>
        <w:rPr>
          <w:color w:val="000000" w:themeColor="text1"/>
          <w:sz w:val="18"/>
          <w:szCs w:val="18"/>
        </w:rPr>
      </w:pPr>
    </w:p>
    <w:p w14:paraId="7B292D6C" w14:textId="77777777" w:rsidR="00915EFB" w:rsidRPr="00FC146E" w:rsidRDefault="00915EFB" w:rsidP="00915EFB">
      <w:pPr>
        <w:pStyle w:val="Default"/>
        <w:jc w:val="both"/>
        <w:rPr>
          <w:color w:val="000000" w:themeColor="text1"/>
        </w:rPr>
      </w:pPr>
      <w:r w:rsidRPr="00FC146E">
        <w:rPr>
          <w:color w:val="000000" w:themeColor="text1"/>
          <w:sz w:val="18"/>
          <w:szCs w:val="18"/>
        </w:rPr>
        <w:t xml:space="preserve">Il est expressément convenu que le </w:t>
      </w:r>
      <w:r w:rsidRPr="00FC146E">
        <w:rPr>
          <w:b/>
          <w:bCs/>
          <w:color w:val="000000" w:themeColor="text1"/>
          <w:sz w:val="18"/>
          <w:szCs w:val="18"/>
        </w:rPr>
        <w:t xml:space="preserve">RESERVATAIRE </w:t>
      </w:r>
      <w:r w:rsidRPr="00FC146E">
        <w:rPr>
          <w:color w:val="000000" w:themeColor="text1"/>
          <w:sz w:val="18"/>
          <w:szCs w:val="18"/>
        </w:rPr>
        <w:t xml:space="preserve">ne pourra se prévaloir du motif de l’absence de réponse (chiffrage et plan modifié) à sa demande de travaux modificatifs pour reporter la date de signature notariée au-delà des délais prévus au présent contrat. </w:t>
      </w:r>
    </w:p>
    <w:p w14:paraId="75C07E05" w14:textId="77777777" w:rsidR="00915EFB" w:rsidRPr="00FC146E" w:rsidRDefault="00915EFB" w:rsidP="00915EFB">
      <w:pPr>
        <w:pStyle w:val="Default"/>
        <w:jc w:val="both"/>
        <w:rPr>
          <w:color w:val="000000" w:themeColor="text1"/>
          <w:sz w:val="18"/>
          <w:szCs w:val="18"/>
        </w:rPr>
      </w:pPr>
    </w:p>
    <w:p w14:paraId="74AF7455" w14:textId="77777777" w:rsidR="00915EFB" w:rsidRPr="00FC146E" w:rsidRDefault="00915EFB" w:rsidP="00915EFB">
      <w:pPr>
        <w:pStyle w:val="Default"/>
        <w:jc w:val="both"/>
        <w:rPr>
          <w:color w:val="000000" w:themeColor="text1"/>
          <w:sz w:val="18"/>
          <w:szCs w:val="18"/>
        </w:rPr>
      </w:pPr>
      <w:r w:rsidRPr="00FC146E">
        <w:rPr>
          <w:color w:val="000000" w:themeColor="text1"/>
          <w:sz w:val="18"/>
          <w:szCs w:val="18"/>
        </w:rPr>
        <w:t xml:space="preserve">Ces travaux modificatifs bénéficieront des mêmes garanties de parfait achèvement et, le cas échéant, de bon fonctionnement que les prestations de même nature mentionnées dans la notice descriptive visée à l’article R261-13 du Code de la Construction et de l’Habitation. </w:t>
      </w:r>
    </w:p>
    <w:p w14:paraId="0A0EDE16" w14:textId="77777777" w:rsidR="00915EFB" w:rsidRPr="00FC146E" w:rsidRDefault="00915EFB" w:rsidP="00915EFB">
      <w:pPr>
        <w:pStyle w:val="Default"/>
        <w:jc w:val="both"/>
        <w:rPr>
          <w:color w:val="000000" w:themeColor="text1"/>
          <w:sz w:val="18"/>
          <w:szCs w:val="18"/>
        </w:rPr>
      </w:pPr>
    </w:p>
    <w:p w14:paraId="776AB98C" w14:textId="77777777" w:rsidR="00915EFB" w:rsidRPr="00FC146E" w:rsidRDefault="00915EFB" w:rsidP="00915EFB">
      <w:pPr>
        <w:autoSpaceDE w:val="0"/>
        <w:spacing w:line="276" w:lineRule="auto"/>
        <w:jc w:val="both"/>
        <w:rPr>
          <w:color w:val="000000" w:themeColor="text1"/>
        </w:rPr>
      </w:pPr>
      <w:r w:rsidRPr="00FC146E">
        <w:rPr>
          <w:color w:val="000000" w:themeColor="text1"/>
          <w:sz w:val="18"/>
          <w:szCs w:val="18"/>
        </w:rPr>
        <w:t xml:space="preserve">Ils seront réalisés par des entreprises choisies par le </w:t>
      </w:r>
      <w:r w:rsidRPr="00FC146E">
        <w:rPr>
          <w:b/>
          <w:bCs/>
          <w:color w:val="000000" w:themeColor="text1"/>
          <w:sz w:val="18"/>
          <w:szCs w:val="18"/>
        </w:rPr>
        <w:t>RESERVANT</w:t>
      </w:r>
      <w:r w:rsidRPr="00FC146E">
        <w:rPr>
          <w:color w:val="000000" w:themeColor="text1"/>
          <w:sz w:val="18"/>
          <w:szCs w:val="18"/>
        </w:rPr>
        <w:t xml:space="preserve">, le </w:t>
      </w:r>
      <w:r w:rsidRPr="00FC146E">
        <w:rPr>
          <w:b/>
          <w:bCs/>
          <w:color w:val="000000" w:themeColor="text1"/>
          <w:sz w:val="18"/>
          <w:szCs w:val="18"/>
        </w:rPr>
        <w:t xml:space="preserve">RESERVATAIRE </w:t>
      </w:r>
      <w:r w:rsidRPr="00FC146E">
        <w:rPr>
          <w:color w:val="000000" w:themeColor="text1"/>
          <w:sz w:val="18"/>
          <w:szCs w:val="18"/>
        </w:rPr>
        <w:t>s’interdisant toute intervention sur le chantier.</w:t>
      </w:r>
    </w:p>
    <w:bookmarkEnd w:id="41"/>
    <w:p w14:paraId="12F8EAF1" w14:textId="77777777" w:rsidR="00915EFB" w:rsidRPr="00FC146E" w:rsidRDefault="00915EFB" w:rsidP="00915EFB">
      <w:pPr>
        <w:autoSpaceDE w:val="0"/>
        <w:spacing w:line="276" w:lineRule="auto"/>
        <w:jc w:val="both"/>
        <w:rPr>
          <w:rFonts w:eastAsia="Calibri" w:cs="Arial"/>
          <w:color w:val="000000" w:themeColor="text1"/>
          <w:sz w:val="18"/>
          <w:szCs w:val="18"/>
          <w:lang w:eastAsia="en-US"/>
        </w:rPr>
      </w:pPr>
    </w:p>
    <w:p w14:paraId="7259ED06" w14:textId="4DBA5F60" w:rsidR="00915EFB" w:rsidRPr="00FC146E" w:rsidRDefault="00915EFB" w:rsidP="00915EFB">
      <w:pPr>
        <w:keepNext/>
        <w:autoSpaceDE w:val="0"/>
        <w:spacing w:line="240" w:lineRule="atLeast"/>
        <w:jc w:val="center"/>
        <w:rPr>
          <w:rFonts w:cs="Arial"/>
          <w:b/>
          <w:bCs/>
          <w:color w:val="000000" w:themeColor="text1"/>
          <w:sz w:val="20"/>
        </w:rPr>
      </w:pPr>
      <w:r w:rsidRPr="00FC146E">
        <w:rPr>
          <w:rFonts w:cs="Arial"/>
          <w:b/>
          <w:bCs/>
          <w:color w:val="000000" w:themeColor="text1"/>
          <w:sz w:val="20"/>
        </w:rPr>
        <w:t xml:space="preserve">XI - ETAT DES RISQUES </w:t>
      </w:r>
    </w:p>
    <w:p w14:paraId="7EE6F856" w14:textId="77777777" w:rsidR="00915EFB" w:rsidRPr="00FC146E" w:rsidRDefault="00915EFB" w:rsidP="00915EFB">
      <w:pPr>
        <w:keepNext/>
        <w:autoSpaceDE w:val="0"/>
        <w:spacing w:line="240" w:lineRule="atLeast"/>
        <w:jc w:val="both"/>
        <w:rPr>
          <w:rFonts w:cs="Arial"/>
          <w:color w:val="000000" w:themeColor="text1"/>
          <w:sz w:val="20"/>
        </w:rPr>
      </w:pPr>
    </w:p>
    <w:p w14:paraId="7DD1F080" w14:textId="01E9D646" w:rsidR="00915EFB" w:rsidRPr="00FC146E" w:rsidRDefault="00915EFB" w:rsidP="00915EFB">
      <w:pPr>
        <w:keepNext/>
        <w:autoSpaceDE w:val="0"/>
        <w:spacing w:line="240" w:lineRule="atLeast"/>
        <w:jc w:val="both"/>
        <w:rPr>
          <w:color w:val="000000" w:themeColor="text1"/>
        </w:rPr>
      </w:pPr>
      <w:r w:rsidRPr="00FC146E">
        <w:rPr>
          <w:rFonts w:cs="Arial"/>
          <w:iCs/>
          <w:color w:val="000000" w:themeColor="text1"/>
          <w:sz w:val="18"/>
          <w:szCs w:val="18"/>
        </w:rPr>
        <w:t xml:space="preserve">Conformément aux dispositions de l’article L. 125-5 du Code de l’environnement et des articles 4 et 5 du décret n° 2005 - 134 du 15 février 2005 pris pour son application, le </w:t>
      </w:r>
      <w:r w:rsidRPr="00FC146E">
        <w:rPr>
          <w:rFonts w:cs="Arial"/>
          <w:b/>
          <w:iCs/>
          <w:color w:val="000000" w:themeColor="text1"/>
          <w:sz w:val="18"/>
          <w:szCs w:val="18"/>
        </w:rPr>
        <w:t xml:space="preserve">RESERVANT </w:t>
      </w:r>
      <w:r w:rsidRPr="00FC146E">
        <w:rPr>
          <w:rFonts w:cs="Arial"/>
          <w:iCs/>
          <w:color w:val="000000" w:themeColor="text1"/>
          <w:sz w:val="18"/>
          <w:szCs w:val="18"/>
        </w:rPr>
        <w:t>est tenu de déclarer si le BIEN objet des présentes est situé dans une zone:</w:t>
      </w:r>
    </w:p>
    <w:p w14:paraId="7A04690A" w14:textId="5AF9FBE5" w:rsidR="00915EFB" w:rsidRPr="00FC146E" w:rsidRDefault="00915EFB" w:rsidP="00915EFB">
      <w:pPr>
        <w:keepNext/>
        <w:autoSpaceDE w:val="0"/>
        <w:spacing w:line="240" w:lineRule="atLeast"/>
        <w:jc w:val="both"/>
        <w:rPr>
          <w:rFonts w:cs="Arial"/>
          <w:iCs/>
          <w:color w:val="000000" w:themeColor="text1"/>
          <w:sz w:val="18"/>
          <w:szCs w:val="18"/>
        </w:rPr>
      </w:pPr>
      <w:r w:rsidRPr="00FC146E">
        <w:rPr>
          <w:rFonts w:cs="Arial"/>
          <w:iCs/>
          <w:color w:val="000000" w:themeColor="text1"/>
          <w:sz w:val="18"/>
          <w:szCs w:val="18"/>
        </w:rPr>
        <w:t xml:space="preserve">- </w:t>
      </w:r>
      <w:r w:rsidR="007906BC" w:rsidRPr="00FC146E">
        <w:rPr>
          <w:rFonts w:cs="Arial"/>
          <w:iCs/>
          <w:color w:val="000000" w:themeColor="text1"/>
          <w:sz w:val="18"/>
          <w:szCs w:val="18"/>
        </w:rPr>
        <w:t xml:space="preserve">couverte par </w:t>
      </w:r>
      <w:r w:rsidRPr="00FC146E">
        <w:rPr>
          <w:rFonts w:cs="Arial"/>
          <w:iCs/>
          <w:color w:val="000000" w:themeColor="text1"/>
          <w:sz w:val="18"/>
          <w:szCs w:val="18"/>
        </w:rPr>
        <w:t>un Plan de Prévention des Risques Technologiques, prescrit</w:t>
      </w:r>
      <w:r w:rsidR="0031412B">
        <w:rPr>
          <w:rFonts w:cs="Arial"/>
          <w:iCs/>
          <w:color w:val="000000" w:themeColor="text1"/>
          <w:sz w:val="18"/>
          <w:szCs w:val="18"/>
        </w:rPr>
        <w:t xml:space="preserve">, </w:t>
      </w:r>
      <w:r w:rsidRPr="00FC146E">
        <w:rPr>
          <w:rFonts w:cs="Arial"/>
          <w:iCs/>
          <w:color w:val="000000" w:themeColor="text1"/>
          <w:sz w:val="18"/>
          <w:szCs w:val="18"/>
        </w:rPr>
        <w:t>approuvé</w:t>
      </w:r>
      <w:r w:rsidR="0031412B">
        <w:rPr>
          <w:rFonts w:cs="Arial"/>
          <w:iCs/>
          <w:color w:val="000000" w:themeColor="text1"/>
          <w:sz w:val="18"/>
          <w:szCs w:val="18"/>
        </w:rPr>
        <w:t xml:space="preserve"> ou appliqué par anticipation</w:t>
      </w:r>
      <w:r w:rsidRPr="00FC146E">
        <w:rPr>
          <w:rFonts w:cs="Arial"/>
          <w:iCs/>
          <w:color w:val="000000" w:themeColor="text1"/>
          <w:sz w:val="18"/>
          <w:szCs w:val="18"/>
        </w:rPr>
        <w:t xml:space="preserve">, </w:t>
      </w:r>
    </w:p>
    <w:p w14:paraId="163E9F4B" w14:textId="41A5881E" w:rsidR="00915EFB" w:rsidRPr="00FC146E" w:rsidRDefault="00915EFB" w:rsidP="00915EFB">
      <w:pPr>
        <w:keepNext/>
        <w:autoSpaceDE w:val="0"/>
        <w:spacing w:line="240" w:lineRule="atLeast"/>
        <w:jc w:val="both"/>
        <w:rPr>
          <w:rFonts w:cs="Arial"/>
          <w:iCs/>
          <w:color w:val="000000" w:themeColor="text1"/>
          <w:sz w:val="18"/>
          <w:szCs w:val="18"/>
        </w:rPr>
      </w:pPr>
      <w:r w:rsidRPr="00FC146E">
        <w:rPr>
          <w:rFonts w:cs="Arial"/>
          <w:iCs/>
          <w:color w:val="000000" w:themeColor="text1"/>
          <w:sz w:val="18"/>
          <w:szCs w:val="18"/>
        </w:rPr>
        <w:t xml:space="preserve">- </w:t>
      </w:r>
      <w:r w:rsidR="007906BC" w:rsidRPr="00FC146E">
        <w:rPr>
          <w:rFonts w:cs="Arial"/>
          <w:iCs/>
          <w:color w:val="000000" w:themeColor="text1"/>
          <w:sz w:val="18"/>
          <w:szCs w:val="18"/>
        </w:rPr>
        <w:t xml:space="preserve">couverte par </w:t>
      </w:r>
      <w:r w:rsidRPr="00FC146E">
        <w:rPr>
          <w:rFonts w:cs="Arial"/>
          <w:iCs/>
          <w:color w:val="000000" w:themeColor="text1"/>
          <w:sz w:val="18"/>
          <w:szCs w:val="18"/>
        </w:rPr>
        <w:t>un Plan de Prévention des Risques Naturels prévisibles, prescrit approuvé</w:t>
      </w:r>
      <w:r w:rsidR="0031412B">
        <w:rPr>
          <w:rFonts w:cs="Arial"/>
          <w:iCs/>
          <w:color w:val="000000" w:themeColor="text1"/>
          <w:sz w:val="18"/>
          <w:szCs w:val="18"/>
        </w:rPr>
        <w:t xml:space="preserve"> ou appliqué par anticipation</w:t>
      </w:r>
      <w:r w:rsidRPr="00FC146E">
        <w:rPr>
          <w:rFonts w:cs="Arial"/>
          <w:iCs/>
          <w:color w:val="000000" w:themeColor="text1"/>
          <w:sz w:val="18"/>
          <w:szCs w:val="18"/>
        </w:rPr>
        <w:t xml:space="preserve">, </w:t>
      </w:r>
    </w:p>
    <w:p w14:paraId="7B71C10E" w14:textId="213C3CB0" w:rsidR="00915EFB" w:rsidRPr="00FC146E" w:rsidRDefault="00915EFB" w:rsidP="00915EFB">
      <w:pPr>
        <w:keepNext/>
        <w:autoSpaceDE w:val="0"/>
        <w:spacing w:line="240" w:lineRule="atLeast"/>
        <w:jc w:val="both"/>
        <w:rPr>
          <w:rFonts w:cs="Arial"/>
          <w:iCs/>
          <w:color w:val="000000" w:themeColor="text1"/>
          <w:sz w:val="18"/>
          <w:szCs w:val="18"/>
        </w:rPr>
      </w:pPr>
      <w:r w:rsidRPr="00FC146E">
        <w:rPr>
          <w:rFonts w:cs="Arial"/>
          <w:iCs/>
          <w:color w:val="000000" w:themeColor="text1"/>
          <w:sz w:val="18"/>
          <w:szCs w:val="18"/>
        </w:rPr>
        <w:t>-</w:t>
      </w:r>
      <w:r w:rsidR="007906BC" w:rsidRPr="007906BC">
        <w:rPr>
          <w:rFonts w:cs="Arial"/>
          <w:iCs/>
          <w:color w:val="000000" w:themeColor="text1"/>
          <w:sz w:val="18"/>
          <w:szCs w:val="18"/>
        </w:rPr>
        <w:t xml:space="preserve"> </w:t>
      </w:r>
      <w:r w:rsidR="007906BC" w:rsidRPr="00FC146E">
        <w:rPr>
          <w:rFonts w:cs="Arial"/>
          <w:iCs/>
          <w:color w:val="000000" w:themeColor="text1"/>
          <w:sz w:val="18"/>
          <w:szCs w:val="18"/>
        </w:rPr>
        <w:t>couverte par</w:t>
      </w:r>
      <w:r w:rsidRPr="00FC146E">
        <w:rPr>
          <w:rFonts w:cs="Arial"/>
          <w:iCs/>
          <w:color w:val="000000" w:themeColor="text1"/>
          <w:sz w:val="18"/>
          <w:szCs w:val="18"/>
        </w:rPr>
        <w:t xml:space="preserve"> un Plan de Prévention des Risques Miniers</w:t>
      </w:r>
      <w:r w:rsidR="0031412B">
        <w:rPr>
          <w:rFonts w:cs="Arial"/>
          <w:iCs/>
          <w:color w:val="000000" w:themeColor="text1"/>
          <w:sz w:val="18"/>
          <w:szCs w:val="18"/>
        </w:rPr>
        <w:t xml:space="preserve"> </w:t>
      </w:r>
      <w:bookmarkStart w:id="42" w:name="_Hlk192247682"/>
      <w:r w:rsidR="0031412B">
        <w:rPr>
          <w:rFonts w:cs="Arial"/>
          <w:iCs/>
          <w:color w:val="000000" w:themeColor="text1"/>
          <w:sz w:val="18"/>
          <w:szCs w:val="18"/>
        </w:rPr>
        <w:t>prescrit, approuvé ou appliqué par anticipation</w:t>
      </w:r>
      <w:r w:rsidRPr="00FC146E">
        <w:rPr>
          <w:rFonts w:cs="Arial"/>
          <w:iCs/>
          <w:color w:val="000000" w:themeColor="text1"/>
          <w:sz w:val="18"/>
          <w:szCs w:val="18"/>
        </w:rPr>
        <w:t>,</w:t>
      </w:r>
      <w:bookmarkEnd w:id="42"/>
    </w:p>
    <w:p w14:paraId="56083ADC" w14:textId="44A94A41" w:rsidR="00915EFB" w:rsidRPr="00FC146E" w:rsidRDefault="00915EFB" w:rsidP="00915EFB">
      <w:pPr>
        <w:keepNext/>
        <w:autoSpaceDE w:val="0"/>
        <w:spacing w:line="240" w:lineRule="atLeast"/>
        <w:jc w:val="both"/>
        <w:rPr>
          <w:rFonts w:cs="Arial"/>
          <w:iCs/>
          <w:color w:val="000000" w:themeColor="text1"/>
          <w:sz w:val="18"/>
          <w:szCs w:val="18"/>
        </w:rPr>
      </w:pPr>
      <w:r w:rsidRPr="00FC146E">
        <w:rPr>
          <w:rFonts w:cs="Arial"/>
          <w:iCs/>
          <w:color w:val="000000" w:themeColor="text1"/>
          <w:sz w:val="18"/>
          <w:szCs w:val="18"/>
        </w:rPr>
        <w:t xml:space="preserve">- </w:t>
      </w:r>
      <w:r w:rsidR="007906BC" w:rsidRPr="00FC146E">
        <w:rPr>
          <w:rFonts w:cs="Arial"/>
          <w:iCs/>
          <w:color w:val="000000" w:themeColor="text1"/>
          <w:sz w:val="18"/>
          <w:szCs w:val="18"/>
        </w:rPr>
        <w:t>couverte par </w:t>
      </w:r>
      <w:r w:rsidRPr="00FC146E">
        <w:rPr>
          <w:rFonts w:cs="Arial"/>
          <w:iCs/>
          <w:color w:val="000000" w:themeColor="text1"/>
          <w:sz w:val="18"/>
          <w:szCs w:val="18"/>
        </w:rPr>
        <w:t>un Secteur d’Information sur les Sols,</w:t>
      </w:r>
    </w:p>
    <w:p w14:paraId="14C6DEAB" w14:textId="02CDDA3B" w:rsidR="00915EFB" w:rsidRPr="00FC146E" w:rsidRDefault="00915EFB" w:rsidP="00915EFB">
      <w:pPr>
        <w:keepNext/>
        <w:autoSpaceDE w:val="0"/>
        <w:spacing w:line="240" w:lineRule="atLeast"/>
        <w:jc w:val="both"/>
        <w:rPr>
          <w:rFonts w:cs="Arial"/>
          <w:iCs/>
          <w:color w:val="000000" w:themeColor="text1"/>
          <w:sz w:val="18"/>
          <w:szCs w:val="18"/>
        </w:rPr>
      </w:pPr>
      <w:r w:rsidRPr="00FC146E">
        <w:rPr>
          <w:rFonts w:cs="Arial"/>
          <w:iCs/>
          <w:color w:val="000000" w:themeColor="text1"/>
          <w:sz w:val="18"/>
          <w:szCs w:val="18"/>
        </w:rPr>
        <w:t xml:space="preserve">- à potentiel radon, </w:t>
      </w:r>
    </w:p>
    <w:p w14:paraId="2C590A4F" w14:textId="00AC3146" w:rsidR="00915EFB" w:rsidRDefault="00915EFB" w:rsidP="00915EFB">
      <w:pPr>
        <w:keepNext/>
        <w:autoSpaceDE w:val="0"/>
        <w:spacing w:line="240" w:lineRule="atLeast"/>
        <w:jc w:val="both"/>
        <w:rPr>
          <w:rFonts w:cs="Arial"/>
          <w:iCs/>
          <w:color w:val="000000" w:themeColor="text1"/>
          <w:sz w:val="18"/>
          <w:szCs w:val="18"/>
        </w:rPr>
      </w:pPr>
      <w:r w:rsidRPr="00FC146E">
        <w:rPr>
          <w:rFonts w:cs="Arial"/>
          <w:iCs/>
          <w:color w:val="000000" w:themeColor="text1"/>
          <w:sz w:val="18"/>
          <w:szCs w:val="18"/>
        </w:rPr>
        <w:t xml:space="preserve">- </w:t>
      </w:r>
      <w:r w:rsidR="0031145F">
        <w:rPr>
          <w:rFonts w:cs="Arial"/>
          <w:iCs/>
          <w:color w:val="000000" w:themeColor="text1"/>
          <w:sz w:val="18"/>
          <w:szCs w:val="18"/>
        </w:rPr>
        <w:t>exposée</w:t>
      </w:r>
      <w:r w:rsidR="00CA29E7">
        <w:rPr>
          <w:rFonts w:cs="Arial"/>
          <w:iCs/>
          <w:color w:val="000000" w:themeColor="text1"/>
          <w:sz w:val="18"/>
          <w:szCs w:val="18"/>
        </w:rPr>
        <w:t xml:space="preserve"> au</w:t>
      </w:r>
      <w:r w:rsidRPr="00FC146E">
        <w:rPr>
          <w:rFonts w:cs="Arial"/>
          <w:iCs/>
          <w:color w:val="000000" w:themeColor="text1"/>
          <w:sz w:val="18"/>
          <w:szCs w:val="18"/>
        </w:rPr>
        <w:t xml:space="preserve"> recul du trait de côte, </w:t>
      </w:r>
    </w:p>
    <w:p w14:paraId="24A9644A" w14:textId="61237666" w:rsidR="00D0536C" w:rsidRPr="00FC146E" w:rsidRDefault="00D0536C" w:rsidP="00915EFB">
      <w:pPr>
        <w:keepNext/>
        <w:autoSpaceDE w:val="0"/>
        <w:spacing w:line="240" w:lineRule="atLeast"/>
        <w:jc w:val="both"/>
        <w:rPr>
          <w:rFonts w:cs="Arial"/>
          <w:iCs/>
          <w:color w:val="000000" w:themeColor="text1"/>
          <w:sz w:val="18"/>
          <w:szCs w:val="18"/>
        </w:rPr>
      </w:pPr>
      <w:bookmarkStart w:id="43" w:name="_Hlk192247625"/>
      <w:r>
        <w:rPr>
          <w:rFonts w:cs="Arial"/>
          <w:iCs/>
          <w:color w:val="000000" w:themeColor="text1"/>
          <w:sz w:val="18"/>
          <w:szCs w:val="18"/>
        </w:rPr>
        <w:t xml:space="preserve">- </w:t>
      </w:r>
      <w:r w:rsidR="007906BC">
        <w:rPr>
          <w:rFonts w:cs="Arial"/>
          <w:iCs/>
          <w:color w:val="000000" w:themeColor="text1"/>
          <w:sz w:val="18"/>
          <w:szCs w:val="18"/>
        </w:rPr>
        <w:t>informative</w:t>
      </w:r>
      <w:r>
        <w:rPr>
          <w:rFonts w:cs="Arial"/>
          <w:iCs/>
          <w:color w:val="000000" w:themeColor="text1"/>
          <w:sz w:val="18"/>
          <w:szCs w:val="18"/>
        </w:rPr>
        <w:t xml:space="preserve"> des obligations légales de débroussaillement</w:t>
      </w:r>
      <w:r w:rsidR="007906BC">
        <w:rPr>
          <w:rFonts w:cs="Arial"/>
          <w:iCs/>
          <w:color w:val="000000" w:themeColor="text1"/>
          <w:sz w:val="18"/>
          <w:szCs w:val="18"/>
        </w:rPr>
        <w:t xml:space="preserve">, </w:t>
      </w:r>
    </w:p>
    <w:bookmarkEnd w:id="43"/>
    <w:p w14:paraId="6EED3769" w14:textId="76145634" w:rsidR="00915EFB" w:rsidRPr="00FC146E" w:rsidRDefault="00915EFB" w:rsidP="00915EFB">
      <w:pPr>
        <w:keepNext/>
        <w:autoSpaceDE w:val="0"/>
        <w:spacing w:line="240" w:lineRule="atLeast"/>
        <w:jc w:val="both"/>
        <w:rPr>
          <w:rFonts w:cs="Arial"/>
          <w:iCs/>
          <w:color w:val="000000" w:themeColor="text1"/>
          <w:sz w:val="18"/>
          <w:szCs w:val="18"/>
        </w:rPr>
      </w:pPr>
      <w:r w:rsidRPr="00FC146E">
        <w:rPr>
          <w:rFonts w:cs="Arial"/>
          <w:iCs/>
          <w:color w:val="000000" w:themeColor="text1"/>
          <w:sz w:val="18"/>
          <w:szCs w:val="18"/>
        </w:rPr>
        <w:t>- ou encore de sismicité.</w:t>
      </w:r>
    </w:p>
    <w:p w14:paraId="1D73B8A0" w14:textId="77777777" w:rsidR="00915EFB" w:rsidRPr="00FC146E" w:rsidRDefault="00915EFB" w:rsidP="00915EFB">
      <w:pPr>
        <w:autoSpaceDE w:val="0"/>
        <w:spacing w:line="240" w:lineRule="atLeast"/>
        <w:jc w:val="both"/>
        <w:rPr>
          <w:rFonts w:cs="Arial"/>
          <w:iCs/>
          <w:color w:val="000000" w:themeColor="text1"/>
          <w:sz w:val="18"/>
          <w:szCs w:val="18"/>
        </w:rPr>
      </w:pPr>
    </w:p>
    <w:p w14:paraId="7B7E80CD" w14:textId="59F75201" w:rsidR="00915EFB" w:rsidRPr="00FC146E" w:rsidRDefault="00915EFB" w:rsidP="00915EFB">
      <w:pPr>
        <w:autoSpaceDE w:val="0"/>
        <w:spacing w:line="240" w:lineRule="atLeast"/>
        <w:jc w:val="both"/>
        <w:rPr>
          <w:color w:val="000000" w:themeColor="text1"/>
        </w:rPr>
      </w:pPr>
      <w:r w:rsidRPr="00FC146E">
        <w:rPr>
          <w:rFonts w:cs="Arial"/>
          <w:iCs/>
          <w:color w:val="000000" w:themeColor="text1"/>
          <w:sz w:val="18"/>
          <w:szCs w:val="18"/>
        </w:rPr>
        <w:t xml:space="preserve">En conséquence, le </w:t>
      </w:r>
      <w:r w:rsidRPr="00FC146E">
        <w:rPr>
          <w:rFonts w:cs="Arial"/>
          <w:b/>
          <w:iCs/>
          <w:color w:val="000000" w:themeColor="text1"/>
          <w:sz w:val="18"/>
          <w:szCs w:val="18"/>
        </w:rPr>
        <w:t xml:space="preserve">RESERVANT </w:t>
      </w:r>
      <w:r w:rsidRPr="00FC146E">
        <w:rPr>
          <w:rFonts w:cs="Arial"/>
          <w:iCs/>
          <w:color w:val="000000" w:themeColor="text1"/>
          <w:sz w:val="18"/>
          <w:szCs w:val="18"/>
        </w:rPr>
        <w:t xml:space="preserve">a remis au </w:t>
      </w:r>
      <w:r w:rsidRPr="00FC146E">
        <w:rPr>
          <w:rFonts w:cs="Arial"/>
          <w:b/>
          <w:iCs/>
          <w:color w:val="000000" w:themeColor="text1"/>
          <w:sz w:val="18"/>
          <w:szCs w:val="18"/>
        </w:rPr>
        <w:t>RESERVATAIRE</w:t>
      </w:r>
      <w:r w:rsidRPr="00FC146E">
        <w:rPr>
          <w:rFonts w:cs="Arial"/>
          <w:iCs/>
          <w:color w:val="000000" w:themeColor="text1"/>
          <w:sz w:val="18"/>
          <w:szCs w:val="18"/>
        </w:rPr>
        <w:t xml:space="preserve"> un état des risques</w:t>
      </w:r>
      <w:r w:rsidR="0053566F" w:rsidRPr="0053566F">
        <w:rPr>
          <w:rFonts w:cs="Arial"/>
          <w:bCs/>
          <w:iCs/>
          <w:color w:val="000000" w:themeColor="text1"/>
          <w:sz w:val="18"/>
          <w:szCs w:val="18"/>
        </w:rPr>
        <w:t xml:space="preserve"> </w:t>
      </w:r>
      <w:r w:rsidR="0053566F">
        <w:rPr>
          <w:rFonts w:cs="Arial"/>
          <w:bCs/>
          <w:iCs/>
          <w:color w:val="000000" w:themeColor="text1"/>
          <w:sz w:val="18"/>
          <w:szCs w:val="18"/>
        </w:rPr>
        <w:t>prévu aux articles L.125-5 et R.125-26 du Code de l’environnement</w:t>
      </w:r>
      <w:r w:rsidRPr="00FC146E">
        <w:rPr>
          <w:rFonts w:cs="Arial"/>
          <w:iCs/>
          <w:color w:val="000000" w:themeColor="text1"/>
          <w:sz w:val="18"/>
          <w:szCs w:val="18"/>
        </w:rPr>
        <w:t xml:space="preserve"> établi depuis moins de six (6) mois, dont copie ci-annexée.</w:t>
      </w:r>
    </w:p>
    <w:p w14:paraId="3F203EE5" w14:textId="77777777" w:rsidR="00915EFB" w:rsidRDefault="00915EFB" w:rsidP="00915EFB">
      <w:pPr>
        <w:autoSpaceDE w:val="0"/>
        <w:spacing w:line="240" w:lineRule="atLeast"/>
        <w:jc w:val="both"/>
        <w:rPr>
          <w:rFonts w:cs="Arial"/>
          <w:iCs/>
          <w:color w:val="000000" w:themeColor="text1"/>
          <w:sz w:val="18"/>
          <w:szCs w:val="18"/>
        </w:rPr>
      </w:pPr>
    </w:p>
    <w:p w14:paraId="53E779FB" w14:textId="3FBDBBFB" w:rsidR="00697565" w:rsidRPr="00942AC7" w:rsidRDefault="00697565" w:rsidP="00697565">
      <w:pPr>
        <w:autoSpaceDE w:val="0"/>
        <w:spacing w:line="240" w:lineRule="atLeast"/>
        <w:jc w:val="both"/>
        <w:rPr>
          <w:bCs/>
          <w:color w:val="000000" w:themeColor="text1"/>
        </w:rPr>
      </w:pPr>
      <w:r>
        <w:rPr>
          <w:rFonts w:cs="Arial"/>
          <w:iCs/>
          <w:color w:val="000000" w:themeColor="text1"/>
          <w:sz w:val="18"/>
          <w:szCs w:val="18"/>
        </w:rPr>
        <w:t xml:space="preserve">Le </w:t>
      </w:r>
      <w:r w:rsidRPr="00FC146E">
        <w:rPr>
          <w:rFonts w:cs="Arial"/>
          <w:b/>
          <w:iCs/>
          <w:color w:val="000000" w:themeColor="text1"/>
          <w:sz w:val="18"/>
          <w:szCs w:val="18"/>
        </w:rPr>
        <w:t>RESERVATAIRE</w:t>
      </w:r>
      <w:r>
        <w:rPr>
          <w:rFonts w:cs="Arial"/>
          <w:bCs/>
          <w:iCs/>
          <w:color w:val="000000" w:themeColor="text1"/>
          <w:sz w:val="18"/>
          <w:szCs w:val="18"/>
        </w:rPr>
        <w:t xml:space="preserve"> déclare avoir pris connaissance dudit état des risques et des conséquences légales attachées à ces obligations, telles que prévues aux articles L.125-5 et R.125-26 du Code de l’environnement. </w:t>
      </w:r>
    </w:p>
    <w:p w14:paraId="2AC18BFF" w14:textId="723F7C34" w:rsidR="00697565" w:rsidRPr="00E55FAC" w:rsidRDefault="00697565" w:rsidP="00E55FAC">
      <w:pPr>
        <w:tabs>
          <w:tab w:val="left" w:pos="947"/>
        </w:tabs>
        <w:rPr>
          <w:rFonts w:cs="Arial"/>
          <w:sz w:val="18"/>
          <w:szCs w:val="18"/>
        </w:rPr>
      </w:pPr>
    </w:p>
    <w:p w14:paraId="5319ABEF" w14:textId="77777777" w:rsidR="00915EFB" w:rsidRPr="00FC146E" w:rsidRDefault="00915EFB" w:rsidP="00915EFB">
      <w:pPr>
        <w:keepLines/>
        <w:autoSpaceDE w:val="0"/>
        <w:spacing w:line="240" w:lineRule="atLeast"/>
        <w:jc w:val="both"/>
        <w:rPr>
          <w:color w:val="000000" w:themeColor="text1"/>
        </w:rPr>
      </w:pPr>
      <w:r w:rsidRPr="00FC146E">
        <w:rPr>
          <w:rFonts w:cs="Arial"/>
          <w:iCs/>
          <w:color w:val="000000" w:themeColor="text1"/>
          <w:sz w:val="18"/>
          <w:szCs w:val="18"/>
        </w:rPr>
        <w:t xml:space="preserve">Le </w:t>
      </w:r>
      <w:r w:rsidRPr="00FC146E">
        <w:rPr>
          <w:rFonts w:cs="Arial"/>
          <w:b/>
          <w:iCs/>
          <w:color w:val="000000" w:themeColor="text1"/>
          <w:sz w:val="18"/>
          <w:szCs w:val="18"/>
        </w:rPr>
        <w:t>RESERVATAIRE</w:t>
      </w:r>
      <w:r w:rsidRPr="00FC146E">
        <w:rPr>
          <w:rFonts w:cs="Arial"/>
          <w:iCs/>
          <w:color w:val="000000" w:themeColor="text1"/>
          <w:sz w:val="18"/>
          <w:szCs w:val="18"/>
        </w:rPr>
        <w:t xml:space="preserve"> déclare vouloir faire son affaire personnelle de ces dispositions et s’interdire tout recours à ce sujet contre le </w:t>
      </w:r>
      <w:r w:rsidRPr="00FC146E">
        <w:rPr>
          <w:rFonts w:cs="Arial"/>
          <w:b/>
          <w:iCs/>
          <w:color w:val="000000" w:themeColor="text1"/>
          <w:sz w:val="18"/>
          <w:szCs w:val="18"/>
        </w:rPr>
        <w:t>RESERVANT</w:t>
      </w:r>
      <w:r w:rsidRPr="00FC146E">
        <w:rPr>
          <w:rFonts w:cs="Arial"/>
          <w:iCs/>
          <w:color w:val="000000" w:themeColor="text1"/>
          <w:sz w:val="18"/>
          <w:szCs w:val="18"/>
        </w:rPr>
        <w:t>. Il déclare également être informé qu'en application de l'article L 125-5 du Code de l'Environnement, il devra faire mention, dans tout bail à peine de résiliation de celui-ci ou de réduction du loyer, de l'inclusion du BIEN dans ce plan de prévention.</w:t>
      </w:r>
    </w:p>
    <w:p w14:paraId="1AE5DA60" w14:textId="77777777" w:rsidR="00915EFB" w:rsidRPr="00FC146E" w:rsidRDefault="00915EFB" w:rsidP="00915EFB">
      <w:pPr>
        <w:autoSpaceDE w:val="0"/>
        <w:spacing w:line="240" w:lineRule="atLeast"/>
        <w:jc w:val="both"/>
        <w:rPr>
          <w:rFonts w:cs="Arial"/>
          <w:iCs/>
          <w:color w:val="000000" w:themeColor="text1"/>
          <w:sz w:val="18"/>
          <w:szCs w:val="18"/>
        </w:rPr>
      </w:pPr>
    </w:p>
    <w:p w14:paraId="7EF75396" w14:textId="77777777" w:rsidR="00915EFB" w:rsidRPr="00FC146E" w:rsidRDefault="00915EFB" w:rsidP="00915EFB">
      <w:pPr>
        <w:tabs>
          <w:tab w:val="left" w:pos="1418"/>
          <w:tab w:val="left" w:pos="6237"/>
          <w:tab w:val="left" w:leader="underscore" w:pos="10065"/>
        </w:tabs>
        <w:jc w:val="both"/>
        <w:rPr>
          <w:rFonts w:cs="Arial"/>
          <w:b/>
          <w:color w:val="000000" w:themeColor="text1"/>
          <w:sz w:val="20"/>
        </w:rPr>
      </w:pPr>
    </w:p>
    <w:p w14:paraId="714EA2F7" w14:textId="46F9677F" w:rsidR="00915EFB" w:rsidRPr="00FC146E" w:rsidRDefault="00915EFB" w:rsidP="00915EFB">
      <w:pPr>
        <w:keepNext/>
        <w:tabs>
          <w:tab w:val="left" w:pos="1418"/>
          <w:tab w:val="left" w:pos="6237"/>
          <w:tab w:val="left" w:leader="underscore" w:pos="10065"/>
        </w:tabs>
        <w:jc w:val="center"/>
        <w:outlineLvl w:val="0"/>
        <w:rPr>
          <w:color w:val="000000" w:themeColor="text1"/>
        </w:rPr>
      </w:pPr>
      <w:r w:rsidRPr="00FC146E">
        <w:rPr>
          <w:rFonts w:cs="Arial"/>
          <w:b/>
          <w:bCs/>
          <w:color w:val="000000" w:themeColor="text1"/>
          <w:sz w:val="20"/>
        </w:rPr>
        <w:t>XII - FINANCEMENT DE L’ACQUISITION PAR LE RESERVATAIRE :</w:t>
      </w:r>
    </w:p>
    <w:p w14:paraId="70CED922" w14:textId="77777777" w:rsidR="00915EFB" w:rsidRPr="00FC146E" w:rsidRDefault="00915EFB" w:rsidP="00915EFB">
      <w:pPr>
        <w:keepNext/>
        <w:tabs>
          <w:tab w:val="left" w:pos="1418"/>
          <w:tab w:val="left" w:pos="6237"/>
          <w:tab w:val="left" w:leader="underscore" w:pos="10065"/>
        </w:tabs>
        <w:jc w:val="both"/>
        <w:rPr>
          <w:rFonts w:cs="Arial"/>
          <w:color w:val="000000" w:themeColor="text1"/>
          <w:sz w:val="20"/>
        </w:rPr>
      </w:pPr>
    </w:p>
    <w:p w14:paraId="4A6CF3D9" w14:textId="77777777" w:rsidR="00915EFB" w:rsidRPr="00FC146E" w:rsidRDefault="00915EFB" w:rsidP="00915EFB">
      <w:pPr>
        <w:pStyle w:val="Style1"/>
        <w:keepNext/>
        <w:rPr>
          <w:rFonts w:ascii="Arial" w:hAnsi="Arial" w:cs="Arial"/>
          <w:b/>
          <w:bCs/>
          <w:color w:val="000000" w:themeColor="text1"/>
          <w:sz w:val="18"/>
          <w:szCs w:val="18"/>
        </w:rPr>
      </w:pPr>
      <w:r w:rsidRPr="00501173">
        <w:rPr>
          <w:rFonts w:ascii="Arial" w:hAnsi="Arial" w:cs="Arial"/>
          <w:b/>
          <w:bCs/>
          <w:color w:val="000000" w:themeColor="text1"/>
          <w:sz w:val="18"/>
          <w:szCs w:val="18"/>
          <w:highlight w:val="yellow"/>
        </w:rPr>
        <w:t>1 : Pour le cas où le RESERVATAIRE déclare solliciter un ou plusieurs prêts :</w:t>
      </w:r>
    </w:p>
    <w:p w14:paraId="50D3A778" w14:textId="77777777" w:rsidR="00915EFB" w:rsidRPr="00FC146E" w:rsidRDefault="00915EFB" w:rsidP="00915EFB">
      <w:pPr>
        <w:keepNext/>
        <w:tabs>
          <w:tab w:val="left" w:pos="1418"/>
          <w:tab w:val="left" w:pos="6237"/>
          <w:tab w:val="left" w:leader="underscore" w:pos="10065"/>
        </w:tabs>
        <w:jc w:val="both"/>
        <w:rPr>
          <w:rFonts w:cs="Arial"/>
          <w:color w:val="000000" w:themeColor="text1"/>
          <w:sz w:val="18"/>
          <w:szCs w:val="18"/>
        </w:rPr>
      </w:pPr>
    </w:p>
    <w:p w14:paraId="62CC860D" w14:textId="40BF39FD" w:rsidR="00915EFB" w:rsidRPr="00FC146E" w:rsidRDefault="00915EFB" w:rsidP="00915EFB">
      <w:pPr>
        <w:keepNext/>
        <w:autoSpaceDE w:val="0"/>
        <w:jc w:val="both"/>
        <w:rPr>
          <w:color w:val="000000" w:themeColor="text1"/>
        </w:rPr>
      </w:pPr>
      <w:bookmarkStart w:id="44" w:name="R228D7F9A309BF6D-EFL"/>
      <w:bookmarkEnd w:id="44"/>
      <w:r w:rsidRPr="00FC146E">
        <w:rPr>
          <w:rFonts w:cs="Arial"/>
          <w:color w:val="000000" w:themeColor="text1"/>
          <w:sz w:val="18"/>
          <w:szCs w:val="18"/>
        </w:rPr>
        <w:t xml:space="preserve">Pour le financement de son acquisition, le </w:t>
      </w:r>
      <w:r w:rsidRPr="00FC146E">
        <w:rPr>
          <w:rFonts w:cs="Arial"/>
          <w:b/>
          <w:color w:val="000000" w:themeColor="text1"/>
          <w:sz w:val="18"/>
          <w:szCs w:val="18"/>
        </w:rPr>
        <w:t>RESERVATAIRE</w:t>
      </w:r>
      <w:r w:rsidRPr="00FC146E">
        <w:rPr>
          <w:rFonts w:cs="Arial"/>
          <w:color w:val="000000" w:themeColor="text1"/>
          <w:sz w:val="18"/>
          <w:szCs w:val="18"/>
        </w:rPr>
        <w:t xml:space="preserve"> déclare solliciter un ou plusieurs prêt(s) d’un montant de </w:t>
      </w:r>
      <w:r w:rsidRPr="00FC146E">
        <w:rPr>
          <w:rFonts w:cs="Arial"/>
          <w:color w:val="000000" w:themeColor="text1"/>
          <w:sz w:val="18"/>
          <w:szCs w:val="18"/>
          <w:shd w:val="clear" w:color="auto" w:fill="FFFF00"/>
        </w:rPr>
        <w:t>………………………</w:t>
      </w:r>
      <w:r w:rsidR="007C5640" w:rsidRPr="00FC146E">
        <w:rPr>
          <w:rFonts w:cs="Arial"/>
          <w:color w:val="000000" w:themeColor="text1"/>
          <w:sz w:val="18"/>
          <w:szCs w:val="18"/>
          <w:shd w:val="clear" w:color="auto" w:fill="FFFF00"/>
        </w:rPr>
        <w:t>……</w:t>
      </w:r>
      <w:r w:rsidRPr="00FC146E">
        <w:rPr>
          <w:rFonts w:cs="Arial"/>
          <w:color w:val="000000" w:themeColor="text1"/>
          <w:sz w:val="18"/>
          <w:szCs w:val="18"/>
          <w:shd w:val="clear" w:color="auto" w:fill="FFFF00"/>
        </w:rPr>
        <w:t>.</w:t>
      </w:r>
      <w:r w:rsidRPr="00FC146E">
        <w:rPr>
          <w:rFonts w:cs="Arial"/>
          <w:color w:val="000000" w:themeColor="text1"/>
          <w:sz w:val="18"/>
          <w:szCs w:val="18"/>
        </w:rPr>
        <w:t xml:space="preserve"> Euros, au taux de </w:t>
      </w:r>
      <w:r w:rsidRPr="00FC146E">
        <w:rPr>
          <w:rFonts w:cs="Arial"/>
          <w:color w:val="000000" w:themeColor="text1"/>
          <w:sz w:val="18"/>
          <w:szCs w:val="18"/>
          <w:shd w:val="clear" w:color="auto" w:fill="FFFF00"/>
        </w:rPr>
        <w:t>………</w:t>
      </w:r>
      <w:r w:rsidRPr="00FC146E">
        <w:rPr>
          <w:rFonts w:cs="Arial"/>
          <w:color w:val="000000" w:themeColor="text1"/>
          <w:sz w:val="18"/>
          <w:szCs w:val="18"/>
        </w:rPr>
        <w:t xml:space="preserve"> % maximum, pour une durée de </w:t>
      </w:r>
      <w:r w:rsidRPr="00FC146E">
        <w:rPr>
          <w:rFonts w:cs="Arial"/>
          <w:color w:val="000000" w:themeColor="text1"/>
          <w:sz w:val="18"/>
          <w:szCs w:val="18"/>
          <w:shd w:val="clear" w:color="auto" w:fill="FFFF00"/>
        </w:rPr>
        <w:t>…</w:t>
      </w:r>
      <w:r w:rsidR="007C5640" w:rsidRPr="00FC146E">
        <w:rPr>
          <w:rFonts w:cs="Arial"/>
          <w:color w:val="000000" w:themeColor="text1"/>
          <w:sz w:val="18"/>
          <w:szCs w:val="18"/>
          <w:shd w:val="clear" w:color="auto" w:fill="FFFF00"/>
        </w:rPr>
        <w:t>……</w:t>
      </w:r>
      <w:r w:rsidRPr="00FC146E">
        <w:rPr>
          <w:rFonts w:cs="Arial"/>
          <w:color w:val="000000" w:themeColor="text1"/>
          <w:sz w:val="18"/>
          <w:szCs w:val="18"/>
          <w:shd w:val="clear" w:color="auto" w:fill="FFFF00"/>
        </w:rPr>
        <w:t>.</w:t>
      </w:r>
      <w:r w:rsidRPr="00FC146E">
        <w:rPr>
          <w:rFonts w:cs="Arial"/>
          <w:color w:val="000000" w:themeColor="text1"/>
          <w:sz w:val="18"/>
          <w:szCs w:val="18"/>
        </w:rPr>
        <w:t xml:space="preserve"> années maximum.</w:t>
      </w:r>
    </w:p>
    <w:p w14:paraId="5B3F8A4C" w14:textId="77777777" w:rsidR="00915EFB" w:rsidRPr="00FC146E" w:rsidRDefault="00915EFB" w:rsidP="00915EFB">
      <w:pPr>
        <w:pStyle w:val="Retraitcorpsdetexte"/>
        <w:spacing w:line="360" w:lineRule="auto"/>
        <w:ind w:firstLine="0"/>
        <w:rPr>
          <w:rFonts w:ascii="Arial" w:hAnsi="Arial" w:cs="Arial"/>
          <w:color w:val="000000" w:themeColor="text1"/>
          <w:szCs w:val="18"/>
        </w:rPr>
      </w:pPr>
    </w:p>
    <w:p w14:paraId="2FA95CD4" w14:textId="77777777" w:rsidR="00915EFB" w:rsidRPr="00FC146E" w:rsidRDefault="00915EFB" w:rsidP="00915EFB">
      <w:pPr>
        <w:pStyle w:val="Retraitcorpsdetexte"/>
        <w:spacing w:line="360" w:lineRule="auto"/>
        <w:ind w:firstLine="0"/>
        <w:rPr>
          <w:color w:val="000000" w:themeColor="text1"/>
        </w:rPr>
      </w:pPr>
      <w:r w:rsidRPr="00FC146E">
        <w:rPr>
          <w:rFonts w:ascii="Arial" w:hAnsi="Arial" w:cs="Arial"/>
          <w:color w:val="000000" w:themeColor="text1"/>
          <w:szCs w:val="18"/>
        </w:rPr>
        <w:t xml:space="preserve">Le </w:t>
      </w:r>
      <w:r w:rsidRPr="00FC146E">
        <w:rPr>
          <w:rFonts w:ascii="Arial" w:hAnsi="Arial" w:cs="Arial"/>
          <w:b/>
          <w:color w:val="000000" w:themeColor="text1"/>
          <w:szCs w:val="18"/>
        </w:rPr>
        <w:t>RESERVATAIRE</w:t>
      </w:r>
      <w:r w:rsidRPr="00FC146E">
        <w:rPr>
          <w:rFonts w:ascii="Arial" w:hAnsi="Arial" w:cs="Arial"/>
          <w:color w:val="000000" w:themeColor="text1"/>
          <w:szCs w:val="18"/>
        </w:rPr>
        <w:t xml:space="preserve"> déclare à ce sujet qu'à sa connaissance :</w:t>
      </w:r>
    </w:p>
    <w:p w14:paraId="0F5AF4FB" w14:textId="01D95417" w:rsidR="00915EFB" w:rsidRPr="00FC146E" w:rsidRDefault="00915EFB" w:rsidP="00915EFB">
      <w:pPr>
        <w:pStyle w:val="Sansinterligne"/>
        <w:rPr>
          <w:color w:val="000000" w:themeColor="text1"/>
        </w:rPr>
      </w:pPr>
      <w:r w:rsidRPr="00FC146E">
        <w:rPr>
          <w:rFonts w:cs="Arial"/>
          <w:color w:val="000000" w:themeColor="text1"/>
          <w:sz w:val="18"/>
          <w:szCs w:val="18"/>
        </w:rPr>
        <w:t>- Il n'existe pas d'empêchement à l'octroi de ces prêts qui seront sollicités</w:t>
      </w:r>
      <w:r w:rsidR="009A56EA">
        <w:rPr>
          <w:rFonts w:cs="Arial"/>
          <w:color w:val="000000" w:themeColor="text1"/>
          <w:sz w:val="18"/>
          <w:szCs w:val="18"/>
        </w:rPr>
        <w:t xml:space="preserve">, </w:t>
      </w:r>
    </w:p>
    <w:p w14:paraId="2F74EAFF" w14:textId="6D6673CE" w:rsidR="00915EFB" w:rsidRPr="00FC146E" w:rsidRDefault="00915EFB" w:rsidP="00915EFB">
      <w:pPr>
        <w:pStyle w:val="Sansinterligne"/>
        <w:rPr>
          <w:color w:val="000000" w:themeColor="text1"/>
        </w:rPr>
      </w:pPr>
      <w:r w:rsidRPr="00FC146E">
        <w:rPr>
          <w:rFonts w:cs="Arial"/>
          <w:color w:val="000000" w:themeColor="text1"/>
          <w:sz w:val="18"/>
          <w:szCs w:val="18"/>
        </w:rPr>
        <w:t>- Les charges résultant de ces prêts ne représenteront pas plus du tiers de ses revenus</w:t>
      </w:r>
      <w:r w:rsidR="009A56EA">
        <w:rPr>
          <w:rFonts w:cs="Arial"/>
          <w:color w:val="000000" w:themeColor="text1"/>
          <w:sz w:val="18"/>
          <w:szCs w:val="18"/>
        </w:rPr>
        <w:t xml:space="preserve">, </w:t>
      </w:r>
    </w:p>
    <w:p w14:paraId="3367F9C0" w14:textId="4AE99ABC" w:rsidR="00915EFB" w:rsidRPr="00FC146E" w:rsidRDefault="00915EFB" w:rsidP="00915EFB">
      <w:pPr>
        <w:pStyle w:val="Sansinterligne"/>
        <w:rPr>
          <w:color w:val="000000" w:themeColor="text1"/>
        </w:rPr>
      </w:pPr>
      <w:r w:rsidRPr="00FC146E">
        <w:rPr>
          <w:rFonts w:cs="Arial"/>
          <w:color w:val="000000" w:themeColor="text1"/>
          <w:sz w:val="18"/>
          <w:szCs w:val="18"/>
        </w:rPr>
        <w:t>- Il n'existe pas d'obstacle à la mise en place de l'assurance décès-invalidité sur la tête des acquéreurs ou des cautions éventuelles</w:t>
      </w:r>
      <w:r w:rsidR="009A56EA">
        <w:rPr>
          <w:rFonts w:cs="Arial"/>
          <w:color w:val="000000" w:themeColor="text1"/>
          <w:sz w:val="18"/>
          <w:szCs w:val="18"/>
        </w:rPr>
        <w:t xml:space="preserve">, </w:t>
      </w:r>
    </w:p>
    <w:p w14:paraId="36E50EAC" w14:textId="77777777" w:rsidR="00915EFB" w:rsidRPr="00FC146E" w:rsidRDefault="00915EFB" w:rsidP="00915EFB">
      <w:pPr>
        <w:pStyle w:val="Sansinterligne"/>
        <w:rPr>
          <w:color w:val="000000" w:themeColor="text1"/>
        </w:rPr>
      </w:pPr>
      <w:r w:rsidRPr="00FC146E">
        <w:rPr>
          <w:rFonts w:cs="Arial"/>
          <w:color w:val="000000" w:themeColor="text1"/>
          <w:sz w:val="18"/>
          <w:szCs w:val="18"/>
        </w:rPr>
        <w:t>- Les garanties demandées par l'établissement prêteur pourront sauf imprévu, être mises en place.</w:t>
      </w:r>
    </w:p>
    <w:p w14:paraId="0C70A0BF" w14:textId="77777777" w:rsidR="00915EFB" w:rsidRPr="00FC146E" w:rsidRDefault="00915EFB" w:rsidP="00915EFB">
      <w:pPr>
        <w:tabs>
          <w:tab w:val="left" w:pos="1418"/>
          <w:tab w:val="left" w:pos="6237"/>
          <w:tab w:val="left" w:leader="underscore" w:pos="10065"/>
        </w:tabs>
        <w:jc w:val="both"/>
        <w:rPr>
          <w:rFonts w:cs="Arial"/>
          <w:color w:val="000000" w:themeColor="text1"/>
          <w:sz w:val="18"/>
          <w:szCs w:val="18"/>
        </w:rPr>
      </w:pPr>
    </w:p>
    <w:p w14:paraId="33C27E37" w14:textId="77777777" w:rsidR="00DA5DAC" w:rsidRDefault="00915EFB" w:rsidP="00915EFB">
      <w:pPr>
        <w:tabs>
          <w:tab w:val="left" w:pos="1418"/>
          <w:tab w:val="left" w:pos="6237"/>
          <w:tab w:val="left" w:leader="underscore" w:pos="10065"/>
        </w:tabs>
        <w:jc w:val="both"/>
        <w:rPr>
          <w:rFonts w:cs="Arial"/>
          <w:color w:val="000000" w:themeColor="text1"/>
          <w:sz w:val="18"/>
          <w:szCs w:val="18"/>
        </w:rPr>
      </w:pPr>
      <w:r w:rsidRPr="00FC146E">
        <w:rPr>
          <w:rFonts w:cs="Arial"/>
          <w:color w:val="000000" w:themeColor="text1"/>
          <w:sz w:val="18"/>
          <w:szCs w:val="18"/>
        </w:rPr>
        <w:t xml:space="preserve">Les présentes sont conclues sous la condition suspensive </w:t>
      </w:r>
      <w:bookmarkStart w:id="45" w:name="_Hlk192247878"/>
      <w:r w:rsidR="00DA5DAC">
        <w:rPr>
          <w:rFonts w:cs="Arial"/>
          <w:color w:val="000000" w:themeColor="text1"/>
          <w:sz w:val="18"/>
          <w:szCs w:val="18"/>
        </w:rPr>
        <w:t xml:space="preserve">d’obtention de ce(s) prêt(s) par le </w:t>
      </w:r>
      <w:r w:rsidR="00DA5DAC" w:rsidRPr="002B2F05">
        <w:rPr>
          <w:rFonts w:cs="Arial"/>
          <w:b/>
          <w:bCs/>
          <w:color w:val="000000" w:themeColor="text1"/>
          <w:sz w:val="18"/>
          <w:szCs w:val="18"/>
        </w:rPr>
        <w:t>RESERVATAIRE</w:t>
      </w:r>
      <w:r w:rsidR="00DA5DAC">
        <w:rPr>
          <w:rFonts w:cs="Arial"/>
          <w:color w:val="000000" w:themeColor="text1"/>
          <w:sz w:val="18"/>
          <w:szCs w:val="18"/>
        </w:rPr>
        <w:t>.</w:t>
      </w:r>
      <w:bookmarkEnd w:id="45"/>
    </w:p>
    <w:p w14:paraId="1D98FADB" w14:textId="77777777" w:rsidR="00DA5DAC" w:rsidRDefault="00DA5DAC" w:rsidP="00915EFB">
      <w:pPr>
        <w:tabs>
          <w:tab w:val="left" w:pos="1418"/>
          <w:tab w:val="left" w:pos="6237"/>
          <w:tab w:val="left" w:leader="underscore" w:pos="10065"/>
        </w:tabs>
        <w:jc w:val="both"/>
        <w:rPr>
          <w:rFonts w:cs="Arial"/>
          <w:color w:val="000000" w:themeColor="text1"/>
          <w:sz w:val="18"/>
          <w:szCs w:val="18"/>
        </w:rPr>
      </w:pPr>
    </w:p>
    <w:p w14:paraId="57D38512" w14:textId="54A50B74" w:rsidR="00915EFB" w:rsidRPr="00FC146E" w:rsidRDefault="00DA5DAC" w:rsidP="00915EFB">
      <w:pPr>
        <w:tabs>
          <w:tab w:val="left" w:pos="1418"/>
          <w:tab w:val="left" w:pos="6237"/>
          <w:tab w:val="left" w:leader="underscore" w:pos="10065"/>
        </w:tabs>
        <w:jc w:val="both"/>
        <w:rPr>
          <w:rFonts w:cs="Arial"/>
          <w:color w:val="000000" w:themeColor="text1"/>
          <w:sz w:val="18"/>
          <w:szCs w:val="18"/>
        </w:rPr>
      </w:pPr>
      <w:bookmarkStart w:id="46" w:name="_Hlk192247884"/>
      <w:r>
        <w:rPr>
          <w:rFonts w:cs="Arial"/>
          <w:color w:val="000000" w:themeColor="text1"/>
          <w:sz w:val="18"/>
          <w:szCs w:val="18"/>
        </w:rPr>
        <w:t>Pour ce faire :</w:t>
      </w:r>
    </w:p>
    <w:bookmarkEnd w:id="46"/>
    <w:p w14:paraId="68A4DA87" w14:textId="77777777" w:rsidR="00915EFB" w:rsidRPr="00FC146E" w:rsidRDefault="00915EFB" w:rsidP="00915EFB">
      <w:pPr>
        <w:tabs>
          <w:tab w:val="left" w:pos="1418"/>
          <w:tab w:val="left" w:pos="6237"/>
          <w:tab w:val="left" w:leader="underscore" w:pos="10065"/>
        </w:tabs>
        <w:jc w:val="both"/>
        <w:rPr>
          <w:rFonts w:cs="Arial"/>
          <w:color w:val="000000" w:themeColor="text1"/>
          <w:sz w:val="18"/>
          <w:szCs w:val="18"/>
        </w:rPr>
      </w:pPr>
    </w:p>
    <w:p w14:paraId="176068D4" w14:textId="77777777" w:rsidR="00915EFB" w:rsidRPr="00FC146E" w:rsidRDefault="00915EFB" w:rsidP="00915EFB">
      <w:pPr>
        <w:tabs>
          <w:tab w:val="left" w:pos="1418"/>
          <w:tab w:val="left" w:pos="6237"/>
          <w:tab w:val="left" w:leader="underscore" w:pos="10065"/>
        </w:tabs>
        <w:jc w:val="both"/>
        <w:rPr>
          <w:color w:val="000000" w:themeColor="text1"/>
        </w:rPr>
      </w:pPr>
      <w:r w:rsidRPr="00FC146E">
        <w:rPr>
          <w:rFonts w:cs="Arial"/>
          <w:color w:val="000000" w:themeColor="text1"/>
          <w:sz w:val="18"/>
          <w:szCs w:val="18"/>
        </w:rPr>
        <w:t>Le "</w:t>
      </w:r>
      <w:r w:rsidRPr="00FC146E">
        <w:rPr>
          <w:rFonts w:cs="Arial"/>
          <w:b/>
          <w:color w:val="000000" w:themeColor="text1"/>
          <w:sz w:val="18"/>
          <w:szCs w:val="18"/>
        </w:rPr>
        <w:t>RESERVATAIRE</w:t>
      </w:r>
      <w:r w:rsidRPr="00FC146E">
        <w:rPr>
          <w:rFonts w:cs="Arial"/>
          <w:color w:val="000000" w:themeColor="text1"/>
          <w:sz w:val="18"/>
          <w:szCs w:val="18"/>
        </w:rPr>
        <w:t xml:space="preserve">" s'engage à déposer auprès du ou des organismes prêteurs de son choix toutes les pièces nécessaires à l'établissement du dossier de demande de prêt, et ce, dans les meilleurs délais. </w:t>
      </w:r>
    </w:p>
    <w:p w14:paraId="68A24330" w14:textId="77777777" w:rsidR="00915EFB" w:rsidRPr="00FC146E" w:rsidRDefault="00915EFB" w:rsidP="00915EFB">
      <w:pPr>
        <w:tabs>
          <w:tab w:val="left" w:pos="1418"/>
          <w:tab w:val="left" w:pos="6237"/>
          <w:tab w:val="left" w:leader="underscore" w:pos="10065"/>
        </w:tabs>
        <w:jc w:val="both"/>
        <w:rPr>
          <w:color w:val="000000" w:themeColor="text1"/>
        </w:rPr>
      </w:pPr>
      <w:r w:rsidRPr="00FC146E">
        <w:rPr>
          <w:rFonts w:cs="Arial"/>
          <w:color w:val="000000" w:themeColor="text1"/>
          <w:sz w:val="18"/>
          <w:szCs w:val="18"/>
        </w:rPr>
        <w:lastRenderedPageBreak/>
        <w:t>Il s'oblige à justifier au "</w:t>
      </w:r>
      <w:r w:rsidRPr="00FC146E">
        <w:rPr>
          <w:rFonts w:cs="Arial"/>
          <w:b/>
          <w:color w:val="000000" w:themeColor="text1"/>
          <w:sz w:val="18"/>
          <w:szCs w:val="18"/>
        </w:rPr>
        <w:t xml:space="preserve">RESERVANT </w:t>
      </w:r>
      <w:r w:rsidRPr="00FC146E">
        <w:rPr>
          <w:rFonts w:cs="Arial"/>
          <w:color w:val="000000" w:themeColor="text1"/>
          <w:sz w:val="18"/>
          <w:szCs w:val="18"/>
        </w:rPr>
        <w:t xml:space="preserve">" du dépôt d'une ou plusieurs demandes de prêts, pour un montant global correspondant à la somme indiquée ci-dessus Il s’engage également à informer sans délai le </w:t>
      </w:r>
      <w:r w:rsidRPr="00FC146E">
        <w:rPr>
          <w:rFonts w:cs="Arial"/>
          <w:b/>
          <w:color w:val="000000" w:themeColor="text1"/>
          <w:sz w:val="18"/>
          <w:szCs w:val="18"/>
        </w:rPr>
        <w:t>RESERVANT</w:t>
      </w:r>
      <w:r w:rsidRPr="00FC146E">
        <w:rPr>
          <w:rFonts w:cs="Arial"/>
          <w:color w:val="000000" w:themeColor="text1"/>
          <w:sz w:val="18"/>
          <w:szCs w:val="18"/>
        </w:rPr>
        <w:t xml:space="preserve"> de l’obtention du ou des prêts.</w:t>
      </w:r>
    </w:p>
    <w:p w14:paraId="33F86ECA" w14:textId="77777777" w:rsidR="00915EFB" w:rsidRPr="00FC146E" w:rsidRDefault="00915EFB" w:rsidP="00915EFB">
      <w:pPr>
        <w:tabs>
          <w:tab w:val="left" w:pos="1418"/>
          <w:tab w:val="left" w:pos="6237"/>
          <w:tab w:val="left" w:leader="underscore" w:pos="10065"/>
        </w:tabs>
        <w:jc w:val="both"/>
        <w:rPr>
          <w:rFonts w:cs="Arial"/>
          <w:color w:val="000000" w:themeColor="text1"/>
          <w:sz w:val="18"/>
          <w:szCs w:val="18"/>
        </w:rPr>
      </w:pPr>
    </w:p>
    <w:p w14:paraId="5CBF19DE" w14:textId="7B257A83" w:rsidR="00915EFB" w:rsidRPr="00FC146E" w:rsidRDefault="00915EFB" w:rsidP="00915EFB">
      <w:pPr>
        <w:tabs>
          <w:tab w:val="left" w:pos="1418"/>
          <w:tab w:val="left" w:pos="6237"/>
          <w:tab w:val="left" w:leader="underscore" w:pos="10065"/>
        </w:tabs>
        <w:jc w:val="both"/>
        <w:rPr>
          <w:color w:val="000000" w:themeColor="text1"/>
        </w:rPr>
      </w:pPr>
      <w:r w:rsidRPr="00FC146E">
        <w:rPr>
          <w:rFonts w:cs="Arial"/>
          <w:color w:val="000000" w:themeColor="text1"/>
          <w:sz w:val="18"/>
          <w:szCs w:val="18"/>
        </w:rPr>
        <w:t xml:space="preserve">Si ce ou ces prêts n'ont pas été obtenus au plus </w:t>
      </w:r>
      <w:r w:rsidRPr="00E55FAC">
        <w:rPr>
          <w:rFonts w:cs="Arial"/>
          <w:color w:val="000000" w:themeColor="text1"/>
          <w:sz w:val="18"/>
          <w:szCs w:val="18"/>
        </w:rPr>
        <w:t xml:space="preserve">tard le </w:t>
      </w:r>
      <w:r w:rsidR="002B0CFB" w:rsidRPr="00E55FAC">
        <w:rPr>
          <w:rFonts w:cs="Arial"/>
          <w:color w:val="000000" w:themeColor="text1"/>
          <w:sz w:val="18"/>
          <w:szCs w:val="18"/>
        </w:rPr>
        <w:t>12 mars 2027</w:t>
      </w:r>
      <w:r w:rsidRPr="00E55FAC">
        <w:rPr>
          <w:rFonts w:cs="Arial"/>
          <w:color w:val="000000" w:themeColor="text1"/>
          <w:sz w:val="18"/>
          <w:szCs w:val="18"/>
        </w:rPr>
        <w:t>, le contrat sera</w:t>
      </w:r>
      <w:r w:rsidRPr="00FC146E">
        <w:rPr>
          <w:rFonts w:cs="Arial"/>
          <w:color w:val="000000" w:themeColor="text1"/>
          <w:sz w:val="18"/>
          <w:szCs w:val="18"/>
        </w:rPr>
        <w:t xml:space="preserve"> considéré comme nul et non avenu.</w:t>
      </w:r>
    </w:p>
    <w:p w14:paraId="2A50355D" w14:textId="77777777" w:rsidR="00915EFB" w:rsidRPr="00FC146E" w:rsidRDefault="00915EFB" w:rsidP="00915EFB">
      <w:pPr>
        <w:tabs>
          <w:tab w:val="left" w:pos="1418"/>
          <w:tab w:val="left" w:pos="6237"/>
          <w:tab w:val="left" w:leader="underscore" w:pos="10065"/>
        </w:tabs>
        <w:jc w:val="both"/>
        <w:rPr>
          <w:rFonts w:cs="Arial"/>
          <w:color w:val="000000" w:themeColor="text1"/>
          <w:sz w:val="18"/>
          <w:szCs w:val="18"/>
        </w:rPr>
      </w:pPr>
      <w:r w:rsidRPr="00FC146E">
        <w:rPr>
          <w:rFonts w:cs="Arial"/>
          <w:color w:val="000000" w:themeColor="text1"/>
          <w:sz w:val="18"/>
          <w:szCs w:val="18"/>
        </w:rPr>
        <w:t>Le prêt sera réputé obtenu au sens des articles L 312-1 à L 312-36 sus visés par la remise par la banque au RESERVATAIRE de l'offre écrite, telle que prévue aux articles L 312-1 à L 312-36 sus visés, de consentir le crédit aux conditions principales sus-énoncées, et par l'obtention de l'agrément définitif de l'emprunteur par une compagnie d'assurance aux conditions exigées par la banque.</w:t>
      </w:r>
    </w:p>
    <w:p w14:paraId="621BF0D9" w14:textId="77777777" w:rsidR="00915EFB" w:rsidRPr="00FC146E" w:rsidRDefault="00915EFB" w:rsidP="00915EFB">
      <w:pPr>
        <w:tabs>
          <w:tab w:val="left" w:pos="1418"/>
          <w:tab w:val="left" w:pos="6237"/>
          <w:tab w:val="left" w:leader="underscore" w:pos="10065"/>
        </w:tabs>
        <w:jc w:val="both"/>
        <w:rPr>
          <w:rFonts w:cs="Arial"/>
          <w:color w:val="000000" w:themeColor="text1"/>
          <w:sz w:val="18"/>
          <w:szCs w:val="18"/>
        </w:rPr>
      </w:pPr>
    </w:p>
    <w:p w14:paraId="64F39A48" w14:textId="40D1EF94" w:rsidR="00915EFB" w:rsidRPr="00FC146E" w:rsidRDefault="00915EFB" w:rsidP="00915EFB">
      <w:pPr>
        <w:pStyle w:val="Style3"/>
        <w:spacing w:before="0"/>
        <w:ind w:left="0" w:right="215"/>
        <w:jc w:val="both"/>
        <w:rPr>
          <w:color w:val="000000" w:themeColor="text1"/>
        </w:rPr>
      </w:pPr>
      <w:r w:rsidRPr="00501173">
        <w:rPr>
          <w:rStyle w:val="CharacterStyle2"/>
          <w:rFonts w:eastAsiaTheme="majorEastAsia"/>
          <w:b/>
          <w:bCs/>
          <w:color w:val="000000" w:themeColor="text1"/>
          <w:sz w:val="18"/>
          <w:szCs w:val="18"/>
          <w:highlight w:val="yellow"/>
        </w:rPr>
        <w:t xml:space="preserve">2 : Pour le cas où le RESERVATAIRE entend financer cette acquisition </w:t>
      </w:r>
      <w:r w:rsidR="00D06294">
        <w:rPr>
          <w:rStyle w:val="CharacterStyle2"/>
          <w:rFonts w:eastAsiaTheme="majorEastAsia"/>
          <w:b/>
          <w:bCs/>
          <w:color w:val="000000" w:themeColor="text1"/>
          <w:sz w:val="18"/>
          <w:szCs w:val="18"/>
          <w:highlight w:val="yellow"/>
        </w:rPr>
        <w:t>avec</w:t>
      </w:r>
      <w:r w:rsidR="00D06294" w:rsidRPr="00501173">
        <w:rPr>
          <w:rStyle w:val="CharacterStyle2"/>
          <w:rFonts w:eastAsiaTheme="majorEastAsia"/>
          <w:b/>
          <w:bCs/>
          <w:color w:val="000000" w:themeColor="text1"/>
          <w:sz w:val="18"/>
          <w:szCs w:val="18"/>
          <w:highlight w:val="yellow"/>
        </w:rPr>
        <w:t xml:space="preserve"> </w:t>
      </w:r>
      <w:r w:rsidRPr="00501173">
        <w:rPr>
          <w:rStyle w:val="CharacterStyle2"/>
          <w:rFonts w:eastAsiaTheme="majorEastAsia"/>
          <w:b/>
          <w:bCs/>
          <w:color w:val="000000" w:themeColor="text1"/>
          <w:sz w:val="18"/>
          <w:szCs w:val="18"/>
          <w:highlight w:val="yellow"/>
        </w:rPr>
        <w:t>ses deniers personnels</w:t>
      </w:r>
      <w:r w:rsidR="00D06294">
        <w:rPr>
          <w:rStyle w:val="CharacterStyle2"/>
          <w:rFonts w:eastAsiaTheme="majorEastAsia"/>
          <w:b/>
          <w:bCs/>
          <w:color w:val="000000" w:themeColor="text1"/>
          <w:sz w:val="18"/>
          <w:szCs w:val="18"/>
          <w:highlight w:val="yellow"/>
        </w:rPr>
        <w:t xml:space="preserve"> en tout ou partie</w:t>
      </w:r>
      <w:r w:rsidRPr="00501173">
        <w:rPr>
          <w:rStyle w:val="CharacterStyle2"/>
          <w:rFonts w:eastAsiaTheme="majorEastAsia"/>
          <w:b/>
          <w:bCs/>
          <w:color w:val="000000" w:themeColor="text1"/>
          <w:sz w:val="18"/>
          <w:szCs w:val="18"/>
          <w:highlight w:val="yellow"/>
        </w:rPr>
        <w:t xml:space="preserve"> :</w:t>
      </w:r>
      <w:r w:rsidRPr="00FC146E">
        <w:rPr>
          <w:rStyle w:val="CharacterStyle2"/>
          <w:rFonts w:eastAsiaTheme="majorEastAsia"/>
          <w:b/>
          <w:bCs/>
          <w:color w:val="000000" w:themeColor="text1"/>
          <w:sz w:val="18"/>
          <w:szCs w:val="18"/>
        </w:rPr>
        <w:t xml:space="preserve"> </w:t>
      </w:r>
    </w:p>
    <w:p w14:paraId="7072BA1C" w14:textId="77777777" w:rsidR="00915EFB" w:rsidRPr="00FC146E" w:rsidRDefault="00915EFB" w:rsidP="00915EFB">
      <w:pPr>
        <w:pStyle w:val="Style3"/>
        <w:spacing w:before="0"/>
        <w:ind w:left="0" w:right="-29"/>
        <w:jc w:val="both"/>
        <w:rPr>
          <w:color w:val="000000" w:themeColor="text1"/>
        </w:rPr>
      </w:pPr>
    </w:p>
    <w:p w14:paraId="7C5AAAF8" w14:textId="77777777" w:rsidR="00915EFB" w:rsidRPr="00FC146E" w:rsidRDefault="00915EFB" w:rsidP="00915EFB">
      <w:pPr>
        <w:pStyle w:val="Style3"/>
        <w:spacing w:before="0"/>
        <w:ind w:left="0" w:right="-29"/>
        <w:jc w:val="both"/>
        <w:rPr>
          <w:color w:val="000000" w:themeColor="text1"/>
        </w:rPr>
      </w:pPr>
      <w:r w:rsidRPr="00FC146E">
        <w:rPr>
          <w:color w:val="000000" w:themeColor="text1"/>
          <w:spacing w:val="-3"/>
          <w:sz w:val="18"/>
          <w:szCs w:val="18"/>
        </w:rPr>
        <w:t xml:space="preserve">En conséquence et conformément à l'article L.313-42 du Code de la consommation, relatif à l'information et à la </w:t>
      </w:r>
      <w:r w:rsidRPr="00FC146E">
        <w:rPr>
          <w:color w:val="000000" w:themeColor="text1"/>
          <w:spacing w:val="-1"/>
          <w:sz w:val="18"/>
          <w:szCs w:val="18"/>
        </w:rPr>
        <w:t>protection des emprunteurs, il appose ci-après de sa main la mention par laquelle il reconnaît avoir été informé que s'il recourt néanmoins à un emprunt, il ne pourra se prévaloir de ladite loi.</w:t>
      </w:r>
    </w:p>
    <w:p w14:paraId="3D5DF464" w14:textId="77777777" w:rsidR="00915EFB" w:rsidRPr="00FC146E" w:rsidRDefault="00915EFB" w:rsidP="00915EFB">
      <w:pPr>
        <w:spacing w:after="160"/>
        <w:rPr>
          <w:rFonts w:cs="Arial"/>
          <w:color w:val="000000" w:themeColor="text1"/>
          <w:sz w:val="18"/>
          <w:szCs w:val="18"/>
        </w:rPr>
      </w:pPr>
    </w:p>
    <w:p w14:paraId="58756363" w14:textId="66E1BAF5" w:rsidR="00915EFB" w:rsidRPr="00FC146E" w:rsidRDefault="00915EFB" w:rsidP="00915EFB">
      <w:pPr>
        <w:pStyle w:val="Style1"/>
        <w:tabs>
          <w:tab w:val="left" w:leader="underscore" w:pos="4212"/>
        </w:tabs>
        <w:ind w:right="-29"/>
        <w:jc w:val="both"/>
        <w:outlineLvl w:val="0"/>
        <w:rPr>
          <w:color w:val="000000" w:themeColor="text1"/>
        </w:rPr>
      </w:pPr>
      <w:r w:rsidRPr="00FC146E">
        <w:rPr>
          <w:rFonts w:ascii="Arial" w:hAnsi="Arial" w:cs="Arial"/>
          <w:color w:val="000000" w:themeColor="text1"/>
          <w:sz w:val="18"/>
          <w:szCs w:val="18"/>
        </w:rPr>
        <w:t>MENTION MANUSCRITE (</w:t>
      </w:r>
      <w:r w:rsidRPr="00086DFA">
        <w:rPr>
          <w:rFonts w:ascii="Arial" w:hAnsi="Arial" w:cs="Arial"/>
          <w:i/>
          <w:iCs/>
          <w:color w:val="000000" w:themeColor="text1"/>
          <w:spacing w:val="-4"/>
          <w:sz w:val="18"/>
          <w:szCs w:val="18"/>
          <w:highlight w:val="yellow"/>
        </w:rPr>
        <w:t xml:space="preserve">à apposer par chacune des personnes désignées au présent </w:t>
      </w:r>
      <w:r w:rsidRPr="00086DFA">
        <w:rPr>
          <w:rFonts w:ascii="Arial" w:hAnsi="Arial" w:cs="Arial"/>
          <w:i/>
          <w:iCs/>
          <w:color w:val="000000" w:themeColor="text1"/>
          <w:sz w:val="18"/>
          <w:szCs w:val="18"/>
          <w:highlight w:val="yellow"/>
        </w:rPr>
        <w:t>contrat, qui la fera suivre de sa signature</w:t>
      </w:r>
      <w:r w:rsidRPr="00FC146E">
        <w:rPr>
          <w:rFonts w:ascii="Arial" w:hAnsi="Arial" w:cs="Arial"/>
          <w:i/>
          <w:iCs/>
          <w:color w:val="000000" w:themeColor="text1"/>
          <w:sz w:val="18"/>
          <w:szCs w:val="18"/>
        </w:rPr>
        <w:t>) :</w:t>
      </w:r>
    </w:p>
    <w:p w14:paraId="2A72BC9C" w14:textId="77777777" w:rsidR="00915EFB" w:rsidRPr="00FC146E" w:rsidRDefault="00915EFB" w:rsidP="00915EFB">
      <w:pPr>
        <w:pStyle w:val="Style1"/>
        <w:tabs>
          <w:tab w:val="left" w:leader="underscore" w:pos="4212"/>
        </w:tabs>
        <w:ind w:right="-29"/>
        <w:jc w:val="both"/>
        <w:rPr>
          <w:rFonts w:ascii="Arial" w:hAnsi="Arial" w:cs="Arial"/>
          <w:i/>
          <w:iCs/>
          <w:color w:val="000000" w:themeColor="text1"/>
          <w:sz w:val="18"/>
          <w:szCs w:val="18"/>
        </w:rPr>
      </w:pPr>
    </w:p>
    <w:p w14:paraId="0EBA78E1" w14:textId="53534F21" w:rsidR="00915EFB" w:rsidRDefault="00915EFB" w:rsidP="00915EFB">
      <w:pPr>
        <w:pStyle w:val="Style1"/>
        <w:tabs>
          <w:tab w:val="left" w:leader="underscore" w:pos="4212"/>
        </w:tabs>
        <w:ind w:right="-29"/>
        <w:jc w:val="both"/>
        <w:rPr>
          <w:rFonts w:ascii="Arial" w:hAnsi="Arial" w:cs="Arial"/>
          <w:i/>
          <w:iCs/>
          <w:color w:val="000000" w:themeColor="text1"/>
          <w:sz w:val="18"/>
          <w:szCs w:val="18"/>
        </w:rPr>
      </w:pPr>
      <w:r w:rsidRPr="00FC146E">
        <w:rPr>
          <w:rFonts w:ascii="Arial" w:hAnsi="Arial" w:cs="Arial"/>
          <w:i/>
          <w:iCs/>
          <w:color w:val="000000" w:themeColor="text1"/>
          <w:sz w:val="18"/>
          <w:szCs w:val="18"/>
        </w:rPr>
        <w:t>"</w:t>
      </w:r>
      <w:r w:rsidRPr="00F05D5B">
        <w:rPr>
          <w:rFonts w:ascii="Arial" w:hAnsi="Arial" w:cs="Arial"/>
          <w:i/>
          <w:iCs/>
          <w:color w:val="000000" w:themeColor="text1"/>
          <w:sz w:val="18"/>
          <w:szCs w:val="18"/>
        </w:rPr>
        <w:t>Je soussigné</w:t>
      </w:r>
      <w:r w:rsidRPr="00F05D5B">
        <w:rPr>
          <w:rFonts w:ascii="Arial" w:hAnsi="Arial" w:cs="Arial"/>
          <w:i/>
          <w:iCs/>
          <w:color w:val="000000" w:themeColor="text1"/>
          <w:sz w:val="18"/>
          <w:szCs w:val="18"/>
        </w:rPr>
        <w:tab/>
      </w:r>
      <w:r w:rsidRPr="00016B17">
        <w:rPr>
          <w:rFonts w:ascii="Arial" w:hAnsi="Arial" w:cs="Arial"/>
          <w:i/>
          <w:iCs/>
          <w:color w:val="000000" w:themeColor="text1"/>
          <w:sz w:val="18"/>
          <w:szCs w:val="18"/>
        </w:rPr>
        <w:t>déclare ne pas vouloir contracter d'emprunt pour le financement de la</w:t>
      </w:r>
      <w:r w:rsidRPr="00F05D5B">
        <w:rPr>
          <w:rFonts w:ascii="Arial" w:hAnsi="Arial" w:cs="Arial"/>
          <w:i/>
          <w:iCs/>
          <w:color w:val="000000" w:themeColor="text1"/>
          <w:sz w:val="18"/>
          <w:szCs w:val="18"/>
        </w:rPr>
        <w:t xml:space="preserve"> présente acquisition. Je reconnais en outre avoir été informé que si je recours néanmoins à un prêt, je ne pourrai me </w:t>
      </w:r>
      <w:r w:rsidRPr="00F05D5B">
        <w:rPr>
          <w:rFonts w:ascii="Arial" w:hAnsi="Arial" w:cs="Arial"/>
          <w:i/>
          <w:iCs/>
          <w:color w:val="000000" w:themeColor="text1"/>
          <w:spacing w:val="3"/>
          <w:sz w:val="18"/>
          <w:szCs w:val="18"/>
        </w:rPr>
        <w:t xml:space="preserve">prévaloir du </w:t>
      </w:r>
      <w:r w:rsidRPr="00016B17">
        <w:rPr>
          <w:rFonts w:ascii="Arial" w:hAnsi="Arial" w:cs="Arial"/>
          <w:i/>
          <w:iCs/>
          <w:color w:val="000000" w:themeColor="text1"/>
          <w:spacing w:val="3"/>
          <w:sz w:val="18"/>
          <w:szCs w:val="18"/>
        </w:rPr>
        <w:t xml:space="preserve">bénéfice l'article L.313-41du Code de la Consommation prévoyant qu'en cas de financement par un </w:t>
      </w:r>
      <w:r w:rsidRPr="00016B17">
        <w:rPr>
          <w:rFonts w:ascii="Arial" w:hAnsi="Arial" w:cs="Arial"/>
          <w:i/>
          <w:iCs/>
          <w:color w:val="000000" w:themeColor="text1"/>
          <w:sz w:val="18"/>
          <w:szCs w:val="18"/>
        </w:rPr>
        <w:t>prêt, la vente doit être conclue sous condition suspensive de l'obtention du prêt</w:t>
      </w:r>
      <w:r w:rsidRPr="00FC146E">
        <w:rPr>
          <w:rFonts w:ascii="Arial" w:hAnsi="Arial" w:cs="Arial"/>
          <w:i/>
          <w:iCs/>
          <w:color w:val="000000" w:themeColor="text1"/>
          <w:sz w:val="18"/>
          <w:szCs w:val="18"/>
        </w:rPr>
        <w:t>".</w:t>
      </w:r>
    </w:p>
    <w:p w14:paraId="315B7EC0" w14:textId="77777777" w:rsidR="00811834" w:rsidRDefault="00811834" w:rsidP="00915EFB">
      <w:pPr>
        <w:pStyle w:val="Style1"/>
        <w:tabs>
          <w:tab w:val="left" w:leader="underscore" w:pos="4212"/>
        </w:tabs>
        <w:ind w:right="-29"/>
        <w:jc w:val="both"/>
        <w:rPr>
          <w:rFonts w:ascii="Arial" w:hAnsi="Arial" w:cs="Arial"/>
          <w:i/>
          <w:iCs/>
          <w:color w:val="000000" w:themeColor="text1"/>
          <w:sz w:val="18"/>
          <w:szCs w:val="18"/>
        </w:rPr>
      </w:pPr>
    </w:p>
    <w:p w14:paraId="22BBF8CD" w14:textId="2FE64817" w:rsidR="00915EFB" w:rsidRPr="007C5640" w:rsidRDefault="007C5640" w:rsidP="007C5640">
      <w:pPr>
        <w:pStyle w:val="Style1"/>
        <w:shd w:val="clear" w:color="auto" w:fill="FFFF00"/>
        <w:tabs>
          <w:tab w:val="left" w:leader="underscore" w:pos="4212"/>
        </w:tabs>
        <w:ind w:right="-29"/>
        <w:jc w:val="both"/>
        <w:rPr>
          <w:rFonts w:ascii="Arial" w:hAnsi="Arial" w:cs="Arial"/>
          <w:b/>
          <w:bCs/>
          <w:color w:val="000000" w:themeColor="text1"/>
          <w:sz w:val="18"/>
          <w:szCs w:val="18"/>
        </w:rPr>
      </w:pPr>
      <w:r w:rsidRPr="00627008">
        <w:rPr>
          <w:rFonts w:ascii="Arial" w:hAnsi="Arial" w:cs="Arial"/>
          <w:b/>
          <w:bCs/>
          <w:color w:val="000000" w:themeColor="text1"/>
          <w:sz w:val="18"/>
          <w:szCs w:val="18"/>
        </w:rPr>
        <w:t>VARIANTE 1 : à garder uniquement si reproduction manuscrit</w:t>
      </w:r>
      <w:commentRangeStart w:id="47"/>
      <w:r w:rsidRPr="00627008">
        <w:rPr>
          <w:rFonts w:ascii="Arial" w:hAnsi="Arial" w:cs="Arial"/>
          <w:b/>
          <w:bCs/>
          <w:color w:val="000000" w:themeColor="text1"/>
          <w:sz w:val="18"/>
          <w:szCs w:val="18"/>
        </w:rPr>
        <w:t>e</w:t>
      </w:r>
      <w:commentRangeEnd w:id="47"/>
      <w:r w:rsidR="00086DFA" w:rsidRPr="00627008">
        <w:rPr>
          <w:rStyle w:val="Marquedecommentaire"/>
          <w:rFonts w:ascii="Arial" w:hAnsi="Arial" w:cs="Arial"/>
          <w:b/>
          <w:bCs/>
          <w:color w:val="000000" w:themeColor="text1"/>
          <w:sz w:val="18"/>
          <w:szCs w:val="18"/>
        </w:rPr>
        <w:commentReference w:id="47"/>
      </w:r>
      <w:r w:rsidRPr="00627008">
        <w:rPr>
          <w:rFonts w:ascii="Arial" w:hAnsi="Arial" w:cs="Arial"/>
          <w:b/>
          <w:bCs/>
          <w:color w:val="000000" w:themeColor="text1"/>
          <w:sz w:val="18"/>
          <w:szCs w:val="18"/>
        </w:rPr>
        <w:t xml:space="preserve"> </w:t>
      </w:r>
    </w:p>
    <w:tbl>
      <w:tblPr>
        <w:tblW w:w="9493" w:type="dxa"/>
        <w:tblCellMar>
          <w:left w:w="10" w:type="dxa"/>
          <w:right w:w="10" w:type="dxa"/>
        </w:tblCellMar>
        <w:tblLook w:val="04A0" w:firstRow="1" w:lastRow="0" w:firstColumn="1" w:lastColumn="0" w:noHBand="0" w:noVBand="1"/>
      </w:tblPr>
      <w:tblGrid>
        <w:gridCol w:w="9493"/>
      </w:tblGrid>
      <w:tr w:rsidR="00FC146E" w:rsidRPr="00FC146E" w14:paraId="7A42441F" w14:textId="77777777" w:rsidTr="00E3416F">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4498A2" w14:textId="72A11E5C" w:rsidR="00915EFB" w:rsidRPr="00FC146E" w:rsidRDefault="00915EFB" w:rsidP="00E3416F">
            <w:pPr>
              <w:pStyle w:val="Style3"/>
              <w:keepNext/>
              <w:spacing w:before="216"/>
              <w:ind w:left="142" w:right="-28"/>
              <w:rPr>
                <w:color w:val="000000" w:themeColor="text1"/>
                <w:sz w:val="18"/>
                <w:szCs w:val="18"/>
              </w:rPr>
            </w:pPr>
            <w:r w:rsidRPr="00FC146E">
              <w:rPr>
                <w:color w:val="000000" w:themeColor="text1"/>
                <w:sz w:val="18"/>
                <w:szCs w:val="18"/>
              </w:rPr>
              <w:t>Monsieur</w:t>
            </w:r>
            <w:r w:rsidR="007C5640">
              <w:rPr>
                <w:color w:val="000000" w:themeColor="text1"/>
                <w:sz w:val="18"/>
                <w:szCs w:val="18"/>
              </w:rPr>
              <w:t>/Madame</w:t>
            </w:r>
            <w:r w:rsidRPr="00FC146E">
              <w:rPr>
                <w:color w:val="000000" w:themeColor="text1"/>
                <w:sz w:val="18"/>
                <w:szCs w:val="18"/>
              </w:rPr>
              <w:t> :</w:t>
            </w:r>
          </w:p>
          <w:p w14:paraId="02A02F42" w14:textId="77777777" w:rsidR="00915EFB" w:rsidRPr="00FC146E" w:rsidRDefault="00915EFB" w:rsidP="00E3416F">
            <w:pPr>
              <w:pStyle w:val="Style3"/>
              <w:keepNext/>
              <w:spacing w:before="216"/>
              <w:ind w:left="142" w:right="-28"/>
              <w:rPr>
                <w:color w:val="000000" w:themeColor="text1"/>
                <w:sz w:val="18"/>
                <w:szCs w:val="18"/>
              </w:rPr>
            </w:pPr>
          </w:p>
          <w:p w14:paraId="5641B77D" w14:textId="77777777" w:rsidR="00915EFB" w:rsidRPr="00FC146E" w:rsidRDefault="00915EFB" w:rsidP="00E3416F">
            <w:pPr>
              <w:pStyle w:val="Style3"/>
              <w:keepNext/>
              <w:spacing w:before="216"/>
              <w:ind w:left="142" w:right="-28"/>
              <w:rPr>
                <w:color w:val="000000" w:themeColor="text1"/>
                <w:sz w:val="18"/>
                <w:szCs w:val="18"/>
              </w:rPr>
            </w:pPr>
          </w:p>
          <w:p w14:paraId="32291F50" w14:textId="77777777" w:rsidR="00915EFB" w:rsidRPr="00FC146E" w:rsidRDefault="00915EFB" w:rsidP="00E3416F">
            <w:pPr>
              <w:pStyle w:val="Style3"/>
              <w:keepNext/>
              <w:spacing w:before="216"/>
              <w:ind w:left="142" w:right="-28"/>
              <w:rPr>
                <w:color w:val="000000" w:themeColor="text1"/>
                <w:sz w:val="18"/>
                <w:szCs w:val="18"/>
              </w:rPr>
            </w:pPr>
          </w:p>
          <w:p w14:paraId="6EA315EE" w14:textId="77777777" w:rsidR="00915EFB" w:rsidRPr="00FC146E" w:rsidRDefault="00915EFB" w:rsidP="00E3416F">
            <w:pPr>
              <w:pStyle w:val="Style3"/>
              <w:keepNext/>
              <w:spacing w:before="216"/>
              <w:ind w:left="142" w:right="-28"/>
              <w:rPr>
                <w:color w:val="000000" w:themeColor="text1"/>
                <w:sz w:val="18"/>
                <w:szCs w:val="18"/>
              </w:rPr>
            </w:pPr>
          </w:p>
          <w:p w14:paraId="018D2B73" w14:textId="77777777" w:rsidR="00915EFB" w:rsidRPr="00FC146E" w:rsidRDefault="00915EFB" w:rsidP="00E3416F">
            <w:pPr>
              <w:pStyle w:val="Style3"/>
              <w:keepNext/>
              <w:spacing w:before="216"/>
              <w:ind w:left="142" w:right="-28"/>
              <w:rPr>
                <w:color w:val="000000" w:themeColor="text1"/>
                <w:sz w:val="18"/>
                <w:szCs w:val="18"/>
              </w:rPr>
            </w:pPr>
          </w:p>
          <w:p w14:paraId="1FC8821E" w14:textId="77777777" w:rsidR="00915EFB" w:rsidRPr="00FC146E" w:rsidRDefault="00915EFB" w:rsidP="00E3416F">
            <w:pPr>
              <w:pStyle w:val="Style3"/>
              <w:keepNext/>
              <w:spacing w:before="216"/>
              <w:ind w:left="142" w:right="-28"/>
              <w:rPr>
                <w:color w:val="000000" w:themeColor="text1"/>
                <w:sz w:val="18"/>
                <w:szCs w:val="18"/>
              </w:rPr>
            </w:pPr>
            <w:r w:rsidRPr="00FC146E">
              <w:rPr>
                <w:color w:val="000000" w:themeColor="text1"/>
                <w:sz w:val="18"/>
                <w:szCs w:val="18"/>
              </w:rPr>
              <w:t>Signature</w:t>
            </w:r>
          </w:p>
          <w:p w14:paraId="6A347A3C" w14:textId="77777777" w:rsidR="00915EFB" w:rsidRPr="00FC146E" w:rsidRDefault="00915EFB" w:rsidP="00E3416F">
            <w:pPr>
              <w:pStyle w:val="Style3"/>
              <w:keepNext/>
              <w:spacing w:before="216"/>
              <w:ind w:left="142" w:right="-28"/>
              <w:rPr>
                <w:color w:val="000000" w:themeColor="text1"/>
              </w:rPr>
            </w:pPr>
          </w:p>
        </w:tc>
      </w:tr>
    </w:tbl>
    <w:p w14:paraId="5B3C4635" w14:textId="77777777" w:rsidR="00915EFB" w:rsidRPr="00FC146E" w:rsidRDefault="00915EFB" w:rsidP="00915EFB">
      <w:pPr>
        <w:pStyle w:val="Style3"/>
        <w:spacing w:before="216"/>
        <w:ind w:right="-29"/>
        <w:rPr>
          <w:color w:val="000000" w:themeColor="text1"/>
        </w:rPr>
      </w:pPr>
    </w:p>
    <w:tbl>
      <w:tblPr>
        <w:tblW w:w="9493" w:type="dxa"/>
        <w:tblCellMar>
          <w:left w:w="10" w:type="dxa"/>
          <w:right w:w="10" w:type="dxa"/>
        </w:tblCellMar>
        <w:tblLook w:val="04A0" w:firstRow="1" w:lastRow="0" w:firstColumn="1" w:lastColumn="0" w:noHBand="0" w:noVBand="1"/>
      </w:tblPr>
      <w:tblGrid>
        <w:gridCol w:w="9493"/>
      </w:tblGrid>
      <w:tr w:rsidR="00FC146E" w:rsidRPr="00FC146E" w14:paraId="31261111" w14:textId="77777777" w:rsidTr="00E3416F">
        <w:tc>
          <w:tcPr>
            <w:tcW w:w="949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5E3D4A" w14:textId="2240054E" w:rsidR="00915EFB" w:rsidRPr="00FC146E" w:rsidRDefault="007C5640" w:rsidP="00E3416F">
            <w:pPr>
              <w:pStyle w:val="Style3"/>
              <w:keepNext/>
              <w:spacing w:before="216"/>
              <w:ind w:right="-29"/>
              <w:rPr>
                <w:color w:val="000000" w:themeColor="text1"/>
                <w:sz w:val="18"/>
                <w:szCs w:val="18"/>
              </w:rPr>
            </w:pPr>
            <w:r>
              <w:rPr>
                <w:color w:val="000000" w:themeColor="text1"/>
                <w:sz w:val="18"/>
                <w:szCs w:val="18"/>
              </w:rPr>
              <w:t>Monsieur/</w:t>
            </w:r>
            <w:r w:rsidR="00915EFB" w:rsidRPr="00FC146E">
              <w:rPr>
                <w:color w:val="000000" w:themeColor="text1"/>
                <w:sz w:val="18"/>
                <w:szCs w:val="18"/>
              </w:rPr>
              <w:t>Madame :</w:t>
            </w:r>
          </w:p>
          <w:p w14:paraId="64621825" w14:textId="77777777" w:rsidR="00915EFB" w:rsidRPr="00FC146E" w:rsidRDefault="00915EFB" w:rsidP="00E3416F">
            <w:pPr>
              <w:pStyle w:val="Style3"/>
              <w:keepNext/>
              <w:spacing w:before="216"/>
              <w:ind w:right="-29"/>
              <w:rPr>
                <w:color w:val="000000" w:themeColor="text1"/>
                <w:sz w:val="18"/>
                <w:szCs w:val="18"/>
              </w:rPr>
            </w:pPr>
          </w:p>
          <w:p w14:paraId="22454299" w14:textId="77777777" w:rsidR="00915EFB" w:rsidRPr="00FC146E" w:rsidRDefault="00915EFB" w:rsidP="00E3416F">
            <w:pPr>
              <w:pStyle w:val="Style3"/>
              <w:keepNext/>
              <w:spacing w:before="216"/>
              <w:ind w:right="-29"/>
              <w:rPr>
                <w:color w:val="000000" w:themeColor="text1"/>
                <w:sz w:val="18"/>
                <w:szCs w:val="18"/>
              </w:rPr>
            </w:pPr>
          </w:p>
          <w:p w14:paraId="5618A46C" w14:textId="77777777" w:rsidR="00915EFB" w:rsidRPr="00FC146E" w:rsidRDefault="00915EFB" w:rsidP="00E3416F">
            <w:pPr>
              <w:pStyle w:val="Style3"/>
              <w:keepNext/>
              <w:spacing w:before="216"/>
              <w:ind w:right="-29"/>
              <w:rPr>
                <w:color w:val="000000" w:themeColor="text1"/>
                <w:sz w:val="18"/>
                <w:szCs w:val="18"/>
              </w:rPr>
            </w:pPr>
          </w:p>
          <w:p w14:paraId="0A68AFF5" w14:textId="77777777" w:rsidR="00915EFB" w:rsidRPr="00FC146E" w:rsidRDefault="00915EFB" w:rsidP="00E3416F">
            <w:pPr>
              <w:pStyle w:val="Style3"/>
              <w:keepNext/>
              <w:spacing w:before="216"/>
              <w:ind w:right="-29"/>
              <w:rPr>
                <w:color w:val="000000" w:themeColor="text1"/>
                <w:sz w:val="18"/>
                <w:szCs w:val="18"/>
              </w:rPr>
            </w:pPr>
          </w:p>
          <w:p w14:paraId="6D3312FB" w14:textId="77777777" w:rsidR="00915EFB" w:rsidRPr="00FC146E" w:rsidRDefault="00915EFB" w:rsidP="00E3416F">
            <w:pPr>
              <w:pStyle w:val="Style3"/>
              <w:keepNext/>
              <w:spacing w:before="216"/>
              <w:ind w:right="-29"/>
              <w:rPr>
                <w:color w:val="000000" w:themeColor="text1"/>
                <w:sz w:val="18"/>
                <w:szCs w:val="18"/>
              </w:rPr>
            </w:pPr>
          </w:p>
          <w:p w14:paraId="5B6C243D" w14:textId="77777777" w:rsidR="00915EFB" w:rsidRPr="00FC146E" w:rsidRDefault="00915EFB" w:rsidP="00E3416F">
            <w:pPr>
              <w:pStyle w:val="Style3"/>
              <w:keepNext/>
              <w:spacing w:before="216"/>
              <w:ind w:right="-29"/>
              <w:rPr>
                <w:color w:val="000000" w:themeColor="text1"/>
                <w:sz w:val="18"/>
                <w:szCs w:val="18"/>
              </w:rPr>
            </w:pPr>
            <w:r w:rsidRPr="00FC146E">
              <w:rPr>
                <w:color w:val="000000" w:themeColor="text1"/>
                <w:sz w:val="18"/>
                <w:szCs w:val="18"/>
              </w:rPr>
              <w:t>Signature</w:t>
            </w:r>
          </w:p>
          <w:p w14:paraId="5EB71824" w14:textId="77777777" w:rsidR="00915EFB" w:rsidRPr="00FC146E" w:rsidRDefault="00915EFB" w:rsidP="00E3416F">
            <w:pPr>
              <w:pStyle w:val="Style3"/>
              <w:keepNext/>
              <w:spacing w:before="216"/>
              <w:ind w:right="-29"/>
              <w:rPr>
                <w:color w:val="000000" w:themeColor="text1"/>
              </w:rPr>
            </w:pPr>
          </w:p>
        </w:tc>
      </w:tr>
    </w:tbl>
    <w:p w14:paraId="1C6999E9" w14:textId="77777777" w:rsidR="00915EFB" w:rsidRDefault="00915EFB" w:rsidP="00915EFB">
      <w:pPr>
        <w:pStyle w:val="Retraitcorpsdetexte"/>
        <w:keepNext/>
        <w:tabs>
          <w:tab w:val="left" w:leader="underscore" w:pos="9498"/>
        </w:tabs>
        <w:spacing w:line="240" w:lineRule="atLeast"/>
        <w:ind w:firstLine="0"/>
        <w:rPr>
          <w:rFonts w:ascii="Arial" w:hAnsi="Arial" w:cs="Arial"/>
          <w:color w:val="000000" w:themeColor="text1"/>
          <w:szCs w:val="18"/>
        </w:rPr>
      </w:pPr>
    </w:p>
    <w:p w14:paraId="7F652F8C" w14:textId="77777777" w:rsidR="007C5640" w:rsidRPr="00510ABE" w:rsidRDefault="007C5640" w:rsidP="007C5640">
      <w:pPr>
        <w:pStyle w:val="Style1"/>
        <w:shd w:val="clear" w:color="auto" w:fill="FFFF00"/>
        <w:tabs>
          <w:tab w:val="left" w:leader="underscore" w:pos="4212"/>
        </w:tabs>
        <w:ind w:right="-29"/>
        <w:jc w:val="both"/>
        <w:rPr>
          <w:rFonts w:ascii="Arial" w:hAnsi="Arial" w:cs="Arial"/>
          <w:b/>
          <w:bCs/>
          <w:color w:val="000000" w:themeColor="text1"/>
          <w:sz w:val="18"/>
          <w:szCs w:val="18"/>
        </w:rPr>
      </w:pPr>
      <w:bookmarkStart w:id="48" w:name="_Hlk192247924"/>
      <w:r w:rsidRPr="00B5015C">
        <w:rPr>
          <w:rFonts w:ascii="Arial" w:hAnsi="Arial" w:cs="Arial"/>
          <w:b/>
          <w:bCs/>
          <w:color w:val="000000" w:themeColor="text1"/>
          <w:sz w:val="18"/>
          <w:szCs w:val="18"/>
        </w:rPr>
        <w:t xml:space="preserve">VARIANTE </w:t>
      </w:r>
      <w:r>
        <w:rPr>
          <w:rFonts w:ascii="Arial" w:hAnsi="Arial" w:cs="Arial"/>
          <w:b/>
          <w:bCs/>
          <w:color w:val="000000" w:themeColor="text1"/>
          <w:sz w:val="18"/>
          <w:szCs w:val="18"/>
        </w:rPr>
        <w:t>2</w:t>
      </w:r>
      <w:r w:rsidRPr="00B5015C">
        <w:rPr>
          <w:rFonts w:ascii="Arial" w:hAnsi="Arial" w:cs="Arial"/>
          <w:b/>
          <w:bCs/>
          <w:color w:val="000000" w:themeColor="text1"/>
          <w:sz w:val="18"/>
          <w:szCs w:val="18"/>
        </w:rPr>
        <w:t xml:space="preserve"> : à garder uniquement si </w:t>
      </w:r>
      <w:r>
        <w:rPr>
          <w:rFonts w:ascii="Arial" w:hAnsi="Arial" w:cs="Arial"/>
          <w:b/>
          <w:bCs/>
          <w:color w:val="000000" w:themeColor="text1"/>
          <w:sz w:val="18"/>
          <w:szCs w:val="18"/>
        </w:rPr>
        <w:t>signature électronique</w:t>
      </w:r>
      <w:r w:rsidRPr="00510ABE">
        <w:rPr>
          <w:rFonts w:ascii="Arial" w:hAnsi="Arial" w:cs="Arial"/>
          <w:b/>
          <w:bCs/>
          <w:color w:val="000000" w:themeColor="text1"/>
          <w:sz w:val="18"/>
          <w:szCs w:val="18"/>
        </w:rPr>
        <w:t xml:space="preserve"> </w:t>
      </w:r>
    </w:p>
    <w:p w14:paraId="1D18DBE6" w14:textId="77777777" w:rsidR="007C5640" w:rsidRDefault="007C5640" w:rsidP="00BE2DA9">
      <w:pPr>
        <w:jc w:val="both"/>
        <w:rPr>
          <w:rFonts w:cs="Arial"/>
          <w:color w:val="000000" w:themeColor="text1"/>
          <w:sz w:val="18"/>
          <w:szCs w:val="18"/>
        </w:rPr>
      </w:pPr>
    </w:p>
    <w:p w14:paraId="046A7839" w14:textId="77777777" w:rsidR="007C5640" w:rsidRDefault="007C5640" w:rsidP="007C5640">
      <w:pPr>
        <w:pStyle w:val="Style1"/>
        <w:tabs>
          <w:tab w:val="left" w:leader="underscore" w:pos="4212"/>
        </w:tabs>
        <w:ind w:right="-29"/>
        <w:jc w:val="both"/>
        <w:rPr>
          <w:rFonts w:ascii="Arial" w:hAnsi="Arial" w:cs="Arial"/>
          <w:i/>
          <w:iCs/>
          <w:sz w:val="18"/>
          <w:szCs w:val="18"/>
        </w:rPr>
      </w:pPr>
      <w:r w:rsidRPr="000E6CCC">
        <w:rPr>
          <w:rFonts w:ascii="Arial" w:hAnsi="Arial" w:cs="Arial"/>
          <w:i/>
          <w:iCs/>
          <w:sz w:val="18"/>
          <w:szCs w:val="18"/>
        </w:rPr>
        <w:t>"Je soussigné</w:t>
      </w:r>
      <w:r>
        <w:rPr>
          <w:rFonts w:ascii="Arial" w:hAnsi="Arial" w:cs="Arial"/>
          <w:i/>
          <w:iCs/>
          <w:sz w:val="18"/>
          <w:szCs w:val="18"/>
        </w:rPr>
        <w:t xml:space="preserve"> </w:t>
      </w:r>
      <w:r w:rsidRPr="00F84C57">
        <w:rPr>
          <w:rFonts w:ascii="Arial" w:hAnsi="Arial" w:cs="Arial"/>
          <w:i/>
          <w:iCs/>
          <w:sz w:val="18"/>
          <w:szCs w:val="18"/>
          <w:highlight w:val="yellow"/>
        </w:rPr>
        <w:t>……………………….</w:t>
      </w:r>
      <w:r>
        <w:rPr>
          <w:rFonts w:ascii="Arial" w:hAnsi="Arial" w:cs="Arial"/>
          <w:i/>
          <w:iCs/>
          <w:sz w:val="18"/>
          <w:szCs w:val="18"/>
        </w:rPr>
        <w:t xml:space="preserve"> </w:t>
      </w:r>
      <w:r w:rsidRPr="000E6CCC">
        <w:rPr>
          <w:rFonts w:ascii="Arial" w:hAnsi="Arial" w:cs="Arial"/>
          <w:sz w:val="18"/>
          <w:szCs w:val="18"/>
        </w:rPr>
        <w:t>déclare ne pas vouloir contracter d'emprunt pour le financement de la</w:t>
      </w:r>
      <w:r w:rsidRPr="000E6CCC">
        <w:rPr>
          <w:rFonts w:ascii="Arial" w:hAnsi="Arial" w:cs="Arial"/>
          <w:i/>
          <w:iCs/>
          <w:sz w:val="18"/>
          <w:szCs w:val="18"/>
        </w:rPr>
        <w:t xml:space="preserve"> présente acquisition. Je reconnais en outre avoir été informé que si je recours néanmoins à un prêt, je ne pourrai me </w:t>
      </w:r>
      <w:r w:rsidRPr="000E6CCC">
        <w:rPr>
          <w:rFonts w:ascii="Arial" w:hAnsi="Arial" w:cs="Arial"/>
          <w:i/>
          <w:iCs/>
          <w:spacing w:val="3"/>
          <w:sz w:val="18"/>
          <w:szCs w:val="18"/>
        </w:rPr>
        <w:t xml:space="preserve">prévaloir du </w:t>
      </w:r>
      <w:r w:rsidRPr="000E6CCC">
        <w:rPr>
          <w:rFonts w:ascii="Arial" w:hAnsi="Arial" w:cs="Arial"/>
          <w:iCs/>
          <w:spacing w:val="3"/>
          <w:sz w:val="18"/>
          <w:szCs w:val="18"/>
        </w:rPr>
        <w:t xml:space="preserve">bénéfice l'article L.313-41du Code de la Consommation prévoyant qu'en cas de financement par un </w:t>
      </w:r>
      <w:r w:rsidRPr="000E6CCC">
        <w:rPr>
          <w:rFonts w:ascii="Arial" w:hAnsi="Arial" w:cs="Arial"/>
          <w:iCs/>
          <w:sz w:val="18"/>
          <w:szCs w:val="18"/>
        </w:rPr>
        <w:t>prêt, la vente doit être conclue sous condition suspensive de l'obtention du prêt</w:t>
      </w:r>
      <w:r w:rsidRPr="000E6CCC">
        <w:rPr>
          <w:rFonts w:ascii="Arial" w:hAnsi="Arial" w:cs="Arial"/>
          <w:i/>
          <w:iCs/>
          <w:sz w:val="18"/>
          <w:szCs w:val="18"/>
        </w:rPr>
        <w:t>".</w:t>
      </w:r>
    </w:p>
    <w:p w14:paraId="275F3E52" w14:textId="77777777" w:rsidR="00BE2DA9" w:rsidRPr="007C5640" w:rsidRDefault="00BE2DA9" w:rsidP="00BE2DA9">
      <w:pPr>
        <w:jc w:val="both"/>
        <w:rPr>
          <w:rFonts w:cs="Arial"/>
          <w:color w:val="000000" w:themeColor="text1"/>
          <w:sz w:val="18"/>
          <w:szCs w:val="18"/>
        </w:rPr>
      </w:pPr>
    </w:p>
    <w:p w14:paraId="0BE69A32" w14:textId="77777777" w:rsidR="00BE2DA9" w:rsidRPr="007C5640" w:rsidRDefault="00BE2DA9" w:rsidP="00BE2DA9">
      <w:pPr>
        <w:jc w:val="both"/>
        <w:rPr>
          <w:rFonts w:cs="Arial"/>
          <w:color w:val="000000" w:themeColor="text1"/>
          <w:sz w:val="18"/>
          <w:szCs w:val="18"/>
        </w:rPr>
      </w:pPr>
      <w:r w:rsidRPr="007C5640">
        <w:rPr>
          <w:rFonts w:cs="Arial"/>
          <w:color w:val="000000" w:themeColor="text1"/>
          <w:sz w:val="18"/>
          <w:szCs w:val="18"/>
        </w:rPr>
        <w:t>En cochant la case ci-dessous, je reconnais avoir donné mandat dans les conditions ci-dessus</w:t>
      </w:r>
    </w:p>
    <w:p w14:paraId="28B631CE" w14:textId="77777777" w:rsidR="00BE2DA9" w:rsidRPr="007C5640" w:rsidRDefault="00BE2DA9" w:rsidP="00BE2DA9">
      <w:pPr>
        <w:rPr>
          <w:color w:val="000000" w:themeColor="text1"/>
        </w:rPr>
      </w:pPr>
      <w:r w:rsidRPr="007C5640">
        <w:rPr>
          <w:rFonts w:ascii="Segoe UI Symbol" w:hAnsi="Segoe UI Symbol" w:cs="Segoe UI Symbol"/>
          <w:color w:val="000000" w:themeColor="text1"/>
          <w:sz w:val="18"/>
          <w:szCs w:val="18"/>
          <w:shd w:val="clear" w:color="auto" w:fill="FFFF00"/>
          <w:lang w:val="en-US"/>
        </w:rPr>
        <w:t>☐</w:t>
      </w:r>
    </w:p>
    <w:p w14:paraId="70A163CE" w14:textId="77777777" w:rsidR="00BE2DA9" w:rsidRPr="007C5640" w:rsidRDefault="00BE2DA9" w:rsidP="00BE2DA9">
      <w:pPr>
        <w:jc w:val="both"/>
        <w:rPr>
          <w:rFonts w:cs="Arial"/>
          <w:color w:val="000000" w:themeColor="text1"/>
          <w:sz w:val="18"/>
          <w:szCs w:val="18"/>
        </w:rPr>
      </w:pPr>
    </w:p>
    <w:p w14:paraId="2338BD5C" w14:textId="77777777" w:rsidR="007C5640" w:rsidRDefault="007C5640" w:rsidP="007C5640">
      <w:pPr>
        <w:pStyle w:val="Style1"/>
        <w:tabs>
          <w:tab w:val="left" w:leader="underscore" w:pos="4212"/>
        </w:tabs>
        <w:ind w:right="-29"/>
        <w:jc w:val="both"/>
        <w:rPr>
          <w:rFonts w:ascii="Arial" w:hAnsi="Arial" w:cs="Arial"/>
          <w:i/>
          <w:iCs/>
          <w:sz w:val="18"/>
          <w:szCs w:val="18"/>
        </w:rPr>
      </w:pPr>
      <w:r w:rsidRPr="000E6CCC">
        <w:rPr>
          <w:rFonts w:ascii="Arial" w:hAnsi="Arial" w:cs="Arial"/>
          <w:i/>
          <w:iCs/>
          <w:sz w:val="18"/>
          <w:szCs w:val="18"/>
        </w:rPr>
        <w:t>"Je soussigné</w:t>
      </w:r>
      <w:r>
        <w:rPr>
          <w:rFonts w:ascii="Arial" w:hAnsi="Arial" w:cs="Arial"/>
          <w:i/>
          <w:iCs/>
          <w:sz w:val="18"/>
          <w:szCs w:val="18"/>
        </w:rPr>
        <w:t xml:space="preserve"> </w:t>
      </w:r>
      <w:r w:rsidRPr="00F84C57">
        <w:rPr>
          <w:rFonts w:ascii="Arial" w:hAnsi="Arial" w:cs="Arial"/>
          <w:i/>
          <w:iCs/>
          <w:sz w:val="18"/>
          <w:szCs w:val="18"/>
          <w:highlight w:val="yellow"/>
        </w:rPr>
        <w:t>……………………….</w:t>
      </w:r>
      <w:r>
        <w:rPr>
          <w:rFonts w:ascii="Arial" w:hAnsi="Arial" w:cs="Arial"/>
          <w:i/>
          <w:iCs/>
          <w:sz w:val="18"/>
          <w:szCs w:val="18"/>
        </w:rPr>
        <w:t xml:space="preserve"> </w:t>
      </w:r>
      <w:r w:rsidRPr="000E6CCC">
        <w:rPr>
          <w:rFonts w:ascii="Arial" w:hAnsi="Arial" w:cs="Arial"/>
          <w:sz w:val="18"/>
          <w:szCs w:val="18"/>
        </w:rPr>
        <w:t>déclare ne pas vouloir contracter d'emprunt pour le financement de la</w:t>
      </w:r>
      <w:r w:rsidRPr="000E6CCC">
        <w:rPr>
          <w:rFonts w:ascii="Arial" w:hAnsi="Arial" w:cs="Arial"/>
          <w:i/>
          <w:iCs/>
          <w:sz w:val="18"/>
          <w:szCs w:val="18"/>
        </w:rPr>
        <w:t xml:space="preserve"> présente acquisition. Je reconnais en outre avoir été informé que si je recours néanmoins à un prêt, je ne pourrai me </w:t>
      </w:r>
      <w:r w:rsidRPr="000E6CCC">
        <w:rPr>
          <w:rFonts w:ascii="Arial" w:hAnsi="Arial" w:cs="Arial"/>
          <w:i/>
          <w:iCs/>
          <w:spacing w:val="3"/>
          <w:sz w:val="18"/>
          <w:szCs w:val="18"/>
        </w:rPr>
        <w:t xml:space="preserve">prévaloir du </w:t>
      </w:r>
      <w:r w:rsidRPr="000E6CCC">
        <w:rPr>
          <w:rFonts w:ascii="Arial" w:hAnsi="Arial" w:cs="Arial"/>
          <w:iCs/>
          <w:spacing w:val="3"/>
          <w:sz w:val="18"/>
          <w:szCs w:val="18"/>
        </w:rPr>
        <w:t xml:space="preserve">bénéfice l'article L.313-41du Code de la Consommation prévoyant qu'en cas de financement par un </w:t>
      </w:r>
      <w:r w:rsidRPr="000E6CCC">
        <w:rPr>
          <w:rFonts w:ascii="Arial" w:hAnsi="Arial" w:cs="Arial"/>
          <w:iCs/>
          <w:sz w:val="18"/>
          <w:szCs w:val="18"/>
        </w:rPr>
        <w:t>prêt, la vente doit être conclue sous condition suspensive de l'obtention du prêt</w:t>
      </w:r>
      <w:r w:rsidRPr="000E6CCC">
        <w:rPr>
          <w:rFonts w:ascii="Arial" w:hAnsi="Arial" w:cs="Arial"/>
          <w:i/>
          <w:iCs/>
          <w:sz w:val="18"/>
          <w:szCs w:val="18"/>
        </w:rPr>
        <w:t>".</w:t>
      </w:r>
    </w:p>
    <w:p w14:paraId="6D174446" w14:textId="77777777" w:rsidR="00BE2DA9" w:rsidRPr="007C5640" w:rsidRDefault="00BE2DA9" w:rsidP="00BE2DA9">
      <w:pPr>
        <w:jc w:val="both"/>
        <w:rPr>
          <w:rFonts w:cs="Arial"/>
          <w:color w:val="000000" w:themeColor="text1"/>
          <w:sz w:val="18"/>
          <w:szCs w:val="18"/>
        </w:rPr>
      </w:pPr>
    </w:p>
    <w:p w14:paraId="30A32425" w14:textId="77777777" w:rsidR="00BE2DA9" w:rsidRPr="007C5640" w:rsidRDefault="00BE2DA9" w:rsidP="00BE2DA9">
      <w:pPr>
        <w:jc w:val="both"/>
        <w:rPr>
          <w:rFonts w:cs="Arial"/>
          <w:color w:val="000000" w:themeColor="text1"/>
          <w:sz w:val="18"/>
          <w:szCs w:val="18"/>
        </w:rPr>
      </w:pPr>
      <w:r w:rsidRPr="007C5640">
        <w:rPr>
          <w:rFonts w:cs="Arial"/>
          <w:color w:val="000000" w:themeColor="text1"/>
          <w:sz w:val="18"/>
          <w:szCs w:val="18"/>
        </w:rPr>
        <w:t>En cochant la case ci-dessous, je reconnais avoir donné mandat dans les conditions ci-dessus</w:t>
      </w:r>
    </w:p>
    <w:p w14:paraId="7DAE7CE0" w14:textId="77777777" w:rsidR="00BE2DA9" w:rsidRPr="00FC146E" w:rsidRDefault="00BE2DA9" w:rsidP="00BE2DA9">
      <w:pPr>
        <w:rPr>
          <w:color w:val="000000" w:themeColor="text1"/>
        </w:rPr>
      </w:pPr>
      <w:r w:rsidRPr="007C5640">
        <w:rPr>
          <w:rFonts w:ascii="Segoe UI Symbol" w:hAnsi="Segoe UI Symbol" w:cs="Segoe UI Symbol"/>
          <w:color w:val="000000" w:themeColor="text1"/>
          <w:sz w:val="18"/>
          <w:szCs w:val="18"/>
          <w:shd w:val="clear" w:color="auto" w:fill="FFFF00"/>
          <w:lang w:val="en-US"/>
        </w:rPr>
        <w:t>☐</w:t>
      </w:r>
    </w:p>
    <w:bookmarkEnd w:id="48"/>
    <w:p w14:paraId="11F1DEB0" w14:textId="77777777" w:rsidR="00BE2DA9" w:rsidRDefault="00BE2DA9" w:rsidP="00915EFB">
      <w:pPr>
        <w:pStyle w:val="Retraitcorpsdetexte"/>
        <w:keepNext/>
        <w:tabs>
          <w:tab w:val="left" w:leader="underscore" w:pos="9498"/>
        </w:tabs>
        <w:spacing w:line="240" w:lineRule="atLeast"/>
        <w:ind w:firstLine="0"/>
        <w:rPr>
          <w:rFonts w:ascii="Arial" w:hAnsi="Arial" w:cs="Arial"/>
          <w:color w:val="000000" w:themeColor="text1"/>
          <w:szCs w:val="18"/>
        </w:rPr>
      </w:pPr>
    </w:p>
    <w:p w14:paraId="39BCDBB9" w14:textId="0A996A6B" w:rsidR="007C5640" w:rsidRPr="007C5640" w:rsidRDefault="007C5640" w:rsidP="007C5640">
      <w:pPr>
        <w:tabs>
          <w:tab w:val="left" w:leader="underscore" w:pos="9498"/>
        </w:tabs>
        <w:jc w:val="both"/>
        <w:rPr>
          <w:rFonts w:cs="Arial"/>
          <w:b/>
          <w:bCs/>
          <w:color w:val="000000" w:themeColor="text1"/>
          <w:sz w:val="18"/>
          <w:szCs w:val="18"/>
        </w:rPr>
      </w:pPr>
      <w:r w:rsidRPr="00510ABE">
        <w:rPr>
          <w:rFonts w:cs="Arial"/>
          <w:b/>
          <w:bCs/>
          <w:color w:val="000000" w:themeColor="text1"/>
          <w:sz w:val="18"/>
          <w:szCs w:val="18"/>
          <w:highlight w:val="yellow"/>
        </w:rPr>
        <w:t>Fin des variantes</w:t>
      </w:r>
      <w:r w:rsidRPr="00B5015C">
        <w:rPr>
          <w:rFonts w:cs="Arial"/>
          <w:b/>
          <w:bCs/>
          <w:color w:val="000000" w:themeColor="text1"/>
          <w:sz w:val="18"/>
          <w:szCs w:val="18"/>
        </w:rPr>
        <w:t xml:space="preserve"> </w:t>
      </w:r>
    </w:p>
    <w:p w14:paraId="1A42463B" w14:textId="77777777" w:rsidR="00915EFB" w:rsidRPr="00FC146E" w:rsidRDefault="00915EFB" w:rsidP="00915EFB">
      <w:pPr>
        <w:pStyle w:val="Retraitcorpsdetexte"/>
        <w:tabs>
          <w:tab w:val="left" w:leader="underscore" w:pos="9498"/>
        </w:tabs>
        <w:spacing w:line="240" w:lineRule="atLeast"/>
        <w:ind w:firstLine="0"/>
        <w:rPr>
          <w:rFonts w:ascii="Arial" w:hAnsi="Arial" w:cs="Arial"/>
          <w:color w:val="000000" w:themeColor="text1"/>
          <w:szCs w:val="18"/>
        </w:rPr>
      </w:pPr>
    </w:p>
    <w:p w14:paraId="7B8CFCF4" w14:textId="20D73A31" w:rsidR="00915EFB" w:rsidRPr="00FC146E" w:rsidRDefault="00915EFB" w:rsidP="00915EFB">
      <w:pPr>
        <w:keepNext/>
        <w:tabs>
          <w:tab w:val="left" w:pos="1418"/>
          <w:tab w:val="left" w:leader="dot" w:pos="5670"/>
          <w:tab w:val="left" w:leader="underscore" w:pos="10065"/>
        </w:tabs>
        <w:jc w:val="center"/>
        <w:outlineLvl w:val="0"/>
        <w:rPr>
          <w:rFonts w:cs="Arial"/>
          <w:b/>
          <w:bCs/>
          <w:color w:val="000000" w:themeColor="text1"/>
          <w:sz w:val="20"/>
        </w:rPr>
      </w:pPr>
      <w:r w:rsidRPr="00FC146E">
        <w:rPr>
          <w:rFonts w:cs="Arial"/>
          <w:b/>
          <w:bCs/>
          <w:color w:val="000000" w:themeColor="text1"/>
          <w:sz w:val="20"/>
        </w:rPr>
        <w:t>XIII - CONSTITUTION DU DEPOT DE GARANTIE</w:t>
      </w:r>
    </w:p>
    <w:p w14:paraId="6AD10D55" w14:textId="77777777" w:rsidR="00915EFB" w:rsidRPr="00FC146E" w:rsidRDefault="00915EFB" w:rsidP="00915EFB">
      <w:pPr>
        <w:keepNext/>
        <w:tabs>
          <w:tab w:val="left" w:pos="1418"/>
          <w:tab w:val="left" w:leader="dot" w:pos="5670"/>
          <w:tab w:val="left" w:leader="underscore" w:pos="10065"/>
        </w:tabs>
        <w:jc w:val="center"/>
        <w:outlineLvl w:val="0"/>
        <w:rPr>
          <w:rFonts w:cs="Arial"/>
          <w:b/>
          <w:bCs/>
          <w:color w:val="000000" w:themeColor="text1"/>
          <w:sz w:val="20"/>
        </w:rPr>
      </w:pPr>
    </w:p>
    <w:p w14:paraId="70F956E9" w14:textId="6BD80669" w:rsidR="00915EFB" w:rsidRPr="00FC146E" w:rsidRDefault="00915EFB" w:rsidP="00915EFB">
      <w:pPr>
        <w:keepNext/>
        <w:tabs>
          <w:tab w:val="left" w:leader="underscore" w:pos="9498"/>
        </w:tabs>
        <w:jc w:val="both"/>
        <w:rPr>
          <w:color w:val="000000" w:themeColor="text1"/>
        </w:rPr>
      </w:pPr>
      <w:r w:rsidRPr="00FC146E">
        <w:rPr>
          <w:rFonts w:cs="Arial"/>
          <w:color w:val="000000" w:themeColor="text1"/>
          <w:sz w:val="18"/>
          <w:szCs w:val="18"/>
        </w:rPr>
        <w:t xml:space="preserve">En contrepartie de la réservation, objet du présent contrat, le </w:t>
      </w:r>
      <w:r w:rsidRPr="00FC146E">
        <w:rPr>
          <w:rFonts w:cs="Arial"/>
          <w:b/>
          <w:color w:val="000000" w:themeColor="text1"/>
          <w:sz w:val="18"/>
          <w:szCs w:val="18"/>
        </w:rPr>
        <w:t>RESERVATAIRE</w:t>
      </w:r>
      <w:r w:rsidRPr="00FC146E">
        <w:rPr>
          <w:rFonts w:cs="Arial"/>
          <w:color w:val="000000" w:themeColor="text1"/>
          <w:sz w:val="18"/>
          <w:szCs w:val="18"/>
        </w:rPr>
        <w:t xml:space="preserve"> verse </w:t>
      </w:r>
      <w:r w:rsidR="00D06294">
        <w:rPr>
          <w:rFonts w:cs="Arial"/>
          <w:color w:val="000000" w:themeColor="text1"/>
          <w:sz w:val="18"/>
          <w:szCs w:val="18"/>
        </w:rPr>
        <w:t>sur</w:t>
      </w:r>
      <w:r w:rsidRPr="00FC146E">
        <w:rPr>
          <w:rFonts w:cs="Arial"/>
          <w:color w:val="000000" w:themeColor="text1"/>
          <w:sz w:val="18"/>
          <w:szCs w:val="18"/>
        </w:rPr>
        <w:t xml:space="preserve"> un compte spécial ouvert à son nom</w:t>
      </w:r>
      <w:r w:rsidR="00391900">
        <w:rPr>
          <w:rFonts w:cs="Arial"/>
          <w:color w:val="000000" w:themeColor="text1"/>
          <w:sz w:val="18"/>
          <w:szCs w:val="18"/>
        </w:rPr>
        <w:t>, dans une banque ou un établissement spécialement habilité à cet effet ou chez le notaire en charge de l’opération</w:t>
      </w:r>
      <w:r w:rsidRPr="00FC146E">
        <w:rPr>
          <w:rFonts w:cs="Arial"/>
          <w:color w:val="000000" w:themeColor="text1"/>
          <w:sz w:val="18"/>
          <w:szCs w:val="18"/>
        </w:rPr>
        <w:t xml:space="preserve">, la </w:t>
      </w:r>
      <w:r w:rsidRPr="00E55FAC">
        <w:rPr>
          <w:rFonts w:cs="Arial"/>
          <w:color w:val="000000" w:themeColor="text1"/>
          <w:sz w:val="18"/>
          <w:szCs w:val="18"/>
        </w:rPr>
        <w:t xml:space="preserve">somme de </w:t>
      </w:r>
      <w:r w:rsidR="002B0CFB" w:rsidRPr="00E55FAC">
        <w:rPr>
          <w:rFonts w:cs="Arial"/>
          <w:color w:val="000000" w:themeColor="text1"/>
          <w:sz w:val="18"/>
          <w:szCs w:val="18"/>
          <w:rPrChange w:id="49" w:author="Marine CHEVEREAU" w:date="2026-08-19T14:42:00Z" w16du:dateUtc="2026-08-19T12:42:00Z">
            <w:rPr>
              <w:rFonts w:cs="Arial"/>
              <w:color w:val="000000" w:themeColor="text1"/>
              <w:sz w:val="18"/>
              <w:szCs w:val="18"/>
              <w:shd w:val="clear" w:color="auto" w:fill="FFFF00"/>
            </w:rPr>
          </w:rPrChange>
        </w:rPr>
        <w:t>1500</w:t>
      </w:r>
      <w:r w:rsidRPr="00E55FAC">
        <w:rPr>
          <w:rFonts w:cs="Arial"/>
          <w:color w:val="000000" w:themeColor="text1"/>
          <w:sz w:val="18"/>
          <w:szCs w:val="18"/>
        </w:rPr>
        <w:t xml:space="preserve"> €, à l’ordre de l’Etude </w:t>
      </w:r>
      <w:r w:rsidR="002B0CFB" w:rsidRPr="00E55FAC">
        <w:rPr>
          <w:rFonts w:cs="Arial"/>
          <w:color w:val="000000" w:themeColor="text1"/>
          <w:sz w:val="18"/>
          <w:szCs w:val="18"/>
        </w:rPr>
        <w:t>de Maitre Meyssan et associés</w:t>
      </w:r>
      <w:r w:rsidRPr="00E55FAC">
        <w:rPr>
          <w:rFonts w:cs="Arial"/>
          <w:color w:val="000000" w:themeColor="text1"/>
          <w:sz w:val="18"/>
          <w:szCs w:val="18"/>
        </w:rPr>
        <w:t>, ci-après dénommé le "DEPOSITAIRE", faute de quoi la présente réservation s</w:t>
      </w:r>
      <w:r w:rsidRPr="00FC146E">
        <w:rPr>
          <w:rFonts w:cs="Arial"/>
          <w:color w:val="000000" w:themeColor="text1"/>
          <w:sz w:val="18"/>
          <w:szCs w:val="18"/>
        </w:rPr>
        <w:t>erait sans effet.</w:t>
      </w:r>
    </w:p>
    <w:p w14:paraId="28880B2D" w14:textId="33756357" w:rsidR="00915EFB" w:rsidRPr="00FC146E" w:rsidRDefault="002B0CFB" w:rsidP="00915EFB">
      <w:pPr>
        <w:tabs>
          <w:tab w:val="left" w:leader="underscore" w:pos="9498"/>
        </w:tabs>
        <w:spacing w:line="240" w:lineRule="atLeast"/>
        <w:jc w:val="both"/>
        <w:rPr>
          <w:color w:val="000000" w:themeColor="text1"/>
        </w:rPr>
      </w:pPr>
      <w:r>
        <w:rPr>
          <w:noProof/>
          <w14:ligatures w14:val="standardContextual"/>
        </w:rPr>
        <w:drawing>
          <wp:inline distT="0" distB="0" distL="0" distR="0" wp14:anchorId="3970D773" wp14:editId="783948C8">
            <wp:extent cx="6031230" cy="2131060"/>
            <wp:effectExtent l="0" t="0" r="7620" b="2540"/>
            <wp:docPr id="485260193"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5260193" name=""/>
                    <pic:cNvPicPr/>
                  </pic:nvPicPr>
                  <pic:blipFill>
                    <a:blip r:embed="rId16"/>
                    <a:stretch>
                      <a:fillRect/>
                    </a:stretch>
                  </pic:blipFill>
                  <pic:spPr>
                    <a:xfrm>
                      <a:off x="0" y="0"/>
                      <a:ext cx="6031230" cy="2131060"/>
                    </a:xfrm>
                    <a:prstGeom prst="rect">
                      <a:avLst/>
                    </a:prstGeom>
                  </pic:spPr>
                </pic:pic>
              </a:graphicData>
            </a:graphic>
          </wp:inline>
        </w:drawing>
      </w:r>
    </w:p>
    <w:p w14:paraId="062191CC" w14:textId="77777777" w:rsidR="00915EFB" w:rsidRPr="00FC146E" w:rsidRDefault="00915EFB" w:rsidP="00915EFB">
      <w:pPr>
        <w:pStyle w:val="Retraitcorpsdetexte"/>
        <w:tabs>
          <w:tab w:val="clear" w:pos="1418"/>
          <w:tab w:val="clear" w:pos="6237"/>
          <w:tab w:val="clear" w:pos="10065"/>
          <w:tab w:val="left" w:leader="underscore" w:pos="9498"/>
        </w:tabs>
        <w:spacing w:line="240" w:lineRule="atLeast"/>
        <w:ind w:firstLine="0"/>
        <w:rPr>
          <w:color w:val="000000" w:themeColor="text1"/>
        </w:rPr>
      </w:pPr>
      <w:r w:rsidRPr="00FC146E">
        <w:rPr>
          <w:rFonts w:ascii="Arial" w:hAnsi="Arial" w:cs="Arial"/>
          <w:color w:val="000000" w:themeColor="text1"/>
          <w:szCs w:val="18"/>
        </w:rPr>
        <w:t>Le "</w:t>
      </w:r>
      <w:r w:rsidRPr="00FC146E">
        <w:rPr>
          <w:rFonts w:ascii="Arial" w:hAnsi="Arial" w:cs="Arial"/>
          <w:b/>
          <w:color w:val="000000" w:themeColor="text1"/>
          <w:szCs w:val="18"/>
        </w:rPr>
        <w:t>RESERVATAIRE</w:t>
      </w:r>
      <w:r w:rsidRPr="00FC146E">
        <w:rPr>
          <w:rFonts w:ascii="Arial" w:hAnsi="Arial" w:cs="Arial"/>
          <w:color w:val="000000" w:themeColor="text1"/>
          <w:szCs w:val="18"/>
        </w:rPr>
        <w:t>" autorise toutefois dès maintenant à ce que son compte séquestre soit transféré auprès de l'établissement financier qui octroiera la garantie d'achèvement dans la mesure où celui-ci en ferait la demande.</w:t>
      </w:r>
    </w:p>
    <w:p w14:paraId="50E2E76C" w14:textId="77777777" w:rsidR="00915EFB" w:rsidRPr="00FC146E" w:rsidRDefault="00915EFB" w:rsidP="00915EFB">
      <w:pPr>
        <w:pStyle w:val="Retraitcorpsdetexte"/>
        <w:tabs>
          <w:tab w:val="left" w:leader="underscore" w:pos="9498"/>
        </w:tabs>
        <w:spacing w:line="240" w:lineRule="atLeast"/>
        <w:ind w:firstLine="0"/>
        <w:rPr>
          <w:rFonts w:ascii="Arial" w:hAnsi="Arial" w:cs="Arial"/>
          <w:color w:val="000000" w:themeColor="text1"/>
          <w:szCs w:val="18"/>
        </w:rPr>
      </w:pPr>
    </w:p>
    <w:p w14:paraId="2BD4E96F" w14:textId="7EE1F4B0" w:rsidR="00915EFB" w:rsidRPr="00FC146E" w:rsidRDefault="00915EFB" w:rsidP="00915EFB">
      <w:pPr>
        <w:pStyle w:val="Retraitcorpsdetexte"/>
        <w:tabs>
          <w:tab w:val="left" w:leader="underscore" w:pos="9498"/>
        </w:tabs>
        <w:spacing w:line="240" w:lineRule="atLeast"/>
        <w:ind w:firstLine="0"/>
        <w:rPr>
          <w:rFonts w:ascii="Arial" w:hAnsi="Arial" w:cs="Arial"/>
          <w:color w:val="000000" w:themeColor="text1"/>
          <w:szCs w:val="18"/>
        </w:rPr>
      </w:pPr>
      <w:r w:rsidRPr="00FC146E">
        <w:rPr>
          <w:rFonts w:ascii="Arial" w:hAnsi="Arial" w:cs="Arial"/>
          <w:color w:val="000000" w:themeColor="text1"/>
          <w:szCs w:val="18"/>
        </w:rPr>
        <w:t>En cas de signature de la vente, cette somme qui, conformément à l’article L.261-15, alinéa 3, du Code de la construction et de l’habitation est indisponible, incessible et insaisissable jusqu'à la conclusion du contrat de vente</w:t>
      </w:r>
      <w:r w:rsidR="00DA5DAC">
        <w:rPr>
          <w:rFonts w:ascii="Arial" w:hAnsi="Arial" w:cs="Arial"/>
          <w:color w:val="000000" w:themeColor="text1"/>
          <w:szCs w:val="18"/>
        </w:rPr>
        <w:t xml:space="preserve">, </w:t>
      </w:r>
      <w:r w:rsidRPr="00FC146E">
        <w:rPr>
          <w:rFonts w:ascii="Arial" w:hAnsi="Arial" w:cs="Arial"/>
          <w:color w:val="000000" w:themeColor="text1"/>
          <w:szCs w:val="18"/>
        </w:rPr>
        <w:t xml:space="preserve">s'imputera sur la partie payable comptant du prix ci-dessus prévu. </w:t>
      </w:r>
    </w:p>
    <w:p w14:paraId="220C20F1" w14:textId="77777777" w:rsidR="00915EFB" w:rsidRPr="00FC146E" w:rsidRDefault="00915EFB" w:rsidP="00915EFB">
      <w:pPr>
        <w:pStyle w:val="Retraitcorpsdetexte"/>
        <w:tabs>
          <w:tab w:val="left" w:leader="underscore" w:pos="9498"/>
        </w:tabs>
        <w:spacing w:line="240" w:lineRule="atLeast"/>
        <w:ind w:firstLine="0"/>
        <w:rPr>
          <w:rFonts w:ascii="Arial" w:hAnsi="Arial" w:cs="Arial"/>
          <w:color w:val="000000" w:themeColor="text1"/>
          <w:szCs w:val="18"/>
        </w:rPr>
      </w:pPr>
    </w:p>
    <w:p w14:paraId="46587A51" w14:textId="77777777" w:rsidR="00915EFB" w:rsidRPr="00FC146E" w:rsidRDefault="00915EFB" w:rsidP="00915EFB">
      <w:pPr>
        <w:pStyle w:val="Retraitcorpsdetexte"/>
        <w:tabs>
          <w:tab w:val="left" w:leader="underscore" w:pos="9498"/>
        </w:tabs>
        <w:spacing w:line="240" w:lineRule="atLeast"/>
        <w:ind w:firstLine="0"/>
        <w:rPr>
          <w:color w:val="000000" w:themeColor="text1"/>
        </w:rPr>
      </w:pPr>
      <w:r w:rsidRPr="00FC146E">
        <w:rPr>
          <w:rFonts w:ascii="Arial" w:hAnsi="Arial" w:cs="Arial"/>
          <w:color w:val="000000" w:themeColor="text1"/>
          <w:szCs w:val="18"/>
        </w:rPr>
        <w:t xml:space="preserve">Le dépôt de garantie sera restitué au </w:t>
      </w:r>
      <w:r w:rsidRPr="00FC146E">
        <w:rPr>
          <w:rFonts w:ascii="Arial" w:hAnsi="Arial" w:cs="Arial"/>
          <w:b/>
          <w:color w:val="000000" w:themeColor="text1"/>
          <w:szCs w:val="18"/>
        </w:rPr>
        <w:t xml:space="preserve">RESERVATAIRE </w:t>
      </w:r>
      <w:r w:rsidRPr="00FC146E">
        <w:rPr>
          <w:rFonts w:ascii="Arial" w:hAnsi="Arial" w:cs="Arial"/>
          <w:color w:val="000000" w:themeColor="text1"/>
          <w:szCs w:val="18"/>
        </w:rPr>
        <w:t>sans indemnité de part et d'autre :</w:t>
      </w:r>
    </w:p>
    <w:p w14:paraId="4B595B2E" w14:textId="77777777" w:rsidR="00915EFB" w:rsidRPr="00FC146E" w:rsidRDefault="00915EFB" w:rsidP="00915EFB">
      <w:pPr>
        <w:pStyle w:val="Retraitcorpsdetexte"/>
        <w:tabs>
          <w:tab w:val="left" w:leader="underscore" w:pos="9498"/>
        </w:tabs>
        <w:spacing w:line="240" w:lineRule="atLeast"/>
        <w:ind w:firstLine="0"/>
        <w:rPr>
          <w:color w:val="000000" w:themeColor="text1"/>
        </w:rPr>
      </w:pPr>
      <w:r w:rsidRPr="00FC146E">
        <w:rPr>
          <w:rFonts w:ascii="Arial" w:hAnsi="Arial" w:cs="Arial"/>
          <w:color w:val="000000" w:themeColor="text1"/>
          <w:szCs w:val="18"/>
        </w:rPr>
        <w:t xml:space="preserve">-  dans les cas prévus à l'article </w:t>
      </w:r>
      <w:bookmarkStart w:id="50" w:name="R232D7F9A309BF6D-EFL"/>
      <w:bookmarkEnd w:id="50"/>
      <w:r w:rsidRPr="00FC146E">
        <w:fldChar w:fldCharType="begin"/>
      </w:r>
      <w:r w:rsidRPr="00FC146E">
        <w:rPr>
          <w:color w:val="000000" w:themeColor="text1"/>
        </w:rPr>
        <w:instrText xml:space="preserve"> HYPERLINK  "javascript: documentLink('CCST003913')" </w:instrText>
      </w:r>
      <w:r w:rsidRPr="00FC146E">
        <w:fldChar w:fldCharType="separate"/>
      </w:r>
      <w:r w:rsidRPr="00FC146E">
        <w:rPr>
          <w:rStyle w:val="Lienhypertexte"/>
          <w:rFonts w:ascii="Arial" w:hAnsi="Arial" w:cs="Arial"/>
          <w:color w:val="000000" w:themeColor="text1"/>
          <w:szCs w:val="18"/>
        </w:rPr>
        <w:t>R 261-31 du Code de la construction et de l'habitation</w:t>
      </w:r>
      <w:r w:rsidRPr="00FC146E">
        <w:rPr>
          <w:rStyle w:val="Lienhypertexte"/>
          <w:rFonts w:ascii="Arial" w:hAnsi="Arial" w:cs="Arial"/>
          <w:color w:val="000000" w:themeColor="text1"/>
          <w:szCs w:val="18"/>
        </w:rPr>
        <w:fldChar w:fldCharType="end"/>
      </w:r>
      <w:r w:rsidRPr="00FC146E">
        <w:rPr>
          <w:rFonts w:ascii="Arial" w:hAnsi="Arial" w:cs="Arial"/>
          <w:color w:val="000000" w:themeColor="text1"/>
          <w:szCs w:val="18"/>
        </w:rPr>
        <w:t xml:space="preserve"> reproduit ci-après ;</w:t>
      </w:r>
    </w:p>
    <w:p w14:paraId="3E0BC0D0" w14:textId="39CA7355" w:rsidR="00915EFB" w:rsidRPr="00FC146E" w:rsidRDefault="00915EFB" w:rsidP="00915EFB">
      <w:pPr>
        <w:pStyle w:val="Retraitcorpsdetexte"/>
        <w:tabs>
          <w:tab w:val="left" w:leader="underscore" w:pos="9498"/>
        </w:tabs>
        <w:spacing w:line="240" w:lineRule="atLeast"/>
        <w:ind w:firstLine="0"/>
        <w:rPr>
          <w:color w:val="000000" w:themeColor="text1"/>
        </w:rPr>
      </w:pPr>
      <w:r w:rsidRPr="00FC146E">
        <w:rPr>
          <w:rFonts w:ascii="Arial" w:hAnsi="Arial" w:cs="Arial"/>
          <w:color w:val="000000" w:themeColor="text1"/>
          <w:szCs w:val="18"/>
        </w:rPr>
        <w:t xml:space="preserve">-  dans le cas où le </w:t>
      </w:r>
      <w:r w:rsidRPr="00FC146E">
        <w:rPr>
          <w:rFonts w:ascii="Arial" w:hAnsi="Arial" w:cs="Arial"/>
          <w:b/>
          <w:color w:val="000000" w:themeColor="text1"/>
          <w:szCs w:val="18"/>
        </w:rPr>
        <w:t>RESERVATAIRE</w:t>
      </w:r>
      <w:r w:rsidRPr="00FC146E">
        <w:rPr>
          <w:rFonts w:ascii="Arial" w:hAnsi="Arial" w:cs="Arial"/>
          <w:color w:val="000000" w:themeColor="text1"/>
          <w:szCs w:val="18"/>
        </w:rPr>
        <w:t xml:space="preserve"> n'aurait pas reçu les offres de prêt répondant aux conditions mentionnées dans l'article X</w:t>
      </w:r>
      <w:r w:rsidR="00631D88">
        <w:rPr>
          <w:rFonts w:ascii="Arial" w:hAnsi="Arial" w:cs="Arial"/>
          <w:color w:val="000000" w:themeColor="text1"/>
          <w:szCs w:val="18"/>
        </w:rPr>
        <w:t>I</w:t>
      </w:r>
      <w:r w:rsidRPr="00FC146E">
        <w:rPr>
          <w:rFonts w:ascii="Arial" w:hAnsi="Arial" w:cs="Arial"/>
          <w:color w:val="000000" w:themeColor="text1"/>
          <w:szCs w:val="18"/>
        </w:rPr>
        <w:t>I des présentes ;</w:t>
      </w:r>
    </w:p>
    <w:p w14:paraId="63F0C1E1" w14:textId="77777777" w:rsidR="00915EFB" w:rsidRPr="00FC146E" w:rsidRDefault="00915EFB" w:rsidP="00915EFB">
      <w:pPr>
        <w:pStyle w:val="Retraitcorpsdetexte"/>
        <w:tabs>
          <w:tab w:val="left" w:leader="underscore" w:pos="9498"/>
        </w:tabs>
        <w:spacing w:line="240" w:lineRule="atLeast"/>
        <w:ind w:firstLine="0"/>
        <w:rPr>
          <w:rFonts w:ascii="Arial" w:hAnsi="Arial" w:cs="Arial"/>
          <w:color w:val="000000" w:themeColor="text1"/>
          <w:szCs w:val="18"/>
        </w:rPr>
      </w:pPr>
      <w:r w:rsidRPr="00FC146E">
        <w:rPr>
          <w:rFonts w:ascii="Arial" w:hAnsi="Arial" w:cs="Arial"/>
          <w:color w:val="000000" w:themeColor="text1"/>
          <w:szCs w:val="18"/>
        </w:rPr>
        <w:t>- dans le cas où l’une des conditions suspensives prévues au présent contrat ne serait pas réalisée ;</w:t>
      </w:r>
    </w:p>
    <w:p w14:paraId="264AB82C" w14:textId="671DCF05" w:rsidR="00915EFB" w:rsidRPr="00FC146E" w:rsidRDefault="00915EFB" w:rsidP="00915EFB">
      <w:pPr>
        <w:pStyle w:val="Retraitcorpsdetexte"/>
        <w:tabs>
          <w:tab w:val="left" w:leader="underscore" w:pos="9498"/>
        </w:tabs>
        <w:spacing w:line="240" w:lineRule="atLeast"/>
        <w:ind w:firstLine="0"/>
        <w:rPr>
          <w:rFonts w:ascii="Arial" w:hAnsi="Arial" w:cs="Arial"/>
          <w:color w:val="000000" w:themeColor="text1"/>
          <w:szCs w:val="18"/>
        </w:rPr>
      </w:pPr>
      <w:r w:rsidRPr="00FC146E">
        <w:rPr>
          <w:rFonts w:ascii="Arial" w:hAnsi="Arial" w:cs="Arial"/>
          <w:color w:val="000000" w:themeColor="text1"/>
          <w:szCs w:val="18"/>
        </w:rPr>
        <w:t>-  en cas d'exercice de la faculté de rétractation prévue à l'article XV</w:t>
      </w:r>
      <w:r w:rsidR="00631D88">
        <w:rPr>
          <w:rFonts w:ascii="Arial" w:hAnsi="Arial" w:cs="Arial"/>
          <w:color w:val="000000" w:themeColor="text1"/>
          <w:szCs w:val="18"/>
        </w:rPr>
        <w:t>I</w:t>
      </w:r>
      <w:r w:rsidRPr="00FC146E">
        <w:rPr>
          <w:rFonts w:ascii="Arial" w:hAnsi="Arial" w:cs="Arial"/>
          <w:color w:val="000000" w:themeColor="text1"/>
          <w:szCs w:val="18"/>
        </w:rPr>
        <w:t>.</w:t>
      </w:r>
    </w:p>
    <w:p w14:paraId="1B8824E3" w14:textId="77777777" w:rsidR="00915EFB" w:rsidRPr="00FC146E" w:rsidRDefault="00915EFB" w:rsidP="00915EFB">
      <w:pPr>
        <w:pStyle w:val="Retraitcorpsdetexte"/>
        <w:tabs>
          <w:tab w:val="left" w:leader="underscore" w:pos="9498"/>
        </w:tabs>
        <w:spacing w:line="240" w:lineRule="atLeast"/>
        <w:ind w:firstLine="0"/>
        <w:rPr>
          <w:rFonts w:ascii="Arial" w:hAnsi="Arial" w:cs="Arial"/>
          <w:color w:val="000000" w:themeColor="text1"/>
          <w:szCs w:val="18"/>
        </w:rPr>
      </w:pPr>
    </w:p>
    <w:p w14:paraId="50FBD515" w14:textId="77777777" w:rsidR="00915EFB" w:rsidRPr="00FC146E" w:rsidRDefault="00915EFB" w:rsidP="00915EFB">
      <w:pPr>
        <w:pStyle w:val="Retraitcorpsdetexte"/>
        <w:tabs>
          <w:tab w:val="left" w:leader="underscore" w:pos="9498"/>
        </w:tabs>
        <w:spacing w:line="240" w:lineRule="atLeast"/>
        <w:ind w:firstLine="0"/>
        <w:rPr>
          <w:color w:val="000000" w:themeColor="text1"/>
        </w:rPr>
      </w:pPr>
      <w:r w:rsidRPr="00FC146E">
        <w:rPr>
          <w:rFonts w:ascii="Arial" w:hAnsi="Arial" w:cs="Arial"/>
          <w:color w:val="000000" w:themeColor="text1"/>
          <w:szCs w:val="18"/>
        </w:rPr>
        <w:t xml:space="preserve">Dans tous les autres cas non indiqués ci-dessus, la somme déposée en garantie sera versée et restera acquise au </w:t>
      </w:r>
      <w:r w:rsidRPr="00FC146E">
        <w:rPr>
          <w:rFonts w:ascii="Arial" w:hAnsi="Arial" w:cs="Arial"/>
          <w:b/>
          <w:color w:val="000000" w:themeColor="text1"/>
          <w:szCs w:val="18"/>
        </w:rPr>
        <w:t>RESERVANT</w:t>
      </w:r>
      <w:r w:rsidRPr="00FC146E">
        <w:rPr>
          <w:rFonts w:ascii="Arial" w:hAnsi="Arial" w:cs="Arial"/>
          <w:color w:val="000000" w:themeColor="text1"/>
          <w:szCs w:val="18"/>
        </w:rPr>
        <w:t xml:space="preserve"> à titre d'indemnité d'immobilisation non révisable, quelle que soit la date de la décision du </w:t>
      </w:r>
      <w:r w:rsidRPr="00FC146E">
        <w:rPr>
          <w:rFonts w:ascii="Arial" w:hAnsi="Arial" w:cs="Arial"/>
          <w:b/>
          <w:color w:val="000000" w:themeColor="text1"/>
          <w:szCs w:val="18"/>
        </w:rPr>
        <w:t>RESERVATAIRE</w:t>
      </w:r>
      <w:r w:rsidRPr="00FC146E">
        <w:rPr>
          <w:rFonts w:ascii="Arial" w:hAnsi="Arial" w:cs="Arial"/>
          <w:color w:val="000000" w:themeColor="text1"/>
          <w:szCs w:val="18"/>
        </w:rPr>
        <w:t xml:space="preserve"> de ne pas acquérir, le </w:t>
      </w:r>
      <w:r w:rsidRPr="002B2F05">
        <w:rPr>
          <w:rFonts w:ascii="Arial" w:hAnsi="Arial" w:cs="Arial"/>
          <w:b/>
          <w:bCs/>
          <w:color w:val="000000" w:themeColor="text1"/>
          <w:szCs w:val="18"/>
        </w:rPr>
        <w:t>RESERVANT</w:t>
      </w:r>
      <w:r w:rsidRPr="00FC146E">
        <w:rPr>
          <w:rFonts w:ascii="Arial" w:hAnsi="Arial" w:cs="Arial"/>
          <w:color w:val="000000" w:themeColor="text1"/>
          <w:szCs w:val="18"/>
        </w:rPr>
        <w:t xml:space="preserve"> retrouvant sa pleine et entière liberté pour vendre les biens ci-dessus désignés à toute personne de son choix.</w:t>
      </w:r>
    </w:p>
    <w:p w14:paraId="682A5E71" w14:textId="77777777" w:rsidR="00915EFB" w:rsidRPr="00FC146E" w:rsidRDefault="00915EFB" w:rsidP="00915EFB">
      <w:pPr>
        <w:pStyle w:val="Retraitcorpsdetexte"/>
        <w:tabs>
          <w:tab w:val="left" w:leader="underscore" w:pos="9498"/>
        </w:tabs>
        <w:spacing w:line="240" w:lineRule="atLeast"/>
        <w:ind w:firstLine="0"/>
        <w:rPr>
          <w:rFonts w:ascii="Arial" w:hAnsi="Arial" w:cs="Arial"/>
          <w:color w:val="000000" w:themeColor="text1"/>
          <w:szCs w:val="18"/>
        </w:rPr>
      </w:pPr>
    </w:p>
    <w:p w14:paraId="3C7610C2" w14:textId="442E0217" w:rsidR="00915EFB" w:rsidRPr="00463F63" w:rsidRDefault="008F2BC4" w:rsidP="003569DB">
      <w:pPr>
        <w:pStyle w:val="Retraitcorpsdetexte"/>
        <w:tabs>
          <w:tab w:val="left" w:leader="underscore" w:pos="9498"/>
        </w:tabs>
        <w:spacing w:line="240" w:lineRule="atLeast"/>
        <w:ind w:firstLine="0"/>
        <w:jc w:val="center"/>
        <w:rPr>
          <w:rFonts w:ascii="Arial" w:hAnsi="Arial" w:cs="Arial"/>
          <w:b/>
          <w:bCs/>
          <w:color w:val="000000" w:themeColor="text1"/>
          <w:sz w:val="20"/>
        </w:rPr>
      </w:pPr>
      <w:bookmarkStart w:id="51" w:name="NIVMUCFR2002-1116875698"/>
      <w:bookmarkStart w:id="52" w:name="_Hlk192248015"/>
      <w:bookmarkEnd w:id="51"/>
      <w:r w:rsidRPr="00463F63">
        <w:rPr>
          <w:rFonts w:ascii="Arial" w:hAnsi="Arial" w:cs="Arial"/>
          <w:b/>
          <w:bCs/>
          <w:color w:val="000000" w:themeColor="text1"/>
          <w:sz w:val="20"/>
        </w:rPr>
        <w:t>XIV – ACCES AU CHANTIER</w:t>
      </w:r>
    </w:p>
    <w:p w14:paraId="6660D1E7" w14:textId="77777777" w:rsidR="008F2BC4" w:rsidRDefault="008F2BC4" w:rsidP="00915EFB">
      <w:pPr>
        <w:pStyle w:val="Retraitcorpsdetexte"/>
        <w:tabs>
          <w:tab w:val="left" w:leader="underscore" w:pos="9498"/>
        </w:tabs>
        <w:spacing w:line="240" w:lineRule="atLeast"/>
        <w:ind w:firstLine="0"/>
        <w:rPr>
          <w:rFonts w:ascii="Arial" w:hAnsi="Arial" w:cs="Arial"/>
          <w:color w:val="000000" w:themeColor="text1"/>
          <w:szCs w:val="18"/>
        </w:rPr>
      </w:pPr>
    </w:p>
    <w:p w14:paraId="1AE76E1B" w14:textId="0E953BA2" w:rsidR="008F2BC4" w:rsidRDefault="008F2BC4" w:rsidP="00915EFB">
      <w:pPr>
        <w:pStyle w:val="Retraitcorpsdetexte"/>
        <w:tabs>
          <w:tab w:val="left" w:leader="underscore" w:pos="9498"/>
        </w:tabs>
        <w:spacing w:line="240" w:lineRule="atLeast"/>
        <w:ind w:firstLine="0"/>
        <w:rPr>
          <w:rFonts w:ascii="Arial" w:hAnsi="Arial" w:cs="Arial"/>
          <w:color w:val="000000" w:themeColor="text1"/>
          <w:szCs w:val="18"/>
        </w:rPr>
      </w:pPr>
      <w:r>
        <w:rPr>
          <w:rFonts w:ascii="Arial" w:hAnsi="Arial" w:cs="Arial"/>
          <w:color w:val="000000" w:themeColor="text1"/>
          <w:szCs w:val="18"/>
        </w:rPr>
        <w:t xml:space="preserve">L’accès au chantier est strictement interdit au public, y compris le </w:t>
      </w:r>
      <w:r w:rsidRPr="002B2F05">
        <w:rPr>
          <w:rFonts w:ascii="Arial" w:hAnsi="Arial" w:cs="Arial"/>
          <w:b/>
          <w:bCs/>
          <w:color w:val="000000" w:themeColor="text1"/>
          <w:szCs w:val="18"/>
        </w:rPr>
        <w:t>RESERVATAIRE</w:t>
      </w:r>
      <w:r>
        <w:rPr>
          <w:rFonts w:ascii="Arial" w:hAnsi="Arial" w:cs="Arial"/>
          <w:color w:val="000000" w:themeColor="text1"/>
          <w:szCs w:val="18"/>
        </w:rPr>
        <w:t xml:space="preserve">, jusqu’à la livraison des biens réservés, sauf autorisation préalable expresse du </w:t>
      </w:r>
      <w:r w:rsidRPr="002B2F05">
        <w:rPr>
          <w:rFonts w:ascii="Arial" w:hAnsi="Arial" w:cs="Arial"/>
          <w:b/>
          <w:bCs/>
          <w:color w:val="000000" w:themeColor="text1"/>
          <w:szCs w:val="18"/>
        </w:rPr>
        <w:t>RESERVANT</w:t>
      </w:r>
      <w:r>
        <w:rPr>
          <w:rFonts w:ascii="Arial" w:hAnsi="Arial" w:cs="Arial"/>
          <w:color w:val="000000" w:themeColor="text1"/>
          <w:szCs w:val="18"/>
        </w:rPr>
        <w:t xml:space="preserve"> ou de l’un de ses représentants. </w:t>
      </w:r>
    </w:p>
    <w:bookmarkEnd w:id="52"/>
    <w:p w14:paraId="7CAAB191" w14:textId="77777777" w:rsidR="00F05D5B" w:rsidRDefault="00F05D5B" w:rsidP="00915EFB">
      <w:pPr>
        <w:pStyle w:val="Retraitcorpsdetexte"/>
        <w:tabs>
          <w:tab w:val="left" w:leader="underscore" w:pos="9498"/>
        </w:tabs>
        <w:spacing w:line="240" w:lineRule="atLeast"/>
        <w:ind w:firstLine="0"/>
        <w:rPr>
          <w:rFonts w:ascii="Arial" w:hAnsi="Arial" w:cs="Arial"/>
          <w:color w:val="000000" w:themeColor="text1"/>
          <w:szCs w:val="18"/>
        </w:rPr>
      </w:pPr>
    </w:p>
    <w:p w14:paraId="65700BE6" w14:textId="77777777" w:rsidR="001B48F9" w:rsidRPr="00FC146E" w:rsidRDefault="001B48F9" w:rsidP="00915EFB">
      <w:pPr>
        <w:pStyle w:val="Retraitcorpsdetexte"/>
        <w:tabs>
          <w:tab w:val="left" w:leader="underscore" w:pos="9498"/>
        </w:tabs>
        <w:spacing w:line="240" w:lineRule="atLeast"/>
        <w:ind w:firstLine="0"/>
        <w:rPr>
          <w:rFonts w:ascii="Arial" w:hAnsi="Arial" w:cs="Arial"/>
          <w:color w:val="000000" w:themeColor="text1"/>
          <w:szCs w:val="18"/>
        </w:rPr>
      </w:pPr>
    </w:p>
    <w:p w14:paraId="186DB80C" w14:textId="73699B16" w:rsidR="00915EFB" w:rsidRPr="00FC146E" w:rsidRDefault="00915EFB" w:rsidP="00915EFB">
      <w:pPr>
        <w:keepNext/>
        <w:tabs>
          <w:tab w:val="left" w:pos="1418"/>
          <w:tab w:val="left" w:leader="dot" w:pos="5670"/>
          <w:tab w:val="left" w:leader="underscore" w:pos="10065"/>
        </w:tabs>
        <w:jc w:val="center"/>
        <w:outlineLvl w:val="0"/>
        <w:rPr>
          <w:color w:val="000000" w:themeColor="text1"/>
        </w:rPr>
      </w:pPr>
      <w:r w:rsidRPr="00FC146E">
        <w:rPr>
          <w:rFonts w:cs="Arial"/>
          <w:b/>
          <w:bCs/>
          <w:color w:val="000000" w:themeColor="text1"/>
          <w:sz w:val="20"/>
        </w:rPr>
        <w:t>XV – CONDITIONS DE LA VENTE</w:t>
      </w:r>
    </w:p>
    <w:p w14:paraId="443A6878" w14:textId="77777777" w:rsidR="00915EFB" w:rsidRPr="00FC146E" w:rsidRDefault="00915EFB" w:rsidP="00915EFB">
      <w:pPr>
        <w:keepNext/>
        <w:tabs>
          <w:tab w:val="left" w:pos="1418"/>
          <w:tab w:val="left" w:leader="dot" w:pos="5670"/>
          <w:tab w:val="left" w:leader="underscore" w:pos="10065"/>
        </w:tabs>
        <w:jc w:val="both"/>
        <w:rPr>
          <w:rFonts w:cs="Arial"/>
          <w:color w:val="000000" w:themeColor="text1"/>
          <w:sz w:val="20"/>
        </w:rPr>
      </w:pPr>
    </w:p>
    <w:p w14:paraId="0FC6A1B5" w14:textId="30607D91" w:rsidR="00915EFB" w:rsidRPr="00FC146E" w:rsidRDefault="00915EFB" w:rsidP="00915EFB">
      <w:pPr>
        <w:keepNext/>
        <w:tabs>
          <w:tab w:val="left" w:pos="1418"/>
          <w:tab w:val="left" w:leader="dot" w:pos="5670"/>
          <w:tab w:val="left" w:leader="underscore" w:pos="10065"/>
        </w:tabs>
        <w:jc w:val="both"/>
        <w:rPr>
          <w:color w:val="000000" w:themeColor="text1"/>
        </w:rPr>
      </w:pPr>
      <w:r w:rsidRPr="00FC146E">
        <w:rPr>
          <w:rFonts w:cs="Arial"/>
          <w:color w:val="000000" w:themeColor="text1"/>
          <w:sz w:val="18"/>
          <w:szCs w:val="18"/>
        </w:rPr>
        <w:t>La vente sera consentie conformément aux dispositions des articles L 261</w:t>
      </w:r>
      <w:r w:rsidR="00462368">
        <w:rPr>
          <w:rFonts w:cs="Arial"/>
          <w:color w:val="000000" w:themeColor="text1"/>
          <w:sz w:val="18"/>
          <w:szCs w:val="18"/>
        </w:rPr>
        <w:t>-</w:t>
      </w:r>
      <w:r w:rsidRPr="00FC146E">
        <w:rPr>
          <w:rFonts w:cs="Arial"/>
          <w:color w:val="000000" w:themeColor="text1"/>
          <w:sz w:val="18"/>
          <w:szCs w:val="18"/>
        </w:rPr>
        <w:t>9 et suivants et R 261</w:t>
      </w:r>
      <w:r w:rsidR="00462368">
        <w:rPr>
          <w:rFonts w:cs="Arial"/>
          <w:color w:val="000000" w:themeColor="text1"/>
          <w:sz w:val="18"/>
          <w:szCs w:val="18"/>
        </w:rPr>
        <w:t>-</w:t>
      </w:r>
      <w:r w:rsidRPr="00FC146E">
        <w:rPr>
          <w:rFonts w:cs="Arial"/>
          <w:color w:val="000000" w:themeColor="text1"/>
          <w:sz w:val="18"/>
          <w:szCs w:val="18"/>
        </w:rPr>
        <w:t>1 et suivants du Code</w:t>
      </w:r>
      <w:r w:rsidRPr="00FC146E">
        <w:rPr>
          <w:rFonts w:cs="Arial"/>
          <w:i/>
          <w:color w:val="000000" w:themeColor="text1"/>
          <w:sz w:val="18"/>
          <w:szCs w:val="18"/>
        </w:rPr>
        <w:t xml:space="preserve"> </w:t>
      </w:r>
      <w:r w:rsidRPr="00FC146E">
        <w:rPr>
          <w:rFonts w:cs="Arial"/>
          <w:color w:val="000000" w:themeColor="text1"/>
          <w:sz w:val="18"/>
          <w:szCs w:val="18"/>
        </w:rPr>
        <w:t>de la Construction et de l'Habitation. Elle sera en conséquence consentie notamment sous les charges et conditions suivantes :</w:t>
      </w:r>
    </w:p>
    <w:p w14:paraId="523655A0" w14:textId="3A258886" w:rsidR="00915EFB" w:rsidRPr="00FC146E" w:rsidRDefault="00915EFB" w:rsidP="00915EFB">
      <w:pPr>
        <w:pStyle w:val="Style3"/>
        <w:ind w:left="0"/>
        <w:jc w:val="both"/>
        <w:outlineLvl w:val="0"/>
        <w:rPr>
          <w:color w:val="000000" w:themeColor="text1"/>
        </w:rPr>
      </w:pPr>
      <w:r w:rsidRPr="00FC146E">
        <w:rPr>
          <w:rStyle w:val="CharacterStyle2"/>
          <w:rFonts w:eastAsiaTheme="majorEastAsia"/>
          <w:b/>
          <w:bCs/>
          <w:color w:val="000000" w:themeColor="text1"/>
          <w:sz w:val="18"/>
          <w:szCs w:val="18"/>
        </w:rPr>
        <w:t xml:space="preserve">A la charge du RESERVANT </w:t>
      </w:r>
      <w:r w:rsidR="00462368" w:rsidRPr="0054223C">
        <w:rPr>
          <w:bCs/>
          <w:color w:val="000000" w:themeColor="text1"/>
          <w:sz w:val="18"/>
          <w:szCs w:val="18"/>
        </w:rPr>
        <w:t xml:space="preserve">ou toute société qui se substituerait à </w:t>
      </w:r>
      <w:r w:rsidR="00391900">
        <w:rPr>
          <w:bCs/>
          <w:color w:val="000000" w:themeColor="text1"/>
          <w:sz w:val="18"/>
          <w:szCs w:val="18"/>
        </w:rPr>
        <w:t xml:space="preserve">lui </w:t>
      </w:r>
      <w:r w:rsidRPr="00FC146E">
        <w:rPr>
          <w:rStyle w:val="CharacterStyle2"/>
          <w:rFonts w:eastAsiaTheme="majorEastAsia"/>
          <w:b/>
          <w:bCs/>
          <w:color w:val="000000" w:themeColor="text1"/>
          <w:sz w:val="18"/>
          <w:szCs w:val="18"/>
        </w:rPr>
        <w:t>:</w:t>
      </w:r>
    </w:p>
    <w:p w14:paraId="097FAFCC" w14:textId="6265E7B3" w:rsidR="00915EFB" w:rsidRPr="00FC146E" w:rsidRDefault="00915EFB" w:rsidP="00915EFB">
      <w:pPr>
        <w:pStyle w:val="Corpsdetexte"/>
        <w:rPr>
          <w:color w:val="000000" w:themeColor="text1"/>
        </w:rPr>
      </w:pPr>
      <w:r w:rsidRPr="00FC146E">
        <w:rPr>
          <w:rFonts w:ascii="Arial" w:hAnsi="Arial" w:cs="Arial"/>
          <w:color w:val="000000" w:themeColor="text1"/>
          <w:szCs w:val="18"/>
        </w:rPr>
        <w:t xml:space="preserve">- d’achever les locaux vendus </w:t>
      </w:r>
      <w:r w:rsidR="00462368" w:rsidRPr="00FC146E">
        <w:rPr>
          <w:rFonts w:ascii="Arial" w:hAnsi="Arial" w:cs="Arial"/>
          <w:color w:val="000000" w:themeColor="text1"/>
          <w:szCs w:val="18"/>
        </w:rPr>
        <w:t>conformé</w:t>
      </w:r>
      <w:r w:rsidR="00462368">
        <w:rPr>
          <w:rFonts w:ascii="Arial" w:hAnsi="Arial" w:cs="Arial"/>
          <w:color w:val="000000" w:themeColor="text1"/>
          <w:szCs w:val="18"/>
        </w:rPr>
        <w:t>ment</w:t>
      </w:r>
      <w:r w:rsidRPr="00FC146E">
        <w:rPr>
          <w:rFonts w:ascii="Arial" w:hAnsi="Arial" w:cs="Arial"/>
          <w:color w:val="000000" w:themeColor="text1"/>
          <w:szCs w:val="18"/>
        </w:rPr>
        <w:t xml:space="preserve"> aux plans </w:t>
      </w:r>
      <w:r w:rsidRPr="00FC146E">
        <w:rPr>
          <w:rStyle w:val="CharacterStyle2"/>
          <w:rFonts w:eastAsiaTheme="majorEastAsia" w:cs="Arial"/>
          <w:color w:val="000000" w:themeColor="text1"/>
          <w:spacing w:val="3"/>
          <w:sz w:val="18"/>
          <w:szCs w:val="18"/>
        </w:rPr>
        <w:t>et à la notice descriptive</w:t>
      </w:r>
      <w:r w:rsidRPr="00FC146E">
        <w:rPr>
          <w:rFonts w:ascii="Arial" w:hAnsi="Arial" w:cs="Arial"/>
          <w:color w:val="000000" w:themeColor="text1"/>
          <w:szCs w:val="18"/>
        </w:rPr>
        <w:t xml:space="preserve"> dont le </w:t>
      </w:r>
      <w:r w:rsidRPr="00FC146E">
        <w:rPr>
          <w:rFonts w:ascii="Arial" w:hAnsi="Arial" w:cs="Arial"/>
          <w:b/>
          <w:color w:val="000000" w:themeColor="text1"/>
          <w:szCs w:val="18"/>
        </w:rPr>
        <w:t>RESERVATAIRE</w:t>
      </w:r>
      <w:r w:rsidRPr="00FC146E">
        <w:rPr>
          <w:rFonts w:ascii="Arial" w:hAnsi="Arial" w:cs="Arial"/>
          <w:color w:val="000000" w:themeColor="text1"/>
          <w:szCs w:val="18"/>
        </w:rPr>
        <w:t xml:space="preserve"> déclare avoir reçu une copie, sous réserve d'une tolérance de 5 % des surfaces indiquées et sous réserve des aménagements de détail qu'il serait nécessaire d'apporter à la construction pour des raisons d'ordre technique ou administratif,</w:t>
      </w:r>
    </w:p>
    <w:p w14:paraId="0287E254" w14:textId="29F68BA6" w:rsidR="00915EFB" w:rsidRPr="000069D7" w:rsidRDefault="00915EFB" w:rsidP="00915EFB">
      <w:pPr>
        <w:pStyle w:val="Corpsdetexte"/>
        <w:rPr>
          <w:rFonts w:ascii="Arial" w:hAnsi="Arial" w:cs="Arial"/>
          <w:color w:val="000000" w:themeColor="text1"/>
        </w:rPr>
      </w:pPr>
      <w:r w:rsidRPr="000069D7">
        <w:rPr>
          <w:rFonts w:ascii="Arial" w:hAnsi="Arial" w:cs="Arial"/>
          <w:color w:val="000000" w:themeColor="text1"/>
          <w:szCs w:val="18"/>
        </w:rPr>
        <w:lastRenderedPageBreak/>
        <w:t xml:space="preserve"> </w:t>
      </w:r>
      <w:r w:rsidRPr="000069D7">
        <w:rPr>
          <w:rStyle w:val="CharacterStyle2"/>
          <w:rFonts w:eastAsiaTheme="majorEastAsia" w:cs="Arial"/>
          <w:color w:val="000000" w:themeColor="text1"/>
          <w:sz w:val="18"/>
          <w:szCs w:val="18"/>
        </w:rPr>
        <w:t xml:space="preserve">- </w:t>
      </w:r>
      <w:r w:rsidRPr="000069D7">
        <w:rPr>
          <w:rFonts w:ascii="Arial" w:hAnsi="Arial" w:cs="Arial"/>
          <w:color w:val="000000" w:themeColor="text1"/>
          <w:szCs w:val="18"/>
        </w:rPr>
        <w:t xml:space="preserve">de donner au </w:t>
      </w:r>
      <w:r w:rsidRPr="000069D7">
        <w:rPr>
          <w:rFonts w:ascii="Arial" w:hAnsi="Arial" w:cs="Arial"/>
          <w:b/>
          <w:color w:val="000000" w:themeColor="text1"/>
          <w:szCs w:val="18"/>
        </w:rPr>
        <w:t>RESERVATAIRE</w:t>
      </w:r>
      <w:r w:rsidRPr="000069D7">
        <w:rPr>
          <w:rFonts w:ascii="Arial" w:hAnsi="Arial" w:cs="Arial"/>
          <w:color w:val="000000" w:themeColor="text1"/>
          <w:szCs w:val="18"/>
        </w:rPr>
        <w:t xml:space="preserve"> l'une des garanties d'achèvement ou de remboursement prévues par les articles R261-17 à R261-24 du Code de la Construction et de l'Habitation,</w:t>
      </w:r>
    </w:p>
    <w:p w14:paraId="3202735A" w14:textId="77777777" w:rsidR="00915EFB" w:rsidRPr="00FC146E" w:rsidRDefault="00915EFB" w:rsidP="00915EFB">
      <w:pPr>
        <w:pStyle w:val="Corpsdetexte"/>
        <w:rPr>
          <w:rFonts w:ascii="Arial" w:hAnsi="Arial" w:cs="Arial"/>
          <w:color w:val="000000" w:themeColor="text1"/>
          <w:szCs w:val="18"/>
        </w:rPr>
      </w:pPr>
    </w:p>
    <w:p w14:paraId="23101E70" w14:textId="77777777" w:rsidR="00915EFB" w:rsidRPr="00FC146E" w:rsidRDefault="00915EFB" w:rsidP="00915EFB">
      <w:pPr>
        <w:pStyle w:val="Style1"/>
        <w:spacing w:before="180" w:line="264" w:lineRule="auto"/>
        <w:outlineLvl w:val="0"/>
        <w:rPr>
          <w:rFonts w:ascii="Arial" w:hAnsi="Arial" w:cs="Arial"/>
          <w:b/>
          <w:bCs/>
          <w:color w:val="000000" w:themeColor="text1"/>
          <w:sz w:val="18"/>
          <w:szCs w:val="18"/>
        </w:rPr>
      </w:pPr>
      <w:r w:rsidRPr="00FC146E">
        <w:rPr>
          <w:rFonts w:ascii="Arial" w:hAnsi="Arial" w:cs="Arial"/>
          <w:b/>
          <w:bCs/>
          <w:color w:val="000000" w:themeColor="text1"/>
          <w:sz w:val="18"/>
          <w:szCs w:val="18"/>
        </w:rPr>
        <w:t xml:space="preserve">A la charge du RESERVATAIRE : </w:t>
      </w:r>
    </w:p>
    <w:p w14:paraId="3C6C77E5" w14:textId="05CF8F6D" w:rsidR="00915EFB" w:rsidRPr="00FC146E" w:rsidRDefault="00915EFB" w:rsidP="00915EFB">
      <w:pPr>
        <w:pStyle w:val="Retraitcorpsdetexte"/>
        <w:tabs>
          <w:tab w:val="clear" w:pos="6237"/>
          <w:tab w:val="left" w:leader="dot" w:pos="5670"/>
        </w:tabs>
        <w:ind w:firstLine="0"/>
        <w:rPr>
          <w:color w:val="000000" w:themeColor="text1"/>
        </w:rPr>
      </w:pPr>
      <w:r w:rsidRPr="00FC146E">
        <w:rPr>
          <w:rFonts w:ascii="Arial" w:hAnsi="Arial" w:cs="Arial"/>
          <w:color w:val="000000" w:themeColor="text1"/>
          <w:szCs w:val="18"/>
        </w:rPr>
        <w:t xml:space="preserve">- le </w:t>
      </w:r>
      <w:r w:rsidRPr="00FC146E">
        <w:rPr>
          <w:rFonts w:ascii="Arial" w:hAnsi="Arial" w:cs="Arial"/>
          <w:b/>
          <w:color w:val="000000" w:themeColor="text1"/>
          <w:szCs w:val="18"/>
        </w:rPr>
        <w:t>RESERVATAIRE</w:t>
      </w:r>
      <w:r w:rsidRPr="00FC146E">
        <w:rPr>
          <w:rFonts w:ascii="Arial" w:hAnsi="Arial" w:cs="Arial"/>
          <w:color w:val="000000" w:themeColor="text1"/>
          <w:szCs w:val="18"/>
        </w:rPr>
        <w:t xml:space="preserve"> devenu </w:t>
      </w:r>
      <w:r w:rsidRPr="002B2F05">
        <w:rPr>
          <w:rFonts w:ascii="Arial" w:hAnsi="Arial" w:cs="Arial"/>
          <w:bCs/>
          <w:color w:val="000000" w:themeColor="text1"/>
          <w:szCs w:val="18"/>
        </w:rPr>
        <w:t>acquéreur</w:t>
      </w:r>
      <w:r w:rsidRPr="00FC146E">
        <w:rPr>
          <w:rFonts w:ascii="Arial" w:hAnsi="Arial" w:cs="Arial"/>
          <w:color w:val="000000" w:themeColor="text1"/>
          <w:szCs w:val="18"/>
        </w:rPr>
        <w:t xml:space="preserve"> </w:t>
      </w:r>
      <w:bookmarkStart w:id="53" w:name="_Hlk192248067"/>
      <w:r w:rsidR="00391900">
        <w:rPr>
          <w:rFonts w:ascii="Arial" w:hAnsi="Arial" w:cs="Arial"/>
          <w:color w:val="000000" w:themeColor="text1"/>
          <w:szCs w:val="18"/>
        </w:rPr>
        <w:t xml:space="preserve">devra avoir </w:t>
      </w:r>
      <w:r w:rsidR="00D764F7">
        <w:rPr>
          <w:rFonts w:ascii="Arial" w:hAnsi="Arial" w:cs="Arial"/>
          <w:color w:val="000000" w:themeColor="text1"/>
          <w:szCs w:val="18"/>
        </w:rPr>
        <w:t>payé</w:t>
      </w:r>
      <w:r w:rsidR="00391900">
        <w:rPr>
          <w:rFonts w:ascii="Arial" w:hAnsi="Arial" w:cs="Arial"/>
          <w:color w:val="000000" w:themeColor="text1"/>
          <w:szCs w:val="18"/>
        </w:rPr>
        <w:t xml:space="preserve"> </w:t>
      </w:r>
      <w:bookmarkEnd w:id="53"/>
      <w:r w:rsidR="00D764F7">
        <w:rPr>
          <w:rFonts w:ascii="Arial" w:hAnsi="Arial" w:cs="Arial"/>
          <w:color w:val="000000" w:themeColor="text1"/>
          <w:szCs w:val="18"/>
        </w:rPr>
        <w:t>au</w:t>
      </w:r>
      <w:r w:rsidRPr="00FC146E">
        <w:rPr>
          <w:rFonts w:ascii="Arial" w:hAnsi="Arial" w:cs="Arial"/>
          <w:color w:val="000000" w:themeColor="text1"/>
          <w:szCs w:val="18"/>
        </w:rPr>
        <w:t xml:space="preserve"> jour de </w:t>
      </w:r>
      <w:r w:rsidR="00391900">
        <w:rPr>
          <w:rFonts w:ascii="Arial" w:hAnsi="Arial" w:cs="Arial"/>
          <w:color w:val="000000" w:themeColor="text1"/>
          <w:szCs w:val="18"/>
        </w:rPr>
        <w:t>la livraison</w:t>
      </w:r>
      <w:r w:rsidRPr="00FC146E">
        <w:rPr>
          <w:rFonts w:ascii="Arial" w:hAnsi="Arial" w:cs="Arial"/>
          <w:color w:val="000000" w:themeColor="text1"/>
          <w:szCs w:val="18"/>
        </w:rPr>
        <w:t xml:space="preserve">, </w:t>
      </w:r>
      <w:bookmarkStart w:id="54" w:name="_Hlk192248095"/>
      <w:r w:rsidR="00391900">
        <w:rPr>
          <w:rFonts w:ascii="Arial" w:hAnsi="Arial" w:cs="Arial"/>
          <w:color w:val="000000" w:themeColor="text1"/>
          <w:szCs w:val="18"/>
        </w:rPr>
        <w:t xml:space="preserve">l’intégralité du paiement du prix ainsi que l’intégralité du paiement </w:t>
      </w:r>
      <w:bookmarkEnd w:id="54"/>
      <w:r w:rsidR="00391900">
        <w:rPr>
          <w:rFonts w:ascii="Arial" w:hAnsi="Arial" w:cs="Arial"/>
          <w:color w:val="000000" w:themeColor="text1"/>
          <w:szCs w:val="18"/>
        </w:rPr>
        <w:t xml:space="preserve">des </w:t>
      </w:r>
      <w:r w:rsidRPr="00FC146E">
        <w:rPr>
          <w:rFonts w:ascii="Arial" w:hAnsi="Arial" w:cs="Arial"/>
          <w:color w:val="000000" w:themeColor="text1"/>
          <w:szCs w:val="18"/>
        </w:rPr>
        <w:t xml:space="preserve">travaux </w:t>
      </w:r>
      <w:r w:rsidR="00391900">
        <w:rPr>
          <w:rFonts w:ascii="Arial" w:hAnsi="Arial" w:cs="Arial"/>
          <w:color w:val="000000" w:themeColor="text1"/>
          <w:szCs w:val="18"/>
        </w:rPr>
        <w:t>modificatifs</w:t>
      </w:r>
      <w:r w:rsidRPr="00FC146E">
        <w:rPr>
          <w:rFonts w:ascii="Arial" w:hAnsi="Arial" w:cs="Arial"/>
          <w:color w:val="000000" w:themeColor="text1"/>
          <w:szCs w:val="18"/>
        </w:rPr>
        <w:t>,</w:t>
      </w:r>
      <w:r w:rsidR="00391900">
        <w:rPr>
          <w:rFonts w:ascii="Arial" w:hAnsi="Arial" w:cs="Arial"/>
          <w:color w:val="000000" w:themeColor="text1"/>
          <w:szCs w:val="18"/>
        </w:rPr>
        <w:t xml:space="preserve"> ainsi que</w:t>
      </w:r>
      <w:r w:rsidRPr="00FC146E">
        <w:rPr>
          <w:rFonts w:ascii="Arial" w:hAnsi="Arial" w:cs="Arial"/>
          <w:color w:val="000000" w:themeColor="text1"/>
          <w:szCs w:val="18"/>
        </w:rPr>
        <w:t xml:space="preserve"> les éventuels intérêts de retard </w:t>
      </w:r>
      <w:r w:rsidR="001D42DE">
        <w:rPr>
          <w:rFonts w:ascii="Arial" w:hAnsi="Arial" w:cs="Arial"/>
          <w:color w:val="000000" w:themeColor="text1"/>
          <w:szCs w:val="18"/>
        </w:rPr>
        <w:t xml:space="preserve">de paiement des fractions du prix de la vente </w:t>
      </w:r>
      <w:r w:rsidRPr="00FC146E">
        <w:rPr>
          <w:rFonts w:ascii="Arial" w:hAnsi="Arial" w:cs="Arial"/>
          <w:color w:val="000000" w:themeColor="text1"/>
          <w:szCs w:val="18"/>
        </w:rPr>
        <w:t xml:space="preserve">et </w:t>
      </w:r>
      <w:r w:rsidR="001D42DE">
        <w:rPr>
          <w:rFonts w:ascii="Arial" w:hAnsi="Arial" w:cs="Arial"/>
          <w:color w:val="000000" w:themeColor="text1"/>
          <w:szCs w:val="18"/>
        </w:rPr>
        <w:t xml:space="preserve">le cas échéant </w:t>
      </w:r>
      <w:r w:rsidRPr="00FC146E">
        <w:rPr>
          <w:rFonts w:ascii="Arial" w:hAnsi="Arial" w:cs="Arial"/>
          <w:color w:val="000000" w:themeColor="text1"/>
          <w:szCs w:val="18"/>
        </w:rPr>
        <w:t>dans les conditions prévues par le règlement de copropriété qui sera établi selon les principes d'usage, la fraction des charges communes afférentes aux locaux vendus,</w:t>
      </w:r>
    </w:p>
    <w:p w14:paraId="2840516D" w14:textId="77777777" w:rsidR="00915EFB" w:rsidRPr="00FC146E" w:rsidRDefault="00915EFB" w:rsidP="00915EFB">
      <w:pPr>
        <w:pStyle w:val="Corpsdetexte"/>
        <w:rPr>
          <w:color w:val="000000" w:themeColor="text1"/>
        </w:rPr>
      </w:pPr>
      <w:r w:rsidRPr="00FC146E">
        <w:rPr>
          <w:rFonts w:ascii="Arial" w:hAnsi="Arial" w:cs="Arial"/>
          <w:color w:val="000000" w:themeColor="text1"/>
          <w:szCs w:val="18"/>
        </w:rPr>
        <w:t xml:space="preserve">- le </w:t>
      </w:r>
      <w:r w:rsidRPr="00FC146E">
        <w:rPr>
          <w:rFonts w:ascii="Arial" w:hAnsi="Arial" w:cs="Arial"/>
          <w:b/>
          <w:color w:val="000000" w:themeColor="text1"/>
          <w:szCs w:val="18"/>
        </w:rPr>
        <w:t>RESERVATAIRE</w:t>
      </w:r>
      <w:r w:rsidRPr="00FC146E">
        <w:rPr>
          <w:rFonts w:ascii="Arial" w:hAnsi="Arial" w:cs="Arial"/>
          <w:color w:val="000000" w:themeColor="text1"/>
          <w:szCs w:val="18"/>
        </w:rPr>
        <w:t xml:space="preserve"> devenu </w:t>
      </w:r>
      <w:r w:rsidRPr="002B2F05">
        <w:rPr>
          <w:rFonts w:ascii="Arial" w:hAnsi="Arial" w:cs="Arial"/>
          <w:bCs/>
          <w:color w:val="000000" w:themeColor="text1"/>
          <w:szCs w:val="18"/>
        </w:rPr>
        <w:t>acquéreur</w:t>
      </w:r>
      <w:r w:rsidRPr="00FC146E">
        <w:rPr>
          <w:rFonts w:ascii="Arial" w:hAnsi="Arial" w:cs="Arial"/>
          <w:color w:val="000000" w:themeColor="text1"/>
          <w:szCs w:val="18"/>
        </w:rPr>
        <w:t xml:space="preserve"> supportera et acquittera tous les droits et taxes, honoraires de Notaire, salaire du Conservateur des Hypothèques, frais de mise en copropriété et d'une manière générale tous les frais entraînés par la vente compris ceux du présent acte.</w:t>
      </w:r>
    </w:p>
    <w:p w14:paraId="46809625" w14:textId="77777777" w:rsidR="00915EFB" w:rsidRPr="00FC146E" w:rsidRDefault="00915EFB" w:rsidP="00915EFB">
      <w:pPr>
        <w:pStyle w:val="Corpsdetexte"/>
        <w:rPr>
          <w:rFonts w:ascii="Arial" w:hAnsi="Arial" w:cs="Arial"/>
          <w:color w:val="000000" w:themeColor="text1"/>
          <w:szCs w:val="18"/>
        </w:rPr>
      </w:pPr>
    </w:p>
    <w:p w14:paraId="4E0CD139" w14:textId="45C01357" w:rsidR="00915EFB" w:rsidRPr="00FC146E" w:rsidRDefault="000069D7" w:rsidP="000069D7">
      <w:pPr>
        <w:pStyle w:val="Corpsdetexte"/>
        <w:keepNext/>
        <w:tabs>
          <w:tab w:val="clear" w:pos="1418"/>
          <w:tab w:val="clear" w:pos="5670"/>
          <w:tab w:val="clear" w:pos="10065"/>
          <w:tab w:val="left" w:pos="3190"/>
        </w:tabs>
        <w:rPr>
          <w:rFonts w:ascii="Arial" w:hAnsi="Arial" w:cs="Arial"/>
          <w:color w:val="000000" w:themeColor="text1"/>
          <w:sz w:val="20"/>
        </w:rPr>
      </w:pPr>
      <w:r>
        <w:rPr>
          <w:rFonts w:ascii="Arial" w:hAnsi="Arial" w:cs="Arial"/>
          <w:color w:val="000000" w:themeColor="text1"/>
          <w:sz w:val="20"/>
        </w:rPr>
        <w:tab/>
      </w:r>
    </w:p>
    <w:p w14:paraId="5CC351FF" w14:textId="39F816C8" w:rsidR="00915EFB" w:rsidRPr="00FC146E" w:rsidRDefault="00915EFB" w:rsidP="00915EFB">
      <w:pPr>
        <w:keepNext/>
        <w:jc w:val="center"/>
        <w:rPr>
          <w:color w:val="000000" w:themeColor="text1"/>
        </w:rPr>
      </w:pPr>
      <w:r w:rsidRPr="00FC146E">
        <w:rPr>
          <w:rFonts w:cs="Arial"/>
          <w:b/>
          <w:color w:val="000000" w:themeColor="text1"/>
          <w:sz w:val="20"/>
        </w:rPr>
        <w:t>XV</w:t>
      </w:r>
      <w:r w:rsidR="00F05D5B">
        <w:rPr>
          <w:rFonts w:cs="Arial"/>
          <w:b/>
          <w:color w:val="000000" w:themeColor="text1"/>
          <w:sz w:val="20"/>
        </w:rPr>
        <w:t>I</w:t>
      </w:r>
      <w:r w:rsidRPr="00FC146E">
        <w:rPr>
          <w:rFonts w:cs="Arial"/>
          <w:b/>
          <w:color w:val="000000" w:themeColor="text1"/>
          <w:sz w:val="20"/>
        </w:rPr>
        <w:t xml:space="preserve"> - FACULTE DE RETRACTATION</w:t>
      </w:r>
    </w:p>
    <w:p w14:paraId="4C2D78C1" w14:textId="77777777" w:rsidR="00915EFB" w:rsidRPr="00FC146E" w:rsidRDefault="00915EFB" w:rsidP="00915EFB">
      <w:pPr>
        <w:keepNext/>
        <w:jc w:val="both"/>
        <w:rPr>
          <w:rFonts w:cs="Arial"/>
          <w:color w:val="000000" w:themeColor="text1"/>
          <w:szCs w:val="22"/>
        </w:rPr>
      </w:pPr>
    </w:p>
    <w:p w14:paraId="077E6B25" w14:textId="7B0085C3" w:rsidR="00915EFB" w:rsidRPr="00FC146E" w:rsidRDefault="00915EFB" w:rsidP="00915EFB">
      <w:pPr>
        <w:keepNext/>
        <w:jc w:val="both"/>
        <w:rPr>
          <w:color w:val="000000" w:themeColor="text1"/>
        </w:rPr>
      </w:pPr>
      <w:r w:rsidRPr="00FC146E">
        <w:rPr>
          <w:rFonts w:cs="Arial"/>
          <w:color w:val="000000" w:themeColor="text1"/>
          <w:sz w:val="18"/>
          <w:szCs w:val="18"/>
        </w:rPr>
        <w:t>Conformément à l'Article L 271-1 du Code de la construction et de l’habitation, reproduit ci-après, le présent contrat de réservation s</w:t>
      </w:r>
      <w:bookmarkStart w:id="55" w:name="_Hlk192248262"/>
      <w:r w:rsidRPr="00FC146E">
        <w:rPr>
          <w:rFonts w:cs="Arial"/>
          <w:color w:val="000000" w:themeColor="text1"/>
          <w:sz w:val="18"/>
          <w:szCs w:val="18"/>
        </w:rPr>
        <w:t xml:space="preserve">era adressé par le RESERVANT au RESERVATAIRE par lettre recommandée avec demande d’avis de réception et </w:t>
      </w:r>
      <w:bookmarkEnd w:id="55"/>
      <w:r w:rsidRPr="00FC146E">
        <w:rPr>
          <w:rFonts w:cs="Arial"/>
          <w:color w:val="000000" w:themeColor="text1"/>
          <w:sz w:val="18"/>
          <w:szCs w:val="18"/>
        </w:rPr>
        <w:t xml:space="preserve">ne deviendra définitif qu'au terme d'un délai de </w:t>
      </w:r>
      <w:r w:rsidRPr="003569DB">
        <w:rPr>
          <w:rFonts w:cs="Arial"/>
          <w:b/>
          <w:iCs/>
          <w:color w:val="000000" w:themeColor="text1"/>
          <w:sz w:val="18"/>
          <w:szCs w:val="18"/>
        </w:rPr>
        <w:t>dix (10) jours</w:t>
      </w:r>
      <w:r w:rsidRPr="00FC146E">
        <w:rPr>
          <w:rFonts w:cs="Arial"/>
          <w:color w:val="000000" w:themeColor="text1"/>
          <w:sz w:val="18"/>
          <w:szCs w:val="18"/>
        </w:rPr>
        <w:t xml:space="preserve"> pendant lequel le </w:t>
      </w:r>
      <w:r w:rsidRPr="00FC146E">
        <w:rPr>
          <w:rFonts w:cs="Arial"/>
          <w:b/>
          <w:color w:val="000000" w:themeColor="text1"/>
          <w:sz w:val="18"/>
          <w:szCs w:val="18"/>
        </w:rPr>
        <w:t>RESERVATAIRE</w:t>
      </w:r>
      <w:r w:rsidRPr="00FC146E">
        <w:rPr>
          <w:rFonts w:cs="Arial"/>
          <w:color w:val="000000" w:themeColor="text1"/>
          <w:sz w:val="18"/>
          <w:szCs w:val="18"/>
        </w:rPr>
        <w:t xml:space="preserve"> a la faculté de se rétracter.</w:t>
      </w:r>
    </w:p>
    <w:p w14:paraId="17E1148E" w14:textId="77777777" w:rsidR="00915EFB" w:rsidRPr="00FC146E" w:rsidRDefault="00915EFB" w:rsidP="00915EFB">
      <w:pPr>
        <w:jc w:val="both"/>
        <w:rPr>
          <w:rFonts w:cs="Arial"/>
          <w:color w:val="000000" w:themeColor="text1"/>
          <w:sz w:val="18"/>
          <w:szCs w:val="18"/>
        </w:rPr>
      </w:pPr>
    </w:p>
    <w:p w14:paraId="30DE4236" w14:textId="307FCA9C" w:rsidR="00915EFB" w:rsidRPr="00FC146E" w:rsidRDefault="00915EFB" w:rsidP="00915EFB">
      <w:pPr>
        <w:jc w:val="both"/>
        <w:rPr>
          <w:color w:val="000000" w:themeColor="text1"/>
        </w:rPr>
      </w:pPr>
      <w:r w:rsidRPr="00FC146E">
        <w:rPr>
          <w:rFonts w:cs="Arial"/>
          <w:color w:val="000000" w:themeColor="text1"/>
          <w:sz w:val="18"/>
          <w:szCs w:val="18"/>
        </w:rPr>
        <w:t xml:space="preserve">Un exemplaire du présent contrat avec ses annexes sera adressé au </w:t>
      </w:r>
      <w:r w:rsidRPr="00FC146E">
        <w:rPr>
          <w:rFonts w:cs="Arial"/>
          <w:b/>
          <w:color w:val="000000" w:themeColor="text1"/>
          <w:sz w:val="18"/>
          <w:szCs w:val="18"/>
        </w:rPr>
        <w:t>RESERVATAIRE</w:t>
      </w:r>
      <w:r w:rsidRPr="00FC146E">
        <w:rPr>
          <w:rFonts w:cs="Arial"/>
          <w:color w:val="000000" w:themeColor="text1"/>
          <w:sz w:val="18"/>
          <w:szCs w:val="18"/>
        </w:rPr>
        <w:t xml:space="preserve"> par [</w:t>
      </w:r>
      <w:r w:rsidRPr="001B48F9">
        <w:rPr>
          <w:rFonts w:cs="Arial"/>
          <w:color w:val="0D0D0D" w:themeColor="text1" w:themeTint="F2"/>
          <w:sz w:val="18"/>
          <w:szCs w:val="18"/>
          <w:highlight w:val="yellow"/>
        </w:rPr>
        <w:t xml:space="preserve">lettre recommandée électronique avec demande d’avis de réception, comme l’a expressément autorisé le </w:t>
      </w:r>
      <w:r w:rsidRPr="001B48F9">
        <w:rPr>
          <w:rFonts w:cs="Arial"/>
          <w:b/>
          <w:bCs/>
          <w:color w:val="0D0D0D" w:themeColor="text1" w:themeTint="F2"/>
          <w:sz w:val="18"/>
          <w:szCs w:val="18"/>
          <w:highlight w:val="yellow"/>
        </w:rPr>
        <w:t>RESERVATAIRE</w:t>
      </w:r>
      <w:r w:rsidRPr="001B48F9">
        <w:rPr>
          <w:rFonts w:cs="Arial"/>
          <w:color w:val="0D0D0D" w:themeColor="text1" w:themeTint="F2"/>
          <w:sz w:val="18"/>
          <w:szCs w:val="18"/>
          <w:highlight w:val="yellow"/>
        </w:rPr>
        <w:t xml:space="preserve"> à l’article VI ci-dessus / lettre recommandée avec avis de </w:t>
      </w:r>
      <w:commentRangeStart w:id="56"/>
      <w:r w:rsidRPr="001B48F9">
        <w:rPr>
          <w:rFonts w:cs="Arial"/>
          <w:color w:val="0D0D0D" w:themeColor="text1" w:themeTint="F2"/>
          <w:sz w:val="18"/>
          <w:szCs w:val="18"/>
          <w:highlight w:val="yellow"/>
        </w:rPr>
        <w:t>réception</w:t>
      </w:r>
      <w:commentRangeEnd w:id="56"/>
      <w:r w:rsidR="006869E8" w:rsidRPr="00FC146E">
        <w:rPr>
          <w:rStyle w:val="Marquedecommentaire"/>
          <w:rFonts w:cs="Arial"/>
          <w:color w:val="000000" w:themeColor="text1"/>
          <w:sz w:val="18"/>
          <w:szCs w:val="18"/>
        </w:rPr>
        <w:commentReference w:id="56"/>
      </w:r>
      <w:r w:rsidRPr="00FC146E">
        <w:rPr>
          <w:rFonts w:cs="Arial"/>
          <w:color w:val="000000" w:themeColor="text1"/>
          <w:sz w:val="18"/>
          <w:szCs w:val="18"/>
        </w:rPr>
        <w:t>].</w:t>
      </w:r>
    </w:p>
    <w:p w14:paraId="599ED50D" w14:textId="77777777" w:rsidR="00915EFB" w:rsidRPr="00FC146E" w:rsidRDefault="00915EFB" w:rsidP="00915EFB">
      <w:pPr>
        <w:jc w:val="both"/>
        <w:rPr>
          <w:rFonts w:cs="Arial"/>
          <w:color w:val="000000" w:themeColor="text1"/>
          <w:sz w:val="18"/>
          <w:szCs w:val="18"/>
        </w:rPr>
      </w:pPr>
    </w:p>
    <w:p w14:paraId="3D603FD8" w14:textId="00AEBD78" w:rsidR="00915EFB" w:rsidRDefault="00915EFB" w:rsidP="00915EFB">
      <w:pPr>
        <w:jc w:val="both"/>
        <w:rPr>
          <w:rFonts w:cs="Arial"/>
          <w:color w:val="000000" w:themeColor="text1"/>
          <w:sz w:val="18"/>
          <w:szCs w:val="18"/>
        </w:rPr>
      </w:pPr>
      <w:r w:rsidRPr="00FC146E">
        <w:rPr>
          <w:rFonts w:cs="Arial"/>
          <w:color w:val="000000" w:themeColor="text1"/>
          <w:sz w:val="18"/>
          <w:szCs w:val="18"/>
        </w:rPr>
        <w:t xml:space="preserve">Le délai de rétractation de </w:t>
      </w:r>
      <w:r w:rsidRPr="003569DB">
        <w:rPr>
          <w:rFonts w:cs="Arial"/>
          <w:b/>
          <w:iCs/>
          <w:color w:val="000000" w:themeColor="text1"/>
          <w:sz w:val="18"/>
          <w:szCs w:val="18"/>
        </w:rPr>
        <w:t>dix (10) jours</w:t>
      </w:r>
      <w:r w:rsidR="0022102C">
        <w:rPr>
          <w:rFonts w:cs="Arial"/>
          <w:b/>
          <w:iCs/>
          <w:color w:val="000000" w:themeColor="text1"/>
          <w:sz w:val="18"/>
          <w:szCs w:val="18"/>
        </w:rPr>
        <w:t xml:space="preserve"> calendaires</w:t>
      </w:r>
      <w:r w:rsidRPr="00FC146E">
        <w:rPr>
          <w:rFonts w:cs="Arial"/>
          <w:color w:val="000000" w:themeColor="text1"/>
          <w:sz w:val="18"/>
          <w:szCs w:val="18"/>
        </w:rPr>
        <w:t xml:space="preserve"> court à compter du lendemain [</w:t>
      </w:r>
      <w:r w:rsidRPr="001B48F9">
        <w:rPr>
          <w:rFonts w:cs="Arial"/>
          <w:bCs/>
          <w:color w:val="0D0D0D" w:themeColor="text1" w:themeTint="F2"/>
          <w:sz w:val="18"/>
          <w:szCs w:val="18"/>
          <w:highlight w:val="yellow"/>
        </w:rPr>
        <w:t>de la date de la notification électronique / de la première présentation de la lettre notifiant l’acte</w:t>
      </w:r>
      <w:commentRangeStart w:id="57"/>
      <w:r w:rsidRPr="00AF02A4">
        <w:rPr>
          <w:rFonts w:cs="Arial"/>
          <w:bCs/>
          <w:color w:val="000000" w:themeColor="text1"/>
          <w:sz w:val="18"/>
          <w:szCs w:val="18"/>
          <w:highlight w:val="yellow"/>
        </w:rPr>
        <w:t>]</w:t>
      </w:r>
      <w:commentRangeEnd w:id="57"/>
      <w:r w:rsidR="006869E8" w:rsidRPr="00FC146E">
        <w:rPr>
          <w:rStyle w:val="Marquedecommentaire"/>
          <w:rFonts w:cs="Arial"/>
          <w:bCs/>
          <w:color w:val="000000" w:themeColor="text1"/>
          <w:sz w:val="18"/>
          <w:szCs w:val="18"/>
        </w:rPr>
        <w:commentReference w:id="57"/>
      </w:r>
      <w:r w:rsidRPr="00FC146E">
        <w:rPr>
          <w:rFonts w:cs="Arial"/>
          <w:bCs/>
          <w:color w:val="000000" w:themeColor="text1"/>
          <w:sz w:val="18"/>
          <w:szCs w:val="18"/>
        </w:rPr>
        <w:t xml:space="preserve"> au </w:t>
      </w:r>
      <w:r w:rsidRPr="00FC146E">
        <w:rPr>
          <w:rFonts w:cs="Arial"/>
          <w:b/>
          <w:color w:val="000000" w:themeColor="text1"/>
          <w:sz w:val="18"/>
          <w:szCs w:val="18"/>
        </w:rPr>
        <w:t>RESERVATAIRE</w:t>
      </w:r>
      <w:r w:rsidRPr="00FC146E">
        <w:rPr>
          <w:rFonts w:cs="Arial"/>
          <w:color w:val="000000" w:themeColor="text1"/>
          <w:sz w:val="18"/>
          <w:szCs w:val="18"/>
        </w:rPr>
        <w:t>. Celui-ci pouvant exercer sa faculté de rétractation avant l'expiration de ce délai par lettre recommandée avec demande d'avis de réception.</w:t>
      </w:r>
    </w:p>
    <w:p w14:paraId="5F593056" w14:textId="77777777" w:rsidR="0022102C" w:rsidRDefault="0022102C" w:rsidP="00915EFB">
      <w:pPr>
        <w:jc w:val="both"/>
        <w:rPr>
          <w:rFonts w:cs="Arial"/>
          <w:color w:val="000000" w:themeColor="text1"/>
          <w:sz w:val="18"/>
          <w:szCs w:val="18"/>
        </w:rPr>
      </w:pPr>
    </w:p>
    <w:p w14:paraId="0E798E2C" w14:textId="6EA8DBD5" w:rsidR="0022102C" w:rsidRPr="00FC146E" w:rsidRDefault="0022102C" w:rsidP="00915EFB">
      <w:pPr>
        <w:jc w:val="both"/>
        <w:rPr>
          <w:rFonts w:cs="Arial"/>
          <w:color w:val="000000" w:themeColor="text1"/>
          <w:sz w:val="18"/>
          <w:szCs w:val="18"/>
        </w:rPr>
      </w:pPr>
      <w:r>
        <w:rPr>
          <w:rFonts w:cs="Arial"/>
          <w:color w:val="000000" w:themeColor="text1"/>
          <w:sz w:val="18"/>
          <w:szCs w:val="18"/>
        </w:rPr>
        <w:t xml:space="preserve">Si le dixième jour du délai est un jour férié ou un jour chômé (samedi ou dimanche), l’expiration du délai susvisé est reportée au premier jour ouvrable suivant. </w:t>
      </w:r>
    </w:p>
    <w:p w14:paraId="307E1F6E" w14:textId="77777777" w:rsidR="00915EFB" w:rsidRPr="00FC146E" w:rsidRDefault="00915EFB" w:rsidP="00915EFB">
      <w:pPr>
        <w:jc w:val="both"/>
        <w:rPr>
          <w:rFonts w:cs="Arial"/>
          <w:color w:val="000000" w:themeColor="text1"/>
          <w:sz w:val="18"/>
          <w:szCs w:val="18"/>
        </w:rPr>
      </w:pPr>
    </w:p>
    <w:p w14:paraId="5EA323E4" w14:textId="77777777" w:rsidR="00915EFB" w:rsidRPr="00FC146E" w:rsidRDefault="00915EFB" w:rsidP="00915EFB">
      <w:pPr>
        <w:pStyle w:val="Corpsdetexte"/>
        <w:rPr>
          <w:rFonts w:ascii="Arial" w:hAnsi="Arial" w:cs="Arial"/>
          <w:color w:val="000000" w:themeColor="text1"/>
          <w:szCs w:val="18"/>
        </w:rPr>
      </w:pPr>
    </w:p>
    <w:p w14:paraId="33A4BF0A" w14:textId="4D17A42E" w:rsidR="00915EFB" w:rsidRPr="00FC146E" w:rsidRDefault="00915EFB" w:rsidP="00915EFB">
      <w:pPr>
        <w:keepNext/>
        <w:spacing w:after="200" w:line="276" w:lineRule="auto"/>
        <w:jc w:val="center"/>
        <w:rPr>
          <w:rFonts w:cs="Arial"/>
          <w:b/>
          <w:color w:val="000000" w:themeColor="text1"/>
          <w:sz w:val="20"/>
        </w:rPr>
      </w:pPr>
      <w:r w:rsidRPr="00FC146E">
        <w:rPr>
          <w:rFonts w:cs="Arial"/>
          <w:b/>
          <w:color w:val="000000" w:themeColor="text1"/>
          <w:sz w:val="20"/>
        </w:rPr>
        <w:t>XVI</w:t>
      </w:r>
      <w:r w:rsidR="00F05D5B">
        <w:rPr>
          <w:rFonts w:cs="Arial"/>
          <w:b/>
          <w:color w:val="000000" w:themeColor="text1"/>
          <w:sz w:val="20"/>
        </w:rPr>
        <w:t>I</w:t>
      </w:r>
      <w:r w:rsidRPr="00FC146E">
        <w:rPr>
          <w:rFonts w:cs="Arial"/>
          <w:b/>
          <w:color w:val="000000" w:themeColor="text1"/>
          <w:sz w:val="20"/>
        </w:rPr>
        <w:t xml:space="preserve"> - MENTIONS OBLIGATOIRES</w:t>
      </w:r>
    </w:p>
    <w:p w14:paraId="5241BAF9" w14:textId="3D74EE56" w:rsidR="00915EFB" w:rsidRPr="00FC146E" w:rsidRDefault="00915EFB" w:rsidP="00915EFB">
      <w:pPr>
        <w:pStyle w:val="Style1"/>
        <w:keepNext/>
        <w:ind w:right="1"/>
        <w:jc w:val="both"/>
        <w:rPr>
          <w:color w:val="000000" w:themeColor="text1"/>
        </w:rPr>
      </w:pPr>
      <w:r w:rsidRPr="00FC146E">
        <w:rPr>
          <w:rFonts w:ascii="Arial" w:hAnsi="Arial" w:cs="Arial"/>
          <w:color w:val="000000" w:themeColor="text1"/>
          <w:sz w:val="18"/>
          <w:szCs w:val="18"/>
        </w:rPr>
        <w:t xml:space="preserve">Le </w:t>
      </w:r>
      <w:r w:rsidRPr="00FC146E">
        <w:rPr>
          <w:rFonts w:ascii="Arial" w:hAnsi="Arial" w:cs="Arial"/>
          <w:b/>
          <w:color w:val="000000" w:themeColor="text1"/>
          <w:sz w:val="18"/>
          <w:szCs w:val="18"/>
        </w:rPr>
        <w:t>RESERVATAIRE</w:t>
      </w:r>
      <w:r w:rsidRPr="00FC146E">
        <w:rPr>
          <w:rFonts w:ascii="Arial" w:hAnsi="Arial" w:cs="Arial"/>
          <w:color w:val="000000" w:themeColor="text1"/>
          <w:sz w:val="18"/>
          <w:szCs w:val="18"/>
        </w:rPr>
        <w:t xml:space="preserve"> déclare avoir pris connaissance des articles R 261-28 à R 261-31 du Code de la Construction et de l'Habitation qui sont littéralement reproduit en annexe jointe, et faisant partie intégrante du présent contrat, conformément aux dispositions de l’article R 261-27 du code de la construction et de l’habitation.</w:t>
      </w:r>
    </w:p>
    <w:p w14:paraId="3EAEC237" w14:textId="77777777" w:rsidR="00915EFB" w:rsidRPr="00FC146E" w:rsidRDefault="00915EFB" w:rsidP="00915EFB">
      <w:pPr>
        <w:pStyle w:val="Style1"/>
        <w:keepNext/>
        <w:ind w:right="1"/>
        <w:jc w:val="both"/>
        <w:rPr>
          <w:rFonts w:ascii="Arial" w:hAnsi="Arial" w:cs="Arial"/>
          <w:color w:val="000000" w:themeColor="text1"/>
          <w:sz w:val="18"/>
          <w:szCs w:val="18"/>
        </w:rPr>
      </w:pPr>
    </w:p>
    <w:p w14:paraId="515D9710" w14:textId="77777777" w:rsidR="00915EFB" w:rsidRPr="00FC146E" w:rsidRDefault="00915EFB" w:rsidP="00915EFB">
      <w:pPr>
        <w:pStyle w:val="Style1"/>
        <w:keepNext/>
        <w:ind w:right="1"/>
        <w:jc w:val="both"/>
        <w:rPr>
          <w:rFonts w:ascii="Arial" w:hAnsi="Arial" w:cs="Arial"/>
          <w:color w:val="000000" w:themeColor="text1"/>
          <w:sz w:val="18"/>
          <w:szCs w:val="18"/>
        </w:rPr>
      </w:pPr>
      <w:r w:rsidRPr="00FC146E">
        <w:rPr>
          <w:rFonts w:ascii="Arial" w:hAnsi="Arial" w:cs="Arial"/>
          <w:color w:val="000000" w:themeColor="text1"/>
          <w:sz w:val="18"/>
          <w:szCs w:val="18"/>
        </w:rPr>
        <w:t xml:space="preserve">Le </w:t>
      </w:r>
      <w:r w:rsidRPr="002B2F05">
        <w:rPr>
          <w:rFonts w:ascii="Arial" w:hAnsi="Arial" w:cs="Arial"/>
          <w:b/>
          <w:bCs/>
          <w:color w:val="000000" w:themeColor="text1"/>
          <w:sz w:val="18"/>
          <w:szCs w:val="18"/>
        </w:rPr>
        <w:t>RESERVATAIRE</w:t>
      </w:r>
      <w:r w:rsidRPr="00FC146E">
        <w:rPr>
          <w:rFonts w:ascii="Arial" w:hAnsi="Arial" w:cs="Arial"/>
          <w:color w:val="000000" w:themeColor="text1"/>
          <w:sz w:val="18"/>
          <w:szCs w:val="18"/>
        </w:rPr>
        <w:t xml:space="preserve"> est informé du fait que s’il devient acquéreur en l’état futur d’achèvement des lots réservés, il bénéficiera des garanties légales suivantes :</w:t>
      </w:r>
    </w:p>
    <w:p w14:paraId="0E792DE9" w14:textId="77777777" w:rsidR="00915EFB" w:rsidRPr="00FC146E" w:rsidRDefault="00915EFB" w:rsidP="00915EFB">
      <w:pPr>
        <w:pStyle w:val="Style1"/>
        <w:keepNext/>
        <w:ind w:right="1"/>
        <w:jc w:val="both"/>
        <w:rPr>
          <w:rFonts w:ascii="Arial" w:hAnsi="Arial" w:cs="Arial"/>
          <w:color w:val="000000" w:themeColor="text1"/>
          <w:sz w:val="18"/>
          <w:szCs w:val="18"/>
        </w:rPr>
      </w:pPr>
    </w:p>
    <w:p w14:paraId="59E3091A" w14:textId="77777777" w:rsidR="00915EFB" w:rsidRPr="00FC146E" w:rsidRDefault="00915EFB" w:rsidP="00915EFB">
      <w:pPr>
        <w:pStyle w:val="Style1"/>
        <w:keepNext/>
        <w:ind w:right="1"/>
        <w:jc w:val="both"/>
        <w:rPr>
          <w:rFonts w:ascii="Arial" w:hAnsi="Arial" w:cs="Arial"/>
          <w:color w:val="000000" w:themeColor="text1"/>
          <w:sz w:val="18"/>
          <w:szCs w:val="18"/>
          <w:u w:val="single"/>
        </w:rPr>
      </w:pPr>
      <w:r w:rsidRPr="00FC146E">
        <w:rPr>
          <w:rFonts w:ascii="Arial" w:hAnsi="Arial" w:cs="Arial"/>
          <w:color w:val="000000" w:themeColor="text1"/>
          <w:sz w:val="18"/>
          <w:szCs w:val="18"/>
          <w:u w:val="single"/>
        </w:rPr>
        <w:t xml:space="preserve">La garantie des vices et des défauts de conformité apparents </w:t>
      </w:r>
    </w:p>
    <w:p w14:paraId="75E112E4" w14:textId="77777777" w:rsidR="00915EFB" w:rsidRPr="00FC146E" w:rsidRDefault="00915EFB" w:rsidP="00915EFB">
      <w:pPr>
        <w:pStyle w:val="Style1"/>
        <w:keepNext/>
        <w:ind w:right="1"/>
        <w:jc w:val="both"/>
        <w:rPr>
          <w:rFonts w:ascii="Arial" w:hAnsi="Arial" w:cs="Arial"/>
          <w:color w:val="000000" w:themeColor="text1"/>
          <w:sz w:val="18"/>
          <w:szCs w:val="18"/>
        </w:rPr>
      </w:pPr>
      <w:r w:rsidRPr="00FC146E">
        <w:rPr>
          <w:rFonts w:ascii="Arial" w:hAnsi="Arial" w:cs="Arial"/>
          <w:color w:val="000000" w:themeColor="text1"/>
          <w:sz w:val="18"/>
          <w:szCs w:val="18"/>
        </w:rPr>
        <w:t xml:space="preserve">Le vendeur en l’état futur d’achèvement est tenu de la garantie des vices de construction apparents comme tout vendeur. Toutefois, en VEFA, l’acquéreur ne pouvant voir le bien qu’il acquiert lors de la vente, la Loi accorde à l’acquéreur un délai d’un (1) mois à compter de la prise de possession pour dénoncer les vices apparents. L’action en garantie des vices apparents doit être engagée dans un délai d’un an suivant l’expiration du délai d’un (1) mois susvisé.  </w:t>
      </w:r>
    </w:p>
    <w:p w14:paraId="40A910BF" w14:textId="77777777" w:rsidR="0031412B" w:rsidRDefault="0031412B" w:rsidP="00915EFB">
      <w:pPr>
        <w:pStyle w:val="Style1"/>
        <w:keepNext/>
        <w:ind w:right="1"/>
        <w:jc w:val="both"/>
        <w:rPr>
          <w:rFonts w:ascii="Arial" w:hAnsi="Arial" w:cs="Arial"/>
          <w:color w:val="000000" w:themeColor="text1"/>
          <w:sz w:val="18"/>
          <w:szCs w:val="18"/>
          <w:u w:val="single"/>
        </w:rPr>
      </w:pPr>
    </w:p>
    <w:p w14:paraId="569EBCF9" w14:textId="34FBF314" w:rsidR="00915EFB" w:rsidRPr="00FC146E" w:rsidRDefault="00915EFB" w:rsidP="00915EFB">
      <w:pPr>
        <w:pStyle w:val="Style1"/>
        <w:keepNext/>
        <w:ind w:right="1"/>
        <w:jc w:val="both"/>
        <w:rPr>
          <w:rFonts w:ascii="Arial" w:hAnsi="Arial" w:cs="Arial"/>
          <w:color w:val="000000" w:themeColor="text1"/>
          <w:sz w:val="18"/>
          <w:szCs w:val="18"/>
          <w:u w:val="single"/>
        </w:rPr>
      </w:pPr>
      <w:r w:rsidRPr="00FC146E">
        <w:rPr>
          <w:rFonts w:ascii="Arial" w:hAnsi="Arial" w:cs="Arial"/>
          <w:color w:val="000000" w:themeColor="text1"/>
          <w:sz w:val="18"/>
          <w:szCs w:val="18"/>
          <w:u w:val="single"/>
        </w:rPr>
        <w:t xml:space="preserve">La garantie biennale </w:t>
      </w:r>
    </w:p>
    <w:p w14:paraId="22C477F2" w14:textId="77777777" w:rsidR="00915EFB" w:rsidRPr="00FC146E" w:rsidRDefault="00915EFB" w:rsidP="00915EFB">
      <w:pPr>
        <w:pStyle w:val="Style1"/>
        <w:keepNext/>
        <w:ind w:right="1"/>
        <w:jc w:val="both"/>
        <w:rPr>
          <w:rFonts w:ascii="Arial" w:hAnsi="Arial" w:cs="Arial"/>
          <w:color w:val="000000" w:themeColor="text1"/>
          <w:sz w:val="18"/>
          <w:szCs w:val="18"/>
        </w:rPr>
      </w:pPr>
      <w:r w:rsidRPr="00FC146E">
        <w:rPr>
          <w:rFonts w:ascii="Arial" w:hAnsi="Arial" w:cs="Arial"/>
          <w:color w:val="000000" w:themeColor="text1"/>
          <w:sz w:val="18"/>
          <w:szCs w:val="18"/>
        </w:rPr>
        <w:t>Le vendeur en l’état futur d’achèvement est tenu du bon fonctionnement des éléments d’équipement du bien vendu. Cette garantie court pendant un délai de deux ans à compter de sa réception.</w:t>
      </w:r>
    </w:p>
    <w:p w14:paraId="663A506F" w14:textId="77777777" w:rsidR="00915EFB" w:rsidRPr="00FC146E" w:rsidRDefault="00915EFB" w:rsidP="00915EFB">
      <w:pPr>
        <w:pStyle w:val="Style1"/>
        <w:keepNext/>
        <w:ind w:right="1"/>
        <w:jc w:val="both"/>
        <w:rPr>
          <w:rFonts w:ascii="Arial" w:hAnsi="Arial" w:cs="Arial"/>
          <w:color w:val="000000" w:themeColor="text1"/>
          <w:sz w:val="18"/>
          <w:szCs w:val="18"/>
          <w:u w:val="single"/>
        </w:rPr>
      </w:pPr>
    </w:p>
    <w:p w14:paraId="662CA423" w14:textId="77777777" w:rsidR="00915EFB" w:rsidRPr="00FC146E" w:rsidRDefault="00915EFB" w:rsidP="00915EFB">
      <w:pPr>
        <w:pStyle w:val="Style1"/>
        <w:keepNext/>
        <w:ind w:right="1"/>
        <w:jc w:val="both"/>
        <w:rPr>
          <w:rFonts w:ascii="Arial" w:hAnsi="Arial" w:cs="Arial"/>
          <w:color w:val="000000" w:themeColor="text1"/>
          <w:sz w:val="18"/>
          <w:szCs w:val="18"/>
          <w:u w:val="single"/>
        </w:rPr>
      </w:pPr>
      <w:r w:rsidRPr="00FC146E">
        <w:rPr>
          <w:rFonts w:ascii="Arial" w:hAnsi="Arial" w:cs="Arial"/>
          <w:color w:val="000000" w:themeColor="text1"/>
          <w:sz w:val="18"/>
          <w:szCs w:val="18"/>
          <w:u w:val="single"/>
        </w:rPr>
        <w:t>La garantie décennale</w:t>
      </w:r>
    </w:p>
    <w:p w14:paraId="59A1CF8B" w14:textId="77777777" w:rsidR="00915EFB" w:rsidRPr="00FC146E" w:rsidRDefault="00915EFB" w:rsidP="00915EFB">
      <w:pPr>
        <w:pStyle w:val="Style1"/>
        <w:keepNext/>
        <w:ind w:right="1"/>
        <w:jc w:val="both"/>
        <w:rPr>
          <w:rFonts w:ascii="Arial" w:hAnsi="Arial" w:cs="Arial"/>
          <w:color w:val="000000" w:themeColor="text1"/>
          <w:sz w:val="18"/>
          <w:szCs w:val="18"/>
        </w:rPr>
      </w:pPr>
      <w:r w:rsidRPr="00FC146E">
        <w:rPr>
          <w:rFonts w:ascii="Arial" w:hAnsi="Arial" w:cs="Arial"/>
          <w:color w:val="000000" w:themeColor="text1"/>
          <w:sz w:val="18"/>
          <w:szCs w:val="18"/>
        </w:rPr>
        <w:t xml:space="preserve">Le vendeur en l’état futur d’achèvement est responsable des vices cachés. Lorsque ceux-ci portent atteinte à la solidité ou à la destination du logement et qu’ils surviennent dans un délai de 10 ans suivant la réception de l’immeuble, ils relèvent de la garantie décennale. </w:t>
      </w:r>
    </w:p>
    <w:p w14:paraId="2FA3F8DD" w14:textId="77777777" w:rsidR="00915EFB" w:rsidRPr="00FC146E" w:rsidRDefault="00915EFB" w:rsidP="00915EFB">
      <w:pPr>
        <w:pStyle w:val="Style1"/>
        <w:keepNext/>
        <w:ind w:right="1"/>
        <w:jc w:val="both"/>
        <w:rPr>
          <w:rFonts w:ascii="Arial" w:hAnsi="Arial" w:cs="Arial"/>
          <w:color w:val="000000" w:themeColor="text1"/>
          <w:sz w:val="18"/>
          <w:szCs w:val="18"/>
        </w:rPr>
      </w:pPr>
    </w:p>
    <w:p w14:paraId="408F094E" w14:textId="77777777" w:rsidR="00915EFB" w:rsidRPr="00FC146E" w:rsidRDefault="00915EFB" w:rsidP="00915EFB">
      <w:pPr>
        <w:pStyle w:val="Style1"/>
        <w:keepNext/>
        <w:ind w:right="1"/>
        <w:jc w:val="both"/>
        <w:rPr>
          <w:rFonts w:ascii="Arial" w:hAnsi="Arial" w:cs="Arial"/>
          <w:color w:val="000000" w:themeColor="text1"/>
          <w:sz w:val="18"/>
          <w:szCs w:val="18"/>
          <w:u w:val="single"/>
        </w:rPr>
      </w:pPr>
      <w:r w:rsidRPr="00FC146E">
        <w:rPr>
          <w:rFonts w:ascii="Arial" w:hAnsi="Arial" w:cs="Arial"/>
          <w:color w:val="000000" w:themeColor="text1"/>
          <w:sz w:val="18"/>
          <w:szCs w:val="18"/>
          <w:u w:val="single"/>
        </w:rPr>
        <w:t>La garantie d'isolation phonique</w:t>
      </w:r>
    </w:p>
    <w:p w14:paraId="4A64D911" w14:textId="77777777" w:rsidR="00915EFB" w:rsidRDefault="00915EFB" w:rsidP="00915EFB">
      <w:pPr>
        <w:pStyle w:val="Style1"/>
        <w:keepNext/>
        <w:ind w:right="1"/>
        <w:jc w:val="both"/>
        <w:rPr>
          <w:rFonts w:ascii="Arial" w:hAnsi="Arial" w:cs="Arial"/>
          <w:color w:val="000000" w:themeColor="text1"/>
          <w:sz w:val="18"/>
          <w:szCs w:val="18"/>
        </w:rPr>
      </w:pPr>
      <w:r w:rsidRPr="00FC146E">
        <w:rPr>
          <w:rFonts w:ascii="Arial" w:hAnsi="Arial" w:cs="Arial"/>
          <w:color w:val="000000" w:themeColor="text1"/>
          <w:sz w:val="18"/>
          <w:szCs w:val="18"/>
        </w:rPr>
        <w:t>En application de l’article L111-11 du Code de la construction et de l'habitation, le vendeur en l’état futur d’achèvement est tenu de la garantie d'isolation phonique, pendant un an à compter de la prise de possession.</w:t>
      </w:r>
    </w:p>
    <w:p w14:paraId="4AA5DEB0" w14:textId="77777777" w:rsidR="0023422A" w:rsidRDefault="0023422A" w:rsidP="00915EFB">
      <w:pPr>
        <w:pStyle w:val="Style1"/>
        <w:keepNext/>
        <w:ind w:right="1"/>
        <w:jc w:val="both"/>
        <w:rPr>
          <w:rFonts w:ascii="Arial" w:hAnsi="Arial" w:cs="Arial"/>
          <w:color w:val="000000" w:themeColor="text1"/>
          <w:sz w:val="18"/>
          <w:szCs w:val="18"/>
        </w:rPr>
      </w:pPr>
    </w:p>
    <w:p w14:paraId="37BAA8DA" w14:textId="77777777" w:rsidR="0023422A" w:rsidRPr="002B2F05" w:rsidRDefault="0023422A" w:rsidP="003569DB">
      <w:pPr>
        <w:ind w:right="567"/>
        <w:jc w:val="both"/>
        <w:rPr>
          <w:rFonts w:cs="Arial"/>
          <w:sz w:val="18"/>
          <w:szCs w:val="18"/>
          <w:u w:val="single"/>
        </w:rPr>
      </w:pPr>
      <w:bookmarkStart w:id="58" w:name="_Hlk192248580"/>
      <w:r w:rsidRPr="002B2F05">
        <w:rPr>
          <w:rFonts w:cs="Arial"/>
          <w:sz w:val="18"/>
          <w:szCs w:val="18"/>
          <w:u w:val="single"/>
        </w:rPr>
        <w:t xml:space="preserve">La garantie de parfait achèvement </w:t>
      </w:r>
    </w:p>
    <w:p w14:paraId="0EEC7822" w14:textId="77777777" w:rsidR="0023422A" w:rsidRPr="003569DB" w:rsidRDefault="0023422A" w:rsidP="003569DB">
      <w:pPr>
        <w:ind w:right="567"/>
        <w:jc w:val="both"/>
        <w:rPr>
          <w:rFonts w:cs="Arial"/>
          <w:sz w:val="18"/>
          <w:szCs w:val="18"/>
        </w:rPr>
      </w:pPr>
      <w:r w:rsidRPr="003569DB">
        <w:rPr>
          <w:rFonts w:cs="Arial"/>
          <w:sz w:val="18"/>
          <w:szCs w:val="18"/>
        </w:rPr>
        <w:t xml:space="preserve">La garantie visée à l’article 1792-6 du Code civil est due par les entreprises. Le Vendeur la mettra en œuvre pour les désordres qui auraient été notifiés au Réservant dans les conditions qui seront précisées dans la vente en l’état futur d’achèvement. </w:t>
      </w:r>
    </w:p>
    <w:p w14:paraId="7BD109C5" w14:textId="77777777" w:rsidR="00915EFB" w:rsidRDefault="00915EFB" w:rsidP="00915EFB">
      <w:pPr>
        <w:pStyle w:val="Corpsdetexte"/>
        <w:keepNext/>
        <w:rPr>
          <w:rFonts w:ascii="Arial" w:hAnsi="Arial" w:cs="Arial"/>
          <w:color w:val="000000" w:themeColor="text1"/>
          <w:sz w:val="20"/>
        </w:rPr>
      </w:pPr>
      <w:bookmarkStart w:id="59" w:name="R23CD7F9A309BF6D-EFL"/>
      <w:bookmarkStart w:id="60" w:name="L23DD7F9A309BF6D-EFL"/>
      <w:bookmarkEnd w:id="58"/>
      <w:bookmarkEnd w:id="59"/>
      <w:bookmarkEnd w:id="60"/>
    </w:p>
    <w:p w14:paraId="18916901" w14:textId="77777777" w:rsidR="001B48F9" w:rsidRPr="00FC146E" w:rsidRDefault="001B48F9" w:rsidP="00915EFB">
      <w:pPr>
        <w:pStyle w:val="Corpsdetexte"/>
        <w:keepNext/>
        <w:rPr>
          <w:rFonts w:ascii="Arial" w:hAnsi="Arial" w:cs="Arial"/>
          <w:color w:val="000000" w:themeColor="text1"/>
          <w:sz w:val="20"/>
        </w:rPr>
      </w:pPr>
    </w:p>
    <w:p w14:paraId="0B0B9A26" w14:textId="5CA9B928" w:rsidR="00915EFB" w:rsidRPr="001B48F9" w:rsidRDefault="00915EFB" w:rsidP="001B48F9">
      <w:pPr>
        <w:keepNext/>
        <w:spacing w:after="200" w:line="276" w:lineRule="auto"/>
        <w:jc w:val="center"/>
        <w:rPr>
          <w:rFonts w:cs="Arial"/>
          <w:b/>
          <w:color w:val="000000" w:themeColor="text1"/>
          <w:sz w:val="20"/>
        </w:rPr>
      </w:pPr>
      <w:r w:rsidRPr="00FC146E">
        <w:rPr>
          <w:rFonts w:cs="Arial"/>
          <w:b/>
          <w:color w:val="000000" w:themeColor="text1"/>
          <w:sz w:val="20"/>
        </w:rPr>
        <w:t>XVII</w:t>
      </w:r>
      <w:r w:rsidR="00F05D5B">
        <w:rPr>
          <w:rFonts w:cs="Arial"/>
          <w:b/>
          <w:color w:val="000000" w:themeColor="text1"/>
          <w:sz w:val="20"/>
        </w:rPr>
        <w:t>I</w:t>
      </w:r>
      <w:r w:rsidRPr="00FC146E">
        <w:rPr>
          <w:rFonts w:cs="Arial"/>
          <w:b/>
          <w:color w:val="000000" w:themeColor="text1"/>
          <w:sz w:val="20"/>
        </w:rPr>
        <w:t xml:space="preserve"> – JURIDICTION COMPETENTE</w:t>
      </w:r>
    </w:p>
    <w:p w14:paraId="57254D50" w14:textId="77777777" w:rsidR="00915EFB" w:rsidRPr="00FC146E" w:rsidRDefault="00915EFB" w:rsidP="00915EFB">
      <w:pPr>
        <w:pStyle w:val="Corpsdetexte"/>
        <w:keepNext/>
        <w:rPr>
          <w:rFonts w:ascii="Arial" w:hAnsi="Arial" w:cs="Arial"/>
          <w:color w:val="000000" w:themeColor="text1"/>
          <w:szCs w:val="18"/>
        </w:rPr>
      </w:pPr>
      <w:r w:rsidRPr="00FC146E">
        <w:rPr>
          <w:rFonts w:ascii="Arial" w:hAnsi="Arial" w:cs="Arial"/>
          <w:color w:val="000000" w:themeColor="text1"/>
          <w:szCs w:val="18"/>
        </w:rPr>
        <w:t xml:space="preserve">En cas de désaccord ou de litige concernant l’exécution du présent contrat, les parties s’engagent à mettre tous les moyens en œuvre pour trouver une solution amiable à leurs différends, dans un délai raisonnable. </w:t>
      </w:r>
    </w:p>
    <w:p w14:paraId="4D13E807" w14:textId="77777777" w:rsidR="00915EFB" w:rsidRPr="00FC146E" w:rsidRDefault="00915EFB" w:rsidP="00915EFB">
      <w:pPr>
        <w:pStyle w:val="Corpsdetexte"/>
        <w:keepNext/>
        <w:rPr>
          <w:rFonts w:ascii="Arial" w:hAnsi="Arial" w:cs="Arial"/>
          <w:color w:val="000000" w:themeColor="text1"/>
          <w:szCs w:val="18"/>
        </w:rPr>
      </w:pPr>
    </w:p>
    <w:p w14:paraId="0FB938F3" w14:textId="77777777" w:rsidR="00915EFB" w:rsidRPr="00FC146E" w:rsidRDefault="00915EFB" w:rsidP="00915EFB">
      <w:pPr>
        <w:pStyle w:val="Corpsdetexte"/>
        <w:keepNext/>
        <w:rPr>
          <w:rFonts w:ascii="Arial" w:hAnsi="Arial" w:cs="Arial"/>
          <w:color w:val="000000" w:themeColor="text1"/>
          <w:szCs w:val="18"/>
          <w:u w:val="single"/>
        </w:rPr>
      </w:pPr>
      <w:r w:rsidRPr="00FC146E">
        <w:rPr>
          <w:rFonts w:ascii="Arial" w:hAnsi="Arial" w:cs="Arial"/>
          <w:color w:val="000000" w:themeColor="text1"/>
          <w:szCs w:val="18"/>
          <w:u w:val="single"/>
        </w:rPr>
        <w:t>MEDIATEUR DE LA CONSOMMATION</w:t>
      </w:r>
    </w:p>
    <w:p w14:paraId="4FCA850A" w14:textId="77777777" w:rsidR="00915EFB" w:rsidRPr="00FC146E" w:rsidRDefault="00915EFB" w:rsidP="00915EFB">
      <w:pPr>
        <w:pStyle w:val="Corpsdetexte"/>
        <w:keepNext/>
        <w:rPr>
          <w:rFonts w:ascii="Arial" w:hAnsi="Arial" w:cs="Arial"/>
          <w:color w:val="000000" w:themeColor="text1"/>
          <w:szCs w:val="18"/>
        </w:rPr>
      </w:pPr>
    </w:p>
    <w:p w14:paraId="7AC640DD" w14:textId="07C0BAD9" w:rsidR="007B4CFC" w:rsidRPr="003E0D59" w:rsidRDefault="00915EFB" w:rsidP="007B4CFC">
      <w:pPr>
        <w:pBdr>
          <w:top w:val="single" w:sz="4" w:space="1" w:color="auto"/>
          <w:left w:val="single" w:sz="4" w:space="4" w:color="auto"/>
          <w:bottom w:val="single" w:sz="4" w:space="1" w:color="auto"/>
          <w:right w:val="single" w:sz="4" w:space="4" w:color="auto"/>
        </w:pBdr>
        <w:tabs>
          <w:tab w:val="left" w:pos="9072"/>
          <w:tab w:val="left" w:pos="9214"/>
        </w:tabs>
        <w:ind w:left="425" w:right="425"/>
        <w:jc w:val="both"/>
        <w:rPr>
          <w:rFonts w:ascii="Calibri" w:hAnsi="Calibri"/>
          <w:i/>
          <w:sz w:val="18"/>
        </w:rPr>
      </w:pPr>
      <w:r w:rsidRPr="00FC146E">
        <w:rPr>
          <w:rFonts w:cs="Arial"/>
          <w:color w:val="000000" w:themeColor="text1"/>
          <w:sz w:val="18"/>
          <w:szCs w:val="18"/>
        </w:rPr>
        <w:t xml:space="preserve">Conformément à l’article L 611-1 du code de la consommation, le </w:t>
      </w:r>
      <w:r w:rsidRPr="00FC146E">
        <w:rPr>
          <w:rFonts w:cs="Arial"/>
          <w:b/>
          <w:bCs/>
          <w:color w:val="000000" w:themeColor="text1"/>
          <w:sz w:val="18"/>
          <w:szCs w:val="18"/>
        </w:rPr>
        <w:t>RESERVATAIRE</w:t>
      </w:r>
      <w:r w:rsidRPr="00FC146E">
        <w:rPr>
          <w:rFonts w:cs="Arial"/>
          <w:color w:val="000000" w:themeColor="text1"/>
          <w:sz w:val="18"/>
          <w:szCs w:val="18"/>
        </w:rPr>
        <w:t xml:space="preserve"> est informé qu’il a la possibilité de saisir un médiateur de la consommation dans les conditions prévues aux articles L 611-1 et suivants du code de la consommation, dont les coordonnées administratives sont : Association MEDIMMOCONSO, 1 Allée du Parc de Mesemena - Bât A - CS25222 - 44505 LA BAULE CEDEX ;  Site internet : </w:t>
      </w:r>
      <w:hyperlink r:id="rId17" w:history="1">
        <w:r w:rsidR="003C3CD5" w:rsidRPr="004F0E3D">
          <w:rPr>
            <w:rStyle w:val="Lienhypertexte"/>
            <w:rFonts w:ascii="Calibri" w:hAnsi="Calibri"/>
            <w:i/>
            <w:iCs/>
            <w:sz w:val="18"/>
            <w:szCs w:val="18"/>
          </w:rPr>
          <w:t>https://medimmoconso.fr</w:t>
        </w:r>
      </w:hyperlink>
      <w:r w:rsidR="00512A19">
        <w:rPr>
          <w:rFonts w:ascii="Calibri" w:hAnsi="Calibri"/>
          <w:i/>
          <w:iCs/>
          <w:sz w:val="18"/>
          <w:szCs w:val="18"/>
        </w:rPr>
        <w:t xml:space="preserve"> </w:t>
      </w:r>
      <w:r w:rsidR="007B4CFC" w:rsidRPr="003E0D59">
        <w:rPr>
          <w:rFonts w:ascii="Calibri" w:hAnsi="Calibri"/>
          <w:i/>
          <w:sz w:val="18"/>
        </w:rPr>
        <w:t>Lien : </w:t>
      </w:r>
      <w:hyperlink r:id="rId18" w:history="1">
        <w:r w:rsidR="007B4CFC" w:rsidRPr="003E0D59">
          <w:rPr>
            <w:rFonts w:ascii="Calibri" w:hAnsi="Calibri"/>
            <w:i/>
            <w:sz w:val="18"/>
          </w:rPr>
          <w:t>https://recevabilite-mediations.medimmoconso.fr</w:t>
        </w:r>
      </w:hyperlink>
    </w:p>
    <w:p w14:paraId="275EA468" w14:textId="22B34C0F" w:rsidR="00915EFB" w:rsidRPr="00FC146E" w:rsidRDefault="00915EFB" w:rsidP="00915EFB">
      <w:pPr>
        <w:jc w:val="both"/>
        <w:rPr>
          <w:color w:val="000000" w:themeColor="text1"/>
        </w:rPr>
      </w:pPr>
    </w:p>
    <w:p w14:paraId="74D5E01A" w14:textId="77777777" w:rsidR="00915EFB" w:rsidRPr="00FC146E" w:rsidRDefault="00915EFB" w:rsidP="00915EFB">
      <w:pPr>
        <w:pStyle w:val="Corpsdetexte"/>
        <w:keepNext/>
        <w:rPr>
          <w:rFonts w:ascii="Arial" w:hAnsi="Arial" w:cs="Arial"/>
          <w:color w:val="000000" w:themeColor="text1"/>
          <w:szCs w:val="18"/>
        </w:rPr>
      </w:pPr>
    </w:p>
    <w:p w14:paraId="4C0339BC" w14:textId="6B357F86" w:rsidR="00915EFB" w:rsidRPr="00FC146E" w:rsidRDefault="00915EFB" w:rsidP="00915EFB">
      <w:pPr>
        <w:pStyle w:val="Corpsdetexte"/>
        <w:keepNext/>
        <w:rPr>
          <w:color w:val="000000" w:themeColor="text1"/>
        </w:rPr>
      </w:pPr>
      <w:r w:rsidRPr="00FC146E">
        <w:rPr>
          <w:rFonts w:ascii="Arial" w:hAnsi="Arial" w:cs="Arial"/>
          <w:color w:val="000000" w:themeColor="text1"/>
          <w:szCs w:val="18"/>
        </w:rPr>
        <w:t>Les parties gardent la possibilité de soumettre tous différends qui ne seraient pas réglés à l’amiable entre elles à la compétence exclusive du Tribunal Judiciaire d</w:t>
      </w:r>
      <w:r w:rsidR="006026C6">
        <w:rPr>
          <w:rFonts w:ascii="Arial" w:hAnsi="Arial" w:cs="Arial"/>
          <w:color w:val="000000" w:themeColor="text1"/>
          <w:szCs w:val="18"/>
        </w:rPr>
        <w:t xml:space="preserve">u lieu de situation du Bien. </w:t>
      </w:r>
    </w:p>
    <w:p w14:paraId="4995FD07" w14:textId="77777777" w:rsidR="001B48F9" w:rsidRDefault="001B48F9" w:rsidP="00915EFB">
      <w:pPr>
        <w:ind w:right="567"/>
        <w:jc w:val="both"/>
        <w:rPr>
          <w:rFonts w:cs="Arial"/>
          <w:color w:val="000000" w:themeColor="text1"/>
          <w:szCs w:val="22"/>
        </w:rPr>
      </w:pPr>
    </w:p>
    <w:p w14:paraId="463A445E" w14:textId="77777777" w:rsidR="001B48F9" w:rsidRPr="00FC146E" w:rsidRDefault="001B48F9" w:rsidP="00915EFB">
      <w:pPr>
        <w:ind w:right="567"/>
        <w:jc w:val="both"/>
        <w:rPr>
          <w:rFonts w:cs="Arial"/>
          <w:color w:val="000000" w:themeColor="text1"/>
          <w:szCs w:val="22"/>
        </w:rPr>
      </w:pPr>
    </w:p>
    <w:p w14:paraId="79E0318C" w14:textId="1439A15A" w:rsidR="00915EFB" w:rsidRPr="00FC146E" w:rsidRDefault="00915EFB" w:rsidP="00915EFB">
      <w:pPr>
        <w:ind w:left="567" w:right="567"/>
        <w:jc w:val="center"/>
        <w:rPr>
          <w:rFonts w:cs="Arial"/>
          <w:b/>
          <w:color w:val="000000" w:themeColor="text1"/>
          <w:sz w:val="20"/>
        </w:rPr>
      </w:pPr>
      <w:r w:rsidRPr="00FC146E">
        <w:rPr>
          <w:rFonts w:cs="Arial"/>
          <w:b/>
          <w:color w:val="000000" w:themeColor="text1"/>
          <w:sz w:val="20"/>
        </w:rPr>
        <w:t>XI</w:t>
      </w:r>
      <w:r w:rsidR="00F05D5B">
        <w:rPr>
          <w:rFonts w:cs="Arial"/>
          <w:b/>
          <w:color w:val="000000" w:themeColor="text1"/>
          <w:sz w:val="20"/>
        </w:rPr>
        <w:t>X</w:t>
      </w:r>
      <w:r w:rsidRPr="00FC146E">
        <w:rPr>
          <w:rFonts w:cs="Arial"/>
          <w:b/>
          <w:color w:val="000000" w:themeColor="text1"/>
          <w:sz w:val="20"/>
        </w:rPr>
        <w:t xml:space="preserve"> – RELATION CLIENT</w:t>
      </w:r>
    </w:p>
    <w:p w14:paraId="28D9C990" w14:textId="77777777" w:rsidR="00915EFB" w:rsidRPr="00FC146E" w:rsidRDefault="00915EFB" w:rsidP="00915EFB">
      <w:pPr>
        <w:ind w:right="567"/>
        <w:jc w:val="both"/>
        <w:rPr>
          <w:rFonts w:cs="Arial"/>
          <w:color w:val="000000" w:themeColor="text1"/>
          <w:sz w:val="18"/>
          <w:szCs w:val="18"/>
        </w:rPr>
      </w:pPr>
    </w:p>
    <w:p w14:paraId="46165CF9" w14:textId="77777777" w:rsidR="00915EFB" w:rsidRPr="00FC146E" w:rsidRDefault="00915EFB" w:rsidP="00915EFB">
      <w:pPr>
        <w:ind w:right="567"/>
        <w:jc w:val="both"/>
        <w:rPr>
          <w:rFonts w:cs="Arial"/>
          <w:color w:val="000000" w:themeColor="text1"/>
          <w:sz w:val="18"/>
          <w:szCs w:val="18"/>
        </w:rPr>
      </w:pPr>
      <w:r w:rsidRPr="00FC146E">
        <w:rPr>
          <w:rFonts w:cs="Arial"/>
          <w:color w:val="000000" w:themeColor="text1"/>
          <w:sz w:val="18"/>
          <w:szCs w:val="18"/>
        </w:rPr>
        <w:t xml:space="preserve">Pour tout besoin d’information le </w:t>
      </w:r>
      <w:r w:rsidRPr="002B2F05">
        <w:rPr>
          <w:rFonts w:cs="Arial"/>
          <w:b/>
          <w:bCs/>
          <w:color w:val="000000" w:themeColor="text1"/>
          <w:sz w:val="18"/>
          <w:szCs w:val="18"/>
        </w:rPr>
        <w:t>RESERVATAIRE</w:t>
      </w:r>
      <w:r w:rsidRPr="00FC146E">
        <w:rPr>
          <w:rFonts w:cs="Arial"/>
          <w:color w:val="000000" w:themeColor="text1"/>
          <w:sz w:val="18"/>
          <w:szCs w:val="18"/>
        </w:rPr>
        <w:t xml:space="preserve"> peut contacter le </w:t>
      </w:r>
      <w:r w:rsidRPr="002B2F05">
        <w:rPr>
          <w:rFonts w:cs="Arial"/>
          <w:b/>
          <w:bCs/>
          <w:color w:val="000000" w:themeColor="text1"/>
          <w:sz w:val="18"/>
          <w:szCs w:val="18"/>
        </w:rPr>
        <w:t>RESERVANT</w:t>
      </w:r>
      <w:r w:rsidRPr="00FC146E">
        <w:rPr>
          <w:rFonts w:cs="Arial"/>
          <w:color w:val="000000" w:themeColor="text1"/>
          <w:sz w:val="18"/>
          <w:szCs w:val="18"/>
        </w:rPr>
        <w:t xml:space="preserve"> via les coordonnées suivantes :</w:t>
      </w:r>
    </w:p>
    <w:p w14:paraId="62F9971E" w14:textId="77777777" w:rsidR="00915EFB" w:rsidRPr="00FC146E" w:rsidRDefault="00915EFB" w:rsidP="00915EFB">
      <w:pPr>
        <w:ind w:right="567"/>
        <w:jc w:val="both"/>
        <w:rPr>
          <w:rFonts w:cs="Arial"/>
          <w:color w:val="000000" w:themeColor="text1"/>
          <w:sz w:val="18"/>
          <w:szCs w:val="18"/>
        </w:rPr>
      </w:pPr>
    </w:p>
    <w:p w14:paraId="1C2751DC" w14:textId="07CCD267" w:rsidR="00915EFB" w:rsidRPr="00FC146E" w:rsidRDefault="00915EFB" w:rsidP="00915EFB">
      <w:pPr>
        <w:ind w:right="567"/>
        <w:jc w:val="both"/>
        <w:rPr>
          <w:rFonts w:cs="Arial"/>
          <w:color w:val="000000" w:themeColor="text1"/>
          <w:sz w:val="18"/>
          <w:szCs w:val="18"/>
        </w:rPr>
      </w:pPr>
      <w:r w:rsidRPr="00FC146E">
        <w:rPr>
          <w:rFonts w:cs="Arial"/>
          <w:color w:val="000000" w:themeColor="text1"/>
          <w:sz w:val="18"/>
          <w:szCs w:val="18"/>
        </w:rPr>
        <w:t xml:space="preserve">M/Mme </w:t>
      </w:r>
      <w:r w:rsidR="002B0CFB">
        <w:rPr>
          <w:rFonts w:cs="Arial"/>
          <w:color w:val="000000" w:themeColor="text1"/>
          <w:sz w:val="18"/>
          <w:szCs w:val="18"/>
        </w:rPr>
        <w:t>Celiane Delerue</w:t>
      </w:r>
    </w:p>
    <w:p w14:paraId="2B7C3758" w14:textId="57B07C67" w:rsidR="00915EFB" w:rsidRPr="00FC146E" w:rsidRDefault="00915EFB" w:rsidP="00915EFB">
      <w:pPr>
        <w:ind w:right="567"/>
        <w:jc w:val="both"/>
        <w:rPr>
          <w:rFonts w:cs="Arial"/>
          <w:color w:val="000000" w:themeColor="text1"/>
          <w:sz w:val="18"/>
          <w:szCs w:val="18"/>
        </w:rPr>
      </w:pPr>
      <w:r w:rsidRPr="00FC146E">
        <w:rPr>
          <w:rFonts w:cs="Arial"/>
          <w:color w:val="000000" w:themeColor="text1"/>
          <w:sz w:val="18"/>
          <w:szCs w:val="18"/>
        </w:rPr>
        <w:t xml:space="preserve">Adresse : </w:t>
      </w:r>
      <w:r w:rsidR="002B0CFB">
        <w:rPr>
          <w:rFonts w:cs="Arial"/>
          <w:color w:val="000000" w:themeColor="text1"/>
          <w:sz w:val="18"/>
          <w:szCs w:val="18"/>
        </w:rPr>
        <w:t>1 Place Lainé – 33000 Bordeaux</w:t>
      </w:r>
    </w:p>
    <w:p w14:paraId="5763FD50" w14:textId="28A16418" w:rsidR="00915EFB" w:rsidRPr="00FC146E" w:rsidRDefault="00915EFB" w:rsidP="00915EFB">
      <w:pPr>
        <w:ind w:right="567"/>
        <w:jc w:val="both"/>
        <w:rPr>
          <w:rFonts w:cs="Arial"/>
          <w:color w:val="000000" w:themeColor="text1"/>
          <w:sz w:val="18"/>
          <w:szCs w:val="18"/>
        </w:rPr>
      </w:pPr>
      <w:r w:rsidRPr="00FC146E">
        <w:rPr>
          <w:rFonts w:cs="Arial"/>
          <w:color w:val="000000" w:themeColor="text1"/>
          <w:sz w:val="18"/>
          <w:szCs w:val="18"/>
        </w:rPr>
        <w:t xml:space="preserve">Téléphone </w:t>
      </w:r>
      <w:r w:rsidR="002B0CFB" w:rsidRPr="002B0CFB">
        <w:rPr>
          <w:rFonts w:cs="Arial"/>
          <w:b/>
          <w:bCs/>
          <w:color w:val="000000" w:themeColor="text1"/>
          <w:sz w:val="18"/>
          <w:szCs w:val="18"/>
        </w:rPr>
        <w:t>06 07 71 89 05 </w:t>
      </w:r>
    </w:p>
    <w:p w14:paraId="31F9D7CE" w14:textId="5289BD0B" w:rsidR="00915EFB" w:rsidRPr="00FC146E" w:rsidRDefault="00915EFB" w:rsidP="00915EFB">
      <w:pPr>
        <w:ind w:right="567"/>
        <w:jc w:val="both"/>
        <w:rPr>
          <w:rFonts w:cs="Arial"/>
          <w:color w:val="000000" w:themeColor="text1"/>
          <w:sz w:val="18"/>
          <w:szCs w:val="18"/>
        </w:rPr>
      </w:pPr>
      <w:r w:rsidRPr="00FC146E">
        <w:rPr>
          <w:rFonts w:cs="Arial"/>
          <w:color w:val="000000" w:themeColor="text1"/>
          <w:sz w:val="18"/>
          <w:szCs w:val="18"/>
        </w:rPr>
        <w:t xml:space="preserve">Email : </w:t>
      </w:r>
      <w:r w:rsidR="002B0CFB">
        <w:rPr>
          <w:rFonts w:cs="Arial"/>
          <w:color w:val="000000" w:themeColor="text1"/>
          <w:sz w:val="18"/>
          <w:szCs w:val="18"/>
        </w:rPr>
        <w:t>Celiane.delerue@demathieu-bard.fr</w:t>
      </w:r>
    </w:p>
    <w:p w14:paraId="0FB0B75F" w14:textId="77777777" w:rsidR="00915EFB" w:rsidRPr="00FC146E" w:rsidRDefault="00915EFB" w:rsidP="00915EFB">
      <w:pPr>
        <w:pStyle w:val="Default"/>
        <w:rPr>
          <w:color w:val="000000" w:themeColor="text1"/>
          <w:sz w:val="18"/>
          <w:szCs w:val="18"/>
          <w:shd w:val="clear" w:color="auto" w:fill="FFFF00"/>
        </w:rPr>
      </w:pPr>
    </w:p>
    <w:p w14:paraId="097763CC" w14:textId="10C56247" w:rsidR="00915EFB" w:rsidRPr="00FC146E" w:rsidRDefault="00915EFB" w:rsidP="00915EFB">
      <w:pPr>
        <w:keepNext/>
        <w:tabs>
          <w:tab w:val="left" w:leader="underscore" w:pos="9498"/>
        </w:tabs>
        <w:spacing w:line="240" w:lineRule="atLeast"/>
        <w:jc w:val="center"/>
        <w:rPr>
          <w:rFonts w:cs="Arial"/>
          <w:b/>
          <w:color w:val="000000" w:themeColor="text1"/>
          <w:sz w:val="20"/>
        </w:rPr>
      </w:pPr>
      <w:r w:rsidRPr="00FC146E">
        <w:rPr>
          <w:rFonts w:cs="Arial"/>
          <w:b/>
          <w:color w:val="000000" w:themeColor="text1"/>
          <w:sz w:val="20"/>
        </w:rPr>
        <w:t>XX - DONNE</w:t>
      </w:r>
      <w:r w:rsidR="00FC1D7A">
        <w:rPr>
          <w:rFonts w:cs="Arial"/>
          <w:b/>
          <w:color w:val="000000" w:themeColor="text1"/>
          <w:sz w:val="20"/>
        </w:rPr>
        <w:t>E</w:t>
      </w:r>
      <w:r w:rsidRPr="00FC146E">
        <w:rPr>
          <w:rFonts w:cs="Arial"/>
          <w:b/>
          <w:color w:val="000000" w:themeColor="text1"/>
          <w:sz w:val="20"/>
        </w:rPr>
        <w:t>S PERSONNELLES</w:t>
      </w:r>
    </w:p>
    <w:p w14:paraId="443C49FF" w14:textId="77777777" w:rsidR="00915EFB" w:rsidRPr="00FC146E" w:rsidRDefault="00915EFB" w:rsidP="00915EFB">
      <w:pPr>
        <w:keepNext/>
        <w:tabs>
          <w:tab w:val="left" w:leader="underscore" w:pos="9498"/>
        </w:tabs>
        <w:spacing w:line="240" w:lineRule="atLeast"/>
        <w:jc w:val="both"/>
        <w:rPr>
          <w:rFonts w:cs="Arial"/>
          <w:color w:val="000000" w:themeColor="text1"/>
          <w:sz w:val="20"/>
        </w:rPr>
      </w:pPr>
    </w:p>
    <w:p w14:paraId="23A9FAD6" w14:textId="77777777" w:rsidR="00D541AE" w:rsidRDefault="00D541AE" w:rsidP="00D541AE">
      <w:pPr>
        <w:ind w:right="426"/>
        <w:jc w:val="both"/>
        <w:rPr>
          <w:rFonts w:cs="Arial"/>
          <w:sz w:val="18"/>
          <w:szCs w:val="18"/>
        </w:rPr>
      </w:pPr>
      <w:r>
        <w:rPr>
          <w:rFonts w:cs="Arial"/>
          <w:sz w:val="18"/>
          <w:szCs w:val="18"/>
        </w:rPr>
        <w:t>Le RESERVANT, en sa qualité de « responsable de traitement », va être amené à avoir accès à des données à caractère personnel protégées par la réglementation relative à la protection des Données Personnelles comprenant les dispositions de la loi n°78-17 du 6 janvier 1978 relative à l’informatique, aux fichiers et aux libertés, modifiée, ainsi que le règlement (UE) 2016/679 du Parlement européen et du Conseil du 27 avril 2016 applicable depuis le 25 mai 2018 (ci-après le « RGPD »), ci-après ensemble la « Règlementation ».</w:t>
      </w:r>
    </w:p>
    <w:p w14:paraId="4B08B2B7" w14:textId="77777777" w:rsidR="00D541AE" w:rsidRDefault="00D541AE" w:rsidP="00D541AE">
      <w:pPr>
        <w:ind w:right="426"/>
        <w:jc w:val="both"/>
        <w:rPr>
          <w:rFonts w:cs="Arial"/>
          <w:sz w:val="18"/>
          <w:szCs w:val="18"/>
        </w:rPr>
      </w:pPr>
    </w:p>
    <w:p w14:paraId="27BD018E" w14:textId="77777777" w:rsidR="00D541AE" w:rsidRDefault="00D541AE" w:rsidP="00D541AE">
      <w:pPr>
        <w:ind w:right="426"/>
        <w:jc w:val="both"/>
      </w:pPr>
      <w:r>
        <w:rPr>
          <w:rFonts w:cs="Arial"/>
          <w:sz w:val="18"/>
          <w:szCs w:val="18"/>
        </w:rPr>
        <w:t>Le RESERVANT s’engage à se conformer à la Réglementation.</w:t>
      </w:r>
    </w:p>
    <w:p w14:paraId="18F16DB8" w14:textId="77777777" w:rsidR="00D541AE" w:rsidRDefault="00D541AE" w:rsidP="00D541AE">
      <w:pPr>
        <w:ind w:right="567"/>
        <w:jc w:val="both"/>
        <w:rPr>
          <w:rFonts w:cs="Arial"/>
          <w:sz w:val="20"/>
        </w:rPr>
      </w:pPr>
    </w:p>
    <w:p w14:paraId="44E87C99" w14:textId="422B474B" w:rsidR="00D541AE" w:rsidRDefault="00D541AE" w:rsidP="00D541AE">
      <w:pPr>
        <w:ind w:right="567"/>
        <w:jc w:val="both"/>
        <w:rPr>
          <w:rFonts w:cs="Arial"/>
          <w:sz w:val="20"/>
        </w:rPr>
      </w:pPr>
    </w:p>
    <w:p w14:paraId="2600D991" w14:textId="6A84CA0F" w:rsidR="00D541AE" w:rsidRDefault="00D541AE" w:rsidP="00D541AE">
      <w:pPr>
        <w:ind w:right="567"/>
        <w:jc w:val="both"/>
      </w:pPr>
      <w:r>
        <w:rPr>
          <w:rFonts w:cs="Arial"/>
          <w:sz w:val="18"/>
          <w:szCs w:val="18"/>
        </w:rPr>
        <w:t xml:space="preserve">Le RESERVATAIRE est informé que les informations collectées par le réservant sont nécessaires à l’exécution du présent contrat </w:t>
      </w:r>
      <w:bookmarkStart w:id="61" w:name="_Hlk163234189"/>
      <w:r w:rsidR="00C02082">
        <w:rPr>
          <w:rFonts w:cs="Arial"/>
          <w:sz w:val="18"/>
          <w:szCs w:val="18"/>
        </w:rPr>
        <w:t xml:space="preserve">et de ses suites (gestion du présent contrat, suivi de la relation contractuelle : mise à disposition d’un espace client, gestion du SAV…) </w:t>
      </w:r>
      <w:bookmarkEnd w:id="61"/>
      <w:r>
        <w:rPr>
          <w:rFonts w:cs="Arial"/>
          <w:sz w:val="18"/>
          <w:szCs w:val="18"/>
        </w:rPr>
        <w:t xml:space="preserve">et qu’il ne traitera pas de données à d’autres fins que l’exécution du présent contrat. Le défaut de communication de ces informations empêchera donc la conclusion du contrat. Les données à caractère personnel collectées dans le cadre du présent contrat seront conservées pour la durée du contrat augmentée de la durée nécessaire à l’exercice ou la défense par le RESERVANT de ses droits en justice. </w:t>
      </w:r>
    </w:p>
    <w:p w14:paraId="544BBBB6" w14:textId="358218C8" w:rsidR="00C02082" w:rsidRPr="001F1D4D" w:rsidRDefault="00C02082" w:rsidP="00C02082">
      <w:pPr>
        <w:ind w:right="567"/>
        <w:jc w:val="both"/>
      </w:pPr>
      <w:bookmarkStart w:id="62" w:name="_Hlk163234196"/>
      <w:r w:rsidRPr="001F1D4D">
        <w:rPr>
          <w:rFonts w:cs="Arial"/>
          <w:sz w:val="18"/>
          <w:szCs w:val="18"/>
        </w:rPr>
        <w:t xml:space="preserve">Le cas échéant, le RESERAVANT devenu vendeur pourra également être amené à traiter les données personnelles des locataires du RESERVATAIRE devenu acquéreur aux fins de lever des réserves. </w:t>
      </w:r>
    </w:p>
    <w:bookmarkEnd w:id="62"/>
    <w:p w14:paraId="74B333B4" w14:textId="157BB285" w:rsidR="00D541AE" w:rsidRDefault="00D541AE" w:rsidP="00D541AE">
      <w:pPr>
        <w:ind w:right="567"/>
        <w:jc w:val="both"/>
      </w:pPr>
      <w:r>
        <w:rPr>
          <w:rFonts w:cs="Arial"/>
          <w:sz w:val="18"/>
          <w:szCs w:val="18"/>
        </w:rPr>
        <w:t xml:space="preserve">Le RESERVANT s’engage à ne transférer ces informations qu’aux services internes </w:t>
      </w:r>
      <w:bookmarkStart w:id="63" w:name="_Hlk163234208"/>
      <w:r w:rsidR="00C02082">
        <w:rPr>
          <w:rFonts w:cs="Arial"/>
          <w:sz w:val="18"/>
          <w:szCs w:val="18"/>
        </w:rPr>
        <w:t>au notaire de l’opération, au syndic provisoire</w:t>
      </w:r>
      <w:bookmarkEnd w:id="63"/>
      <w:r w:rsidR="00C02082">
        <w:rPr>
          <w:rFonts w:cs="Arial"/>
          <w:sz w:val="18"/>
          <w:szCs w:val="18"/>
        </w:rPr>
        <w:t xml:space="preserve"> </w:t>
      </w:r>
      <w:r>
        <w:rPr>
          <w:rFonts w:cs="Arial"/>
          <w:sz w:val="18"/>
          <w:szCs w:val="18"/>
        </w:rPr>
        <w:t>et prestataires ou sous-traitants intervenant dans le cadre du présent contrat, pour les besoins du contrat, ou éventuellement afin de proposer des services liés à celui-ci</w:t>
      </w:r>
      <w:r w:rsidR="00C02082" w:rsidRPr="00C02082">
        <w:rPr>
          <w:rFonts w:cs="Arial"/>
          <w:sz w:val="18"/>
          <w:szCs w:val="18"/>
        </w:rPr>
        <w:t xml:space="preserve"> </w:t>
      </w:r>
      <w:r w:rsidR="00C02082">
        <w:rPr>
          <w:rFonts w:cs="Arial"/>
          <w:sz w:val="18"/>
          <w:szCs w:val="18"/>
        </w:rPr>
        <w:t>ainsi que toute autorité qui en ferait la demande</w:t>
      </w:r>
      <w:r>
        <w:rPr>
          <w:rFonts w:cs="Arial"/>
          <w:sz w:val="18"/>
          <w:szCs w:val="18"/>
        </w:rPr>
        <w:t xml:space="preserve">. Dans ce cadre, lesdits prestataires se sont engagés à se conformer à la Réglementation. </w:t>
      </w:r>
    </w:p>
    <w:p w14:paraId="19D36D57" w14:textId="05889361" w:rsidR="00D541AE" w:rsidRDefault="00D541AE" w:rsidP="00D541AE">
      <w:pPr>
        <w:ind w:right="567"/>
        <w:jc w:val="both"/>
        <w:rPr>
          <w:rFonts w:cs="Arial"/>
          <w:sz w:val="18"/>
          <w:szCs w:val="18"/>
        </w:rPr>
      </w:pPr>
    </w:p>
    <w:p w14:paraId="5F165A47" w14:textId="3D8F845F" w:rsidR="00D541AE" w:rsidRDefault="00D541AE" w:rsidP="00D541AE">
      <w:pPr>
        <w:ind w:right="567"/>
        <w:jc w:val="both"/>
      </w:pPr>
      <w:r>
        <w:rPr>
          <w:rFonts w:cs="Arial"/>
          <w:sz w:val="18"/>
          <w:szCs w:val="18"/>
        </w:rPr>
        <w:t xml:space="preserve">Le RESERVANT s’engage à prendre toutes les précautions utiles afin de préserver la sécurité, la confidentialité et l’intégrité des données collectées et toute utilisation détournée de ces données. </w:t>
      </w:r>
    </w:p>
    <w:p w14:paraId="77922E0E" w14:textId="5103A153" w:rsidR="00D541AE" w:rsidRDefault="00D541AE" w:rsidP="00D541AE">
      <w:pPr>
        <w:ind w:right="567"/>
        <w:jc w:val="both"/>
        <w:rPr>
          <w:rFonts w:cs="Arial"/>
          <w:sz w:val="18"/>
          <w:szCs w:val="18"/>
        </w:rPr>
      </w:pPr>
    </w:p>
    <w:p w14:paraId="3DFDCE3D" w14:textId="204A4947" w:rsidR="00D541AE" w:rsidRDefault="00D541AE" w:rsidP="00D541AE">
      <w:pPr>
        <w:ind w:right="567"/>
        <w:jc w:val="both"/>
        <w:rPr>
          <w:rFonts w:cs="Arial"/>
          <w:sz w:val="18"/>
          <w:szCs w:val="18"/>
        </w:rPr>
      </w:pPr>
      <w:r>
        <w:rPr>
          <w:rFonts w:cs="Arial"/>
          <w:sz w:val="18"/>
          <w:szCs w:val="18"/>
        </w:rPr>
        <w:t xml:space="preserve">Ces informations collectées ne font l’objet d’aucun transfert en dehors du territoire de l’UE. </w:t>
      </w:r>
    </w:p>
    <w:p w14:paraId="4CDDDD71" w14:textId="5CE9FD9C" w:rsidR="00D541AE" w:rsidRDefault="00D541AE" w:rsidP="00D541AE">
      <w:pPr>
        <w:ind w:right="567"/>
        <w:jc w:val="both"/>
        <w:rPr>
          <w:rFonts w:cs="Arial"/>
          <w:sz w:val="18"/>
          <w:szCs w:val="18"/>
        </w:rPr>
      </w:pPr>
    </w:p>
    <w:p w14:paraId="76850560" w14:textId="3D8C050F" w:rsidR="00D541AE" w:rsidRDefault="00D541AE" w:rsidP="00D541AE">
      <w:pPr>
        <w:ind w:right="567"/>
        <w:jc w:val="both"/>
      </w:pPr>
      <w:r>
        <w:rPr>
          <w:rFonts w:cs="Arial"/>
          <w:sz w:val="18"/>
          <w:szCs w:val="18"/>
        </w:rPr>
        <w:t xml:space="preserve">Le RESERVATAIRE dispose de la faculté d’exercer, dans les hypothèses définies par la Règlementation, ses droits d'accès, de rectification, d’effacement, de limitation et de portabilité vers un prestataire tiers le cas échéant, portant sur les données le concernant ainsi que son droit de s’opposer au traitement. Le RESERVANT pourra cependant légitiment s’opposer à toute demande d’effacement ou d’opposition d’une donnée indispensable à l’exécution normale du contrat.  </w:t>
      </w:r>
    </w:p>
    <w:p w14:paraId="682C1F18" w14:textId="77777777" w:rsidR="00D541AE" w:rsidRDefault="00D541AE" w:rsidP="00D541AE">
      <w:pPr>
        <w:ind w:right="567"/>
        <w:jc w:val="both"/>
        <w:rPr>
          <w:rFonts w:cs="Arial"/>
          <w:sz w:val="20"/>
        </w:rPr>
      </w:pPr>
    </w:p>
    <w:p w14:paraId="7FB1D938" w14:textId="77777777" w:rsidR="00D541AE" w:rsidRDefault="00D541AE" w:rsidP="00D541AE">
      <w:pPr>
        <w:ind w:right="567"/>
        <w:jc w:val="both"/>
        <w:rPr>
          <w:rFonts w:cs="Arial"/>
          <w:sz w:val="18"/>
          <w:szCs w:val="18"/>
        </w:rPr>
      </w:pPr>
      <w:r>
        <w:rPr>
          <w:rFonts w:cs="Arial"/>
          <w:sz w:val="18"/>
          <w:szCs w:val="18"/>
        </w:rPr>
        <w:t>Il peut également définir les directives relatives à l’exercice desdits droits après son décès. Ces droits peuvent être exercés en écrivant à :</w:t>
      </w:r>
    </w:p>
    <w:p w14:paraId="64E7430F" w14:textId="77777777" w:rsidR="00D541AE" w:rsidRDefault="00D541AE" w:rsidP="00D541AE">
      <w:pPr>
        <w:numPr>
          <w:ilvl w:val="0"/>
          <w:numId w:val="30"/>
        </w:numPr>
        <w:ind w:left="284" w:right="567" w:hanging="284"/>
        <w:contextualSpacing/>
        <w:jc w:val="both"/>
        <w:rPr>
          <w:rFonts w:cs="Arial"/>
          <w:sz w:val="18"/>
          <w:szCs w:val="18"/>
        </w:rPr>
      </w:pPr>
      <w:r>
        <w:rPr>
          <w:rFonts w:cs="Arial"/>
          <w:sz w:val="18"/>
          <w:szCs w:val="18"/>
        </w:rPr>
        <w:t>DEMATHIEU BARD GESTION</w:t>
      </w:r>
    </w:p>
    <w:p w14:paraId="17049142" w14:textId="77777777" w:rsidR="00D541AE" w:rsidRDefault="00D541AE" w:rsidP="00D541AE">
      <w:pPr>
        <w:ind w:left="284" w:right="567"/>
        <w:contextualSpacing/>
        <w:jc w:val="both"/>
        <w:rPr>
          <w:rFonts w:cs="Arial"/>
          <w:sz w:val="18"/>
          <w:szCs w:val="18"/>
        </w:rPr>
      </w:pPr>
      <w:r>
        <w:rPr>
          <w:rFonts w:cs="Arial"/>
          <w:sz w:val="18"/>
          <w:szCs w:val="18"/>
        </w:rPr>
        <w:t>17, rue Vénizélos 57950 MONTIGNY-LES-METZ</w:t>
      </w:r>
    </w:p>
    <w:p w14:paraId="25455FA7" w14:textId="77777777" w:rsidR="00D541AE" w:rsidRDefault="00D541AE" w:rsidP="00D541AE">
      <w:pPr>
        <w:ind w:left="284" w:right="567"/>
        <w:contextualSpacing/>
        <w:jc w:val="both"/>
        <w:rPr>
          <w:rFonts w:cs="Arial"/>
          <w:sz w:val="18"/>
          <w:szCs w:val="18"/>
        </w:rPr>
      </w:pPr>
      <w:r>
        <w:rPr>
          <w:rFonts w:cs="Arial"/>
          <w:sz w:val="18"/>
          <w:szCs w:val="18"/>
        </w:rPr>
        <w:t>à l’attention du Délégué à la Protection des Données (DPO)</w:t>
      </w:r>
    </w:p>
    <w:p w14:paraId="717358DD" w14:textId="77777777" w:rsidR="00D541AE" w:rsidRDefault="00D541AE" w:rsidP="00D541AE">
      <w:pPr>
        <w:ind w:left="284" w:right="567" w:hanging="284"/>
        <w:jc w:val="both"/>
      </w:pPr>
      <w:r>
        <w:rPr>
          <w:rFonts w:cs="Arial"/>
          <w:sz w:val="18"/>
          <w:szCs w:val="18"/>
        </w:rPr>
        <w:lastRenderedPageBreak/>
        <w:t xml:space="preserve">ou en adressant un courrier électronique à </w:t>
      </w:r>
      <w:hyperlink r:id="rId19" w:history="1">
        <w:r>
          <w:rPr>
            <w:rStyle w:val="Lienhypertexte"/>
            <w:rFonts w:cs="Arial"/>
            <w:sz w:val="18"/>
            <w:szCs w:val="18"/>
          </w:rPr>
          <w:t>RGPD@demathieu-bard.fr</w:t>
        </w:r>
      </w:hyperlink>
    </w:p>
    <w:p w14:paraId="71251643" w14:textId="77777777" w:rsidR="00D541AE" w:rsidRDefault="00D541AE" w:rsidP="00D541AE">
      <w:pPr>
        <w:ind w:left="284" w:right="567" w:hanging="284"/>
        <w:jc w:val="both"/>
        <w:rPr>
          <w:rFonts w:cs="Arial"/>
          <w:sz w:val="18"/>
          <w:szCs w:val="18"/>
        </w:rPr>
      </w:pPr>
    </w:p>
    <w:p w14:paraId="7AFD406B" w14:textId="77777777" w:rsidR="00D541AE" w:rsidRDefault="00D541AE" w:rsidP="00D541AE">
      <w:pPr>
        <w:ind w:right="567"/>
        <w:jc w:val="both"/>
        <w:rPr>
          <w:rFonts w:cs="Arial"/>
          <w:sz w:val="18"/>
          <w:szCs w:val="18"/>
        </w:rPr>
      </w:pPr>
    </w:p>
    <w:p w14:paraId="609D434D" w14:textId="77777777" w:rsidR="00D541AE" w:rsidRDefault="00D541AE" w:rsidP="00D541AE">
      <w:pPr>
        <w:ind w:right="567"/>
        <w:jc w:val="both"/>
        <w:rPr>
          <w:rFonts w:cs="Arial"/>
          <w:sz w:val="18"/>
          <w:szCs w:val="18"/>
        </w:rPr>
      </w:pPr>
      <w:r>
        <w:rPr>
          <w:rFonts w:cs="Arial"/>
          <w:sz w:val="18"/>
          <w:szCs w:val="18"/>
        </w:rPr>
        <w:t xml:space="preserve">Le RESERVATAIRE dispose enfin du droit d’introduire une réclamation auprès de l’autorité de contrôle, à savoir la CNIL. </w:t>
      </w:r>
    </w:p>
    <w:p w14:paraId="0C2BD9B0" w14:textId="77777777" w:rsidR="00D541AE" w:rsidRDefault="00D541AE" w:rsidP="00D541AE">
      <w:pPr>
        <w:ind w:right="567"/>
        <w:jc w:val="both"/>
        <w:rPr>
          <w:rFonts w:cs="Arial"/>
          <w:sz w:val="18"/>
          <w:szCs w:val="18"/>
        </w:rPr>
      </w:pPr>
    </w:p>
    <w:p w14:paraId="17983524" w14:textId="77777777" w:rsidR="00D541AE" w:rsidRDefault="00D541AE" w:rsidP="00D541AE">
      <w:pPr>
        <w:ind w:right="567"/>
        <w:jc w:val="both"/>
        <w:rPr>
          <w:rFonts w:cs="Arial"/>
          <w:sz w:val="18"/>
          <w:szCs w:val="18"/>
        </w:rPr>
      </w:pPr>
    </w:p>
    <w:p w14:paraId="453B7534" w14:textId="77777777" w:rsidR="00D541AE" w:rsidRDefault="00D541AE" w:rsidP="00D541AE">
      <w:pPr>
        <w:ind w:right="567"/>
        <w:jc w:val="both"/>
        <w:rPr>
          <w:rFonts w:cs="Arial"/>
          <w:sz w:val="18"/>
          <w:szCs w:val="18"/>
        </w:rPr>
      </w:pPr>
      <w:r>
        <w:rPr>
          <w:rFonts w:cs="Arial"/>
          <w:sz w:val="18"/>
          <w:szCs w:val="18"/>
        </w:rPr>
        <w:t xml:space="preserve">Le RESERVANT se réserve le droit de donner accès aux données à caractère personnel en sa possession à la demande d’une autorité administrative ou judiciaire compétente. </w:t>
      </w:r>
    </w:p>
    <w:p w14:paraId="1248A973" w14:textId="77777777" w:rsidR="006026C6" w:rsidRDefault="006026C6" w:rsidP="006026C6">
      <w:pPr>
        <w:ind w:right="567"/>
        <w:jc w:val="both"/>
        <w:rPr>
          <w:rFonts w:cs="Arial"/>
          <w:b/>
          <w:bCs/>
          <w:i/>
          <w:iCs/>
          <w:color w:val="000000" w:themeColor="text1"/>
          <w:sz w:val="18"/>
          <w:szCs w:val="18"/>
        </w:rPr>
      </w:pPr>
    </w:p>
    <w:p w14:paraId="423907A0" w14:textId="47F4B821" w:rsidR="006026C6" w:rsidRPr="00FC146E" w:rsidRDefault="006026C6" w:rsidP="006026C6">
      <w:pPr>
        <w:ind w:right="567"/>
        <w:jc w:val="both"/>
        <w:rPr>
          <w:rFonts w:cs="Arial"/>
          <w:b/>
          <w:bCs/>
          <w:i/>
          <w:iCs/>
          <w:color w:val="000000" w:themeColor="text1"/>
          <w:sz w:val="18"/>
          <w:szCs w:val="18"/>
        </w:rPr>
      </w:pPr>
      <w:r w:rsidRPr="00FC146E">
        <w:rPr>
          <w:rFonts w:cs="Arial"/>
          <w:b/>
          <w:bCs/>
          <w:i/>
          <w:iCs/>
          <w:color w:val="000000" w:themeColor="text1"/>
          <w:sz w:val="18"/>
          <w:szCs w:val="18"/>
        </w:rPr>
        <w:t>(Case à cocher)</w:t>
      </w:r>
    </w:p>
    <w:p w14:paraId="150C1E8A" w14:textId="77777777" w:rsidR="00D541AE" w:rsidRDefault="00D541AE" w:rsidP="00D541AE">
      <w:pPr>
        <w:ind w:right="567"/>
        <w:jc w:val="both"/>
        <w:rPr>
          <w:rFonts w:cs="Arial"/>
          <w:sz w:val="18"/>
          <w:szCs w:val="18"/>
        </w:rPr>
      </w:pPr>
    </w:p>
    <w:p w14:paraId="0CFC5506" w14:textId="77777777" w:rsidR="00D541AE" w:rsidRDefault="00D541AE" w:rsidP="00D541AE">
      <w:pPr>
        <w:numPr>
          <w:ilvl w:val="0"/>
          <w:numId w:val="31"/>
        </w:numPr>
        <w:ind w:left="284" w:right="567" w:hanging="284"/>
        <w:contextualSpacing/>
        <w:jc w:val="both"/>
        <w:rPr>
          <w:rFonts w:cs="Arial"/>
          <w:sz w:val="18"/>
          <w:szCs w:val="18"/>
        </w:rPr>
      </w:pPr>
      <w:r>
        <w:rPr>
          <w:rFonts w:cs="Arial"/>
          <w:sz w:val="18"/>
          <w:szCs w:val="18"/>
        </w:rPr>
        <w:t xml:space="preserve">Le RESERVATAIRE donne son consentement à la collecte et au traitement des données personnelles le concernant, en vue des finalités indiquées précédemment. </w:t>
      </w:r>
    </w:p>
    <w:p w14:paraId="3D97E3C5" w14:textId="77777777" w:rsidR="00915EFB" w:rsidRDefault="00915EFB" w:rsidP="00915EFB">
      <w:pPr>
        <w:ind w:right="567"/>
        <w:jc w:val="both"/>
        <w:rPr>
          <w:rFonts w:cs="Arial"/>
          <w:color w:val="000000" w:themeColor="text1"/>
          <w:sz w:val="20"/>
        </w:rPr>
      </w:pPr>
    </w:p>
    <w:p w14:paraId="2848DE29" w14:textId="78C5036B" w:rsidR="00257C7F" w:rsidRPr="00D764F7" w:rsidRDefault="00257C7F" w:rsidP="00915EFB">
      <w:pPr>
        <w:ind w:right="567"/>
        <w:jc w:val="both"/>
        <w:rPr>
          <w:rFonts w:cs="Arial"/>
          <w:color w:val="000000" w:themeColor="text1"/>
          <w:sz w:val="18"/>
          <w:szCs w:val="18"/>
        </w:rPr>
      </w:pPr>
      <w:r w:rsidRPr="00D764F7">
        <w:rPr>
          <w:rFonts w:cs="Arial"/>
          <w:color w:val="000000" w:themeColor="text1"/>
          <w:sz w:val="18"/>
          <w:szCs w:val="18"/>
        </w:rPr>
        <w:t xml:space="preserve">Le RESERVATAIRE est informé qu’il peut retirer ce consentement, étant rappelé que ce retrait est sans incidence sur la licéité du traitement de ces données nécessaires à l’exécution du présent contrat. </w:t>
      </w:r>
    </w:p>
    <w:p w14:paraId="1D0C0122" w14:textId="77777777" w:rsidR="00915EFB" w:rsidRDefault="00915EFB" w:rsidP="00915EFB">
      <w:pPr>
        <w:ind w:right="567"/>
        <w:jc w:val="both"/>
        <w:rPr>
          <w:rFonts w:cs="Arial"/>
          <w:color w:val="000000" w:themeColor="text1"/>
          <w:sz w:val="18"/>
          <w:szCs w:val="18"/>
        </w:rPr>
      </w:pPr>
    </w:p>
    <w:p w14:paraId="6CEC2957" w14:textId="77777777" w:rsidR="00227143" w:rsidRPr="007F46A6" w:rsidRDefault="00227143" w:rsidP="00227143">
      <w:pPr>
        <w:ind w:right="141"/>
        <w:jc w:val="both"/>
        <w:rPr>
          <w:rFonts w:cs="Arial"/>
          <w:sz w:val="18"/>
          <w:szCs w:val="18"/>
        </w:rPr>
      </w:pPr>
      <w:commentRangeStart w:id="64"/>
      <w:r w:rsidRPr="007F46A6">
        <w:rPr>
          <w:rFonts w:cs="Arial"/>
          <w:sz w:val="18"/>
          <w:szCs w:val="18"/>
        </w:rPr>
        <w:t xml:space="preserve">Conformément à l’article L.223-2 du code de la consommation, </w:t>
      </w:r>
      <w:r w:rsidRPr="009008B8">
        <w:rPr>
          <w:rFonts w:cs="Arial"/>
          <w:sz w:val="18"/>
          <w:szCs w:val="18"/>
        </w:rPr>
        <w:t>il est interdit de démarcher par téléphone un consommateur sans son consentement préalable</w:t>
      </w:r>
    </w:p>
    <w:p w14:paraId="3AFAD8EE" w14:textId="77777777" w:rsidR="00227143" w:rsidRDefault="00227143" w:rsidP="00227143">
      <w:pPr>
        <w:ind w:right="567"/>
        <w:jc w:val="both"/>
        <w:rPr>
          <w:rFonts w:cs="Arial"/>
          <w:sz w:val="18"/>
          <w:szCs w:val="18"/>
        </w:rPr>
      </w:pPr>
    </w:p>
    <w:p w14:paraId="4460F2B6" w14:textId="77777777" w:rsidR="00227143" w:rsidRDefault="00227143" w:rsidP="00227143">
      <w:pPr>
        <w:tabs>
          <w:tab w:val="left" w:leader="underscore" w:pos="9498"/>
        </w:tabs>
        <w:jc w:val="both"/>
        <w:rPr>
          <w:rFonts w:cs="Arial"/>
          <w:color w:val="000000" w:themeColor="text1"/>
          <w:sz w:val="18"/>
          <w:szCs w:val="18"/>
        </w:rPr>
      </w:pPr>
      <w:r>
        <w:rPr>
          <w:rFonts w:cs="Arial"/>
          <w:sz w:val="18"/>
          <w:szCs w:val="18"/>
        </w:rPr>
        <w:t>L</w:t>
      </w:r>
      <w:r w:rsidRPr="007F46A6">
        <w:rPr>
          <w:rFonts w:cs="Arial"/>
          <w:sz w:val="18"/>
          <w:szCs w:val="18"/>
        </w:rPr>
        <w:t xml:space="preserve">e </w:t>
      </w:r>
      <w:r>
        <w:rPr>
          <w:rFonts w:cs="Arial"/>
          <w:sz w:val="18"/>
          <w:szCs w:val="18"/>
        </w:rPr>
        <w:t>RESERVANT</w:t>
      </w:r>
      <w:r w:rsidRPr="007F46A6">
        <w:rPr>
          <w:rFonts w:cs="Arial"/>
          <w:sz w:val="18"/>
          <w:szCs w:val="18"/>
        </w:rPr>
        <w:t xml:space="preserve"> </w:t>
      </w:r>
      <w:r w:rsidRPr="009008B8">
        <w:rPr>
          <w:rFonts w:cs="Arial"/>
          <w:sz w:val="18"/>
          <w:szCs w:val="18"/>
        </w:rPr>
        <w:t xml:space="preserve">informe le </w:t>
      </w:r>
      <w:r>
        <w:rPr>
          <w:rFonts w:cs="Arial"/>
          <w:sz w:val="18"/>
          <w:szCs w:val="18"/>
        </w:rPr>
        <w:t>RESERVATAIRE</w:t>
      </w:r>
      <w:r w:rsidRPr="009008B8">
        <w:rPr>
          <w:rFonts w:cs="Arial"/>
          <w:sz w:val="18"/>
          <w:szCs w:val="18"/>
        </w:rPr>
        <w:t xml:space="preserve"> que toute sollicitation téléphonique effectuée à des fins commerciales, sauf si elle intervient dans le cadre de l'exécution du présent contrat de réservation, suppose son consentement préalable. </w:t>
      </w:r>
    </w:p>
    <w:p w14:paraId="564BF832" w14:textId="77777777" w:rsidR="00227143" w:rsidRDefault="00227143" w:rsidP="00227143">
      <w:pPr>
        <w:ind w:right="567"/>
        <w:jc w:val="both"/>
        <w:rPr>
          <w:rFonts w:cs="Arial"/>
          <w:sz w:val="18"/>
          <w:szCs w:val="18"/>
        </w:rPr>
      </w:pPr>
    </w:p>
    <w:p w14:paraId="3B7D8C54" w14:textId="77777777" w:rsidR="00227143" w:rsidRPr="00FC146E" w:rsidRDefault="00227143" w:rsidP="00227143">
      <w:pPr>
        <w:ind w:right="567"/>
        <w:jc w:val="both"/>
        <w:rPr>
          <w:rFonts w:cs="Arial"/>
          <w:b/>
          <w:bCs/>
          <w:i/>
          <w:iCs/>
          <w:color w:val="000000" w:themeColor="text1"/>
          <w:sz w:val="18"/>
          <w:szCs w:val="18"/>
        </w:rPr>
      </w:pPr>
      <w:bookmarkStart w:id="65" w:name="_Hlk223439752"/>
      <w:r w:rsidRPr="00FC146E">
        <w:rPr>
          <w:rFonts w:cs="Arial"/>
          <w:b/>
          <w:bCs/>
          <w:i/>
          <w:iCs/>
          <w:color w:val="000000" w:themeColor="text1"/>
          <w:sz w:val="18"/>
          <w:szCs w:val="18"/>
        </w:rPr>
        <w:t>(Case à cocher)</w:t>
      </w:r>
    </w:p>
    <w:p w14:paraId="5A7D3726" w14:textId="77777777" w:rsidR="00227143" w:rsidRDefault="00227143" w:rsidP="00227143">
      <w:pPr>
        <w:ind w:right="567"/>
        <w:jc w:val="both"/>
        <w:rPr>
          <w:rFonts w:cs="Arial"/>
          <w:sz w:val="18"/>
          <w:szCs w:val="18"/>
        </w:rPr>
      </w:pPr>
    </w:p>
    <w:p w14:paraId="10B99555" w14:textId="77777777" w:rsidR="00227143" w:rsidRDefault="00227143" w:rsidP="00227143">
      <w:pPr>
        <w:numPr>
          <w:ilvl w:val="0"/>
          <w:numId w:val="31"/>
        </w:numPr>
        <w:ind w:left="284" w:right="567" w:hanging="284"/>
        <w:contextualSpacing/>
        <w:jc w:val="both"/>
        <w:rPr>
          <w:rFonts w:cs="Arial"/>
          <w:sz w:val="18"/>
          <w:szCs w:val="18"/>
        </w:rPr>
      </w:pPr>
      <w:r>
        <w:rPr>
          <w:rFonts w:cs="Arial"/>
          <w:sz w:val="18"/>
          <w:szCs w:val="18"/>
        </w:rPr>
        <w:t xml:space="preserve">Le RESERVATAIRE </w:t>
      </w:r>
      <w:r w:rsidRPr="00177829">
        <w:rPr>
          <w:rFonts w:cs="Arial"/>
          <w:color w:val="000000" w:themeColor="text1"/>
          <w:sz w:val="18"/>
          <w:szCs w:val="18"/>
        </w:rPr>
        <w:t xml:space="preserve">autorise d’ores et déjà le </w:t>
      </w:r>
      <w:r w:rsidRPr="00177829">
        <w:rPr>
          <w:rFonts w:cs="Arial"/>
          <w:b/>
          <w:bCs/>
          <w:color w:val="000000" w:themeColor="text1"/>
          <w:sz w:val="18"/>
          <w:szCs w:val="18"/>
        </w:rPr>
        <w:t>RESERVANT</w:t>
      </w:r>
      <w:r w:rsidRPr="00177829">
        <w:rPr>
          <w:rFonts w:cs="Arial"/>
          <w:color w:val="000000" w:themeColor="text1"/>
          <w:sz w:val="18"/>
          <w:szCs w:val="18"/>
        </w:rPr>
        <w:t xml:space="preserve"> </w:t>
      </w:r>
      <w:r>
        <w:rPr>
          <w:rFonts w:cs="Arial"/>
          <w:color w:val="000000" w:themeColor="text1"/>
          <w:sz w:val="18"/>
          <w:szCs w:val="18"/>
        </w:rPr>
        <w:t xml:space="preserve">à </w:t>
      </w:r>
      <w:r w:rsidRPr="00177829">
        <w:rPr>
          <w:rFonts w:cs="Arial"/>
          <w:color w:val="000000" w:themeColor="text1"/>
          <w:sz w:val="18"/>
          <w:szCs w:val="18"/>
        </w:rPr>
        <w:t xml:space="preserve">procéder </w:t>
      </w:r>
      <w:r>
        <w:rPr>
          <w:rFonts w:cs="Arial"/>
          <w:color w:val="000000" w:themeColor="text1"/>
          <w:sz w:val="18"/>
          <w:szCs w:val="18"/>
        </w:rPr>
        <w:t>à des démarchages téléphoniques dans un cadre autre que l’exécution du présent contrat de réservation</w:t>
      </w:r>
      <w:commentRangeEnd w:id="64"/>
      <w:r w:rsidR="00E55FAC">
        <w:rPr>
          <w:rStyle w:val="Marquedecommentaire"/>
          <w:rFonts w:cs="Arial"/>
          <w:sz w:val="18"/>
          <w:szCs w:val="18"/>
        </w:rPr>
        <w:commentReference w:id="64"/>
      </w:r>
    </w:p>
    <w:bookmarkEnd w:id="65"/>
    <w:p w14:paraId="561E6174" w14:textId="77777777" w:rsidR="001B48F9" w:rsidRDefault="001B48F9" w:rsidP="00915EFB">
      <w:pPr>
        <w:ind w:right="567"/>
        <w:jc w:val="both"/>
        <w:rPr>
          <w:rFonts w:cs="Arial"/>
          <w:color w:val="000000" w:themeColor="text1"/>
          <w:sz w:val="18"/>
          <w:szCs w:val="18"/>
        </w:rPr>
      </w:pPr>
    </w:p>
    <w:p w14:paraId="35C2E9BE" w14:textId="18B21A04" w:rsidR="00586BCF" w:rsidRPr="00463F63" w:rsidRDefault="00586BCF" w:rsidP="009A56EA">
      <w:pPr>
        <w:pStyle w:val="Niv2"/>
        <w:numPr>
          <w:ilvl w:val="0"/>
          <w:numId w:val="0"/>
        </w:numPr>
        <w:spacing w:before="0" w:after="0"/>
        <w:jc w:val="center"/>
        <w:rPr>
          <w:rFonts w:ascii="Arial" w:hAnsi="Arial" w:cs="Arial"/>
          <w:smallCaps w:val="0"/>
          <w:u w:val="none"/>
        </w:rPr>
      </w:pPr>
      <w:bookmarkStart w:id="66" w:name="_Toc144136544"/>
      <w:bookmarkStart w:id="67" w:name="_Hlk192248657"/>
      <w:r w:rsidRPr="00463F63">
        <w:rPr>
          <w:rFonts w:ascii="Arial" w:hAnsi="Arial" w:cs="Arial"/>
          <w:smallCaps w:val="0"/>
          <w:u w:val="none"/>
        </w:rPr>
        <w:t>XXI - LUTTE CONTRE LE BLANCHIMENT DES CAPITAUX - ORIGINE DES FONDS</w:t>
      </w:r>
      <w:bookmarkEnd w:id="66"/>
    </w:p>
    <w:p w14:paraId="118DEF2D" w14:textId="77777777" w:rsidR="00586BCF" w:rsidRPr="003569DB" w:rsidRDefault="00586BCF" w:rsidP="00586BCF">
      <w:pPr>
        <w:widowControl w:val="0"/>
        <w:rPr>
          <w:rFonts w:cs="Arial"/>
          <w:sz w:val="18"/>
          <w:szCs w:val="18"/>
        </w:rPr>
      </w:pPr>
    </w:p>
    <w:p w14:paraId="0D1D39F6" w14:textId="6B35D5E4" w:rsidR="00586BCF" w:rsidRPr="003569DB" w:rsidRDefault="00586BCF" w:rsidP="00586BCF">
      <w:pPr>
        <w:widowControl w:val="0"/>
        <w:rPr>
          <w:rStyle w:val="Aucun"/>
          <w:rFonts w:cs="Arial"/>
          <w:sz w:val="18"/>
          <w:szCs w:val="18"/>
        </w:rPr>
      </w:pPr>
      <w:r w:rsidRPr="003569DB">
        <w:rPr>
          <w:rStyle w:val="Aucun"/>
          <w:rFonts w:cs="Arial"/>
          <w:sz w:val="18"/>
          <w:szCs w:val="18"/>
        </w:rPr>
        <w:t>L</w:t>
      </w:r>
      <w:r w:rsidR="002B2F05">
        <w:rPr>
          <w:rStyle w:val="Aucun"/>
          <w:rFonts w:cs="Arial"/>
          <w:sz w:val="18"/>
          <w:szCs w:val="18"/>
        </w:rPr>
        <w:t>e</w:t>
      </w:r>
      <w:r w:rsidRPr="003569DB">
        <w:rPr>
          <w:rStyle w:val="Aucun"/>
          <w:rFonts w:cs="Arial"/>
          <w:sz w:val="18"/>
          <w:szCs w:val="18"/>
        </w:rPr>
        <w:t xml:space="preserve"> </w:t>
      </w:r>
      <w:r w:rsidRPr="002B2F05">
        <w:rPr>
          <w:rStyle w:val="Aucun"/>
          <w:rFonts w:cs="Arial"/>
          <w:b/>
          <w:bCs/>
          <w:sz w:val="18"/>
          <w:szCs w:val="18"/>
        </w:rPr>
        <w:t>RESERVATAIRE</w:t>
      </w:r>
      <w:r w:rsidRPr="003569DB">
        <w:rPr>
          <w:rStyle w:val="Aucun"/>
          <w:rFonts w:cs="Arial"/>
          <w:sz w:val="18"/>
          <w:szCs w:val="18"/>
        </w:rPr>
        <w:t xml:space="preserve"> déclare qu’il effectuera le paiement du Prix de Vente au moyen de ses fonds propres et, le cas échéant, de concours bancaires.</w:t>
      </w:r>
    </w:p>
    <w:p w14:paraId="35455714" w14:textId="77777777" w:rsidR="00586BCF" w:rsidRPr="003569DB" w:rsidRDefault="00586BCF" w:rsidP="00586BCF">
      <w:pPr>
        <w:widowControl w:val="0"/>
        <w:rPr>
          <w:rFonts w:cs="Arial"/>
          <w:sz w:val="18"/>
          <w:szCs w:val="18"/>
        </w:rPr>
      </w:pPr>
    </w:p>
    <w:p w14:paraId="402A6365" w14:textId="4FBE4112" w:rsidR="00586BCF" w:rsidRPr="003569DB" w:rsidRDefault="00586BCF" w:rsidP="00586BCF">
      <w:pPr>
        <w:widowControl w:val="0"/>
        <w:rPr>
          <w:rStyle w:val="Aucun"/>
          <w:rFonts w:cs="Arial"/>
          <w:sz w:val="18"/>
          <w:szCs w:val="18"/>
        </w:rPr>
      </w:pPr>
      <w:r w:rsidRPr="003569DB">
        <w:rPr>
          <w:rStyle w:val="Aucun"/>
          <w:rFonts w:cs="Arial"/>
          <w:sz w:val="18"/>
          <w:szCs w:val="18"/>
        </w:rPr>
        <w:t xml:space="preserve">Il reconnaît par ailleurs avoir été informé par le </w:t>
      </w:r>
      <w:r w:rsidRPr="002B2F05">
        <w:rPr>
          <w:rStyle w:val="Aucun"/>
          <w:rFonts w:cs="Arial"/>
          <w:b/>
          <w:bCs/>
          <w:sz w:val="18"/>
          <w:szCs w:val="18"/>
        </w:rPr>
        <w:t>RESERVANT</w:t>
      </w:r>
      <w:r w:rsidRPr="003569DB">
        <w:rPr>
          <w:rStyle w:val="Aucun"/>
          <w:rFonts w:cs="Arial"/>
          <w:sz w:val="18"/>
          <w:szCs w:val="18"/>
        </w:rPr>
        <w:t xml:space="preserve"> des dispositions relatives à la lutte contre le blanchiment de capitaux et le financement du terrorisme visées par les articles L. 561-1 à L. 574-4 du Code monétaire et financier.</w:t>
      </w:r>
    </w:p>
    <w:p w14:paraId="3533FE52" w14:textId="77777777" w:rsidR="00586BCF" w:rsidRPr="003569DB" w:rsidRDefault="00586BCF" w:rsidP="00586BCF">
      <w:pPr>
        <w:widowControl w:val="0"/>
        <w:rPr>
          <w:rFonts w:cs="Arial"/>
          <w:sz w:val="18"/>
          <w:szCs w:val="18"/>
        </w:rPr>
      </w:pPr>
    </w:p>
    <w:p w14:paraId="26B06775" w14:textId="77777777" w:rsidR="00586BCF" w:rsidRPr="003569DB" w:rsidRDefault="00586BCF" w:rsidP="00586BCF">
      <w:pPr>
        <w:widowControl w:val="0"/>
        <w:rPr>
          <w:rStyle w:val="Aucun"/>
          <w:rFonts w:cs="Arial"/>
          <w:sz w:val="18"/>
          <w:szCs w:val="18"/>
        </w:rPr>
      </w:pPr>
      <w:r w:rsidRPr="003569DB">
        <w:rPr>
          <w:rStyle w:val="Aucun"/>
          <w:rFonts w:cs="Arial"/>
          <w:sz w:val="18"/>
          <w:szCs w:val="18"/>
        </w:rPr>
        <w:t>En application de ces dispositions, il déclare :</w:t>
      </w:r>
    </w:p>
    <w:p w14:paraId="587DBAE9" w14:textId="595E28D7" w:rsidR="00586BCF" w:rsidRPr="003569DB" w:rsidRDefault="00586BCF" w:rsidP="00586BCF">
      <w:pPr>
        <w:widowControl w:val="0"/>
        <w:rPr>
          <w:rStyle w:val="Aucun"/>
          <w:rFonts w:cs="Arial"/>
          <w:sz w:val="18"/>
          <w:szCs w:val="18"/>
        </w:rPr>
      </w:pPr>
      <w:r w:rsidRPr="003569DB">
        <w:rPr>
          <w:rStyle w:val="Aucun"/>
          <w:rFonts w:cs="Arial"/>
          <w:sz w:val="18"/>
          <w:szCs w:val="18"/>
        </w:rPr>
        <w:t xml:space="preserve">- que les fonds engagés par lui ne proviennent pas d’une infraction </w:t>
      </w:r>
      <w:r w:rsidR="00C06691">
        <w:rPr>
          <w:rStyle w:val="Aucun"/>
          <w:rFonts w:cs="Arial"/>
          <w:sz w:val="18"/>
          <w:szCs w:val="18"/>
        </w:rPr>
        <w:t>commise réprimée par les articles du Code monétaire et financier</w:t>
      </w:r>
      <w:r w:rsidR="00D764F7">
        <w:rPr>
          <w:rStyle w:val="Aucun"/>
          <w:rFonts w:cs="Arial"/>
          <w:sz w:val="18"/>
          <w:szCs w:val="18"/>
        </w:rPr>
        <w:t xml:space="preserve"> </w:t>
      </w:r>
      <w:r w:rsidR="00C06691">
        <w:rPr>
          <w:rStyle w:val="Aucun"/>
          <w:rFonts w:cs="Arial"/>
          <w:sz w:val="18"/>
          <w:szCs w:val="18"/>
        </w:rPr>
        <w:t>ci-dessus</w:t>
      </w:r>
      <w:r w:rsidR="00D764F7">
        <w:rPr>
          <w:rStyle w:val="Aucun"/>
          <w:rFonts w:cs="Arial"/>
          <w:sz w:val="18"/>
          <w:szCs w:val="18"/>
        </w:rPr>
        <w:t xml:space="preserve"> et par le Code pénal</w:t>
      </w:r>
      <w:r w:rsidR="00C06691">
        <w:rPr>
          <w:rStyle w:val="Aucun"/>
          <w:rFonts w:cs="Arial"/>
          <w:sz w:val="18"/>
          <w:szCs w:val="18"/>
        </w:rPr>
        <w:t xml:space="preserve"> </w:t>
      </w:r>
      <w:r w:rsidRPr="003569DB">
        <w:rPr>
          <w:rStyle w:val="Aucun"/>
          <w:rFonts w:cs="Arial"/>
          <w:sz w:val="18"/>
          <w:szCs w:val="18"/>
        </w:rPr>
        <w:t>ou ne participent pas au financement du terrorisme;</w:t>
      </w:r>
    </w:p>
    <w:p w14:paraId="2632FDDE" w14:textId="668D8617" w:rsidR="00586BCF" w:rsidRPr="003569DB" w:rsidRDefault="00586BCF" w:rsidP="00586BCF">
      <w:pPr>
        <w:widowControl w:val="0"/>
        <w:rPr>
          <w:rFonts w:cs="Arial"/>
          <w:sz w:val="18"/>
          <w:szCs w:val="18"/>
        </w:rPr>
      </w:pPr>
      <w:r w:rsidRPr="003569DB">
        <w:rPr>
          <w:rStyle w:val="Aucun"/>
          <w:rFonts w:cs="Arial"/>
          <w:sz w:val="18"/>
          <w:szCs w:val="18"/>
        </w:rPr>
        <w:t xml:space="preserve">- que les opérations envisagées aux termes des Présentes ne sont pas liées au blanchiment des capitaux ou au financement du terrorisme (article </w:t>
      </w:r>
      <w:r w:rsidR="0056745D" w:rsidRPr="001C5E7A">
        <w:rPr>
          <w:rStyle w:val="Aucun"/>
          <w:rFonts w:cs="Arial"/>
          <w:sz w:val="18"/>
          <w:szCs w:val="18"/>
        </w:rPr>
        <w:t>L. 561-15-1 1</w:t>
      </w:r>
      <w:r w:rsidR="0056745D" w:rsidRPr="001C5E7A">
        <w:rPr>
          <w:rStyle w:val="Aucun"/>
          <w:rFonts w:cs="Arial"/>
          <w:sz w:val="18"/>
          <w:szCs w:val="18"/>
          <w:vertAlign w:val="superscript"/>
        </w:rPr>
        <w:t>er</w:t>
      </w:r>
      <w:r w:rsidR="0056745D" w:rsidRPr="001C5E7A">
        <w:rPr>
          <w:rStyle w:val="Aucun"/>
          <w:rFonts w:cs="Arial"/>
          <w:sz w:val="18"/>
          <w:szCs w:val="18"/>
        </w:rPr>
        <w:t xml:space="preserve"> alinéa</w:t>
      </w:r>
      <w:r w:rsidR="0056745D">
        <w:rPr>
          <w:rStyle w:val="Aucun"/>
          <w:rFonts w:cs="Arial"/>
          <w:sz w:val="18"/>
          <w:szCs w:val="18"/>
        </w:rPr>
        <w:t>)</w:t>
      </w:r>
      <w:r w:rsidRPr="003569DB">
        <w:rPr>
          <w:rStyle w:val="Aucun"/>
          <w:rFonts w:cs="Arial"/>
          <w:sz w:val="18"/>
          <w:szCs w:val="18"/>
        </w:rPr>
        <w:t>.</w:t>
      </w:r>
    </w:p>
    <w:p w14:paraId="4A8D1AC8" w14:textId="77777777" w:rsidR="00586BCF" w:rsidRPr="00586BCF" w:rsidRDefault="00586BCF" w:rsidP="00915EFB">
      <w:pPr>
        <w:ind w:right="567"/>
        <w:jc w:val="both"/>
        <w:rPr>
          <w:rFonts w:cs="Arial"/>
          <w:color w:val="000000" w:themeColor="text1"/>
          <w:sz w:val="18"/>
          <w:szCs w:val="18"/>
        </w:rPr>
      </w:pPr>
    </w:p>
    <w:p w14:paraId="3CED7360" w14:textId="77777777" w:rsidR="00586BCF" w:rsidRPr="00586BCF" w:rsidRDefault="00586BCF" w:rsidP="00915EFB">
      <w:pPr>
        <w:ind w:right="567"/>
        <w:jc w:val="both"/>
        <w:rPr>
          <w:rFonts w:cs="Arial"/>
          <w:color w:val="000000" w:themeColor="text1"/>
          <w:sz w:val="18"/>
          <w:szCs w:val="18"/>
        </w:rPr>
      </w:pPr>
    </w:p>
    <w:p w14:paraId="709427ED" w14:textId="27D43E5E" w:rsidR="00915EFB" w:rsidRPr="00631D88" w:rsidRDefault="00900D0A" w:rsidP="003569DB">
      <w:pPr>
        <w:ind w:right="567"/>
        <w:jc w:val="center"/>
        <w:rPr>
          <w:rFonts w:cs="Arial"/>
          <w:b/>
          <w:bCs/>
          <w:color w:val="000000" w:themeColor="text1"/>
          <w:sz w:val="18"/>
          <w:szCs w:val="18"/>
        </w:rPr>
      </w:pPr>
      <w:commentRangeStart w:id="68"/>
      <w:r w:rsidRPr="00840990">
        <w:rPr>
          <w:rFonts w:cs="Arial"/>
          <w:b/>
          <w:bCs/>
          <w:color w:val="000000" w:themeColor="text1"/>
          <w:sz w:val="20"/>
        </w:rPr>
        <w:t>XX</w:t>
      </w:r>
      <w:r w:rsidR="00586BCF" w:rsidRPr="00840990">
        <w:rPr>
          <w:rFonts w:cs="Arial"/>
          <w:b/>
          <w:bCs/>
          <w:color w:val="000000" w:themeColor="text1"/>
          <w:sz w:val="20"/>
        </w:rPr>
        <w:t>I</w:t>
      </w:r>
      <w:r w:rsidR="00F05D5B" w:rsidRPr="00840990">
        <w:rPr>
          <w:rFonts w:cs="Arial"/>
          <w:b/>
          <w:bCs/>
          <w:color w:val="000000" w:themeColor="text1"/>
          <w:sz w:val="20"/>
        </w:rPr>
        <w:t>I</w:t>
      </w:r>
      <w:r w:rsidRPr="00631D88">
        <w:rPr>
          <w:rFonts w:cs="Arial"/>
          <w:b/>
          <w:bCs/>
          <w:color w:val="000000" w:themeColor="text1"/>
          <w:sz w:val="18"/>
          <w:szCs w:val="18"/>
        </w:rPr>
        <w:t xml:space="preserve"> – SIGNATURE ELECTRONIQUE</w:t>
      </w:r>
      <w:commentRangeEnd w:id="68"/>
      <w:r w:rsidR="00840990" w:rsidRPr="00631D88">
        <w:rPr>
          <w:rStyle w:val="Marquedecommentaire"/>
          <w:rFonts w:cs="Arial"/>
          <w:b/>
          <w:bCs/>
          <w:color w:val="000000" w:themeColor="text1"/>
          <w:sz w:val="18"/>
          <w:szCs w:val="18"/>
        </w:rPr>
        <w:commentReference w:id="68"/>
      </w:r>
    </w:p>
    <w:p w14:paraId="17B31EE5" w14:textId="77777777" w:rsidR="00900D0A" w:rsidRDefault="00900D0A" w:rsidP="00915EFB">
      <w:pPr>
        <w:ind w:right="567"/>
        <w:jc w:val="both"/>
        <w:rPr>
          <w:rFonts w:cs="Arial"/>
          <w:color w:val="000000" w:themeColor="text1"/>
          <w:sz w:val="18"/>
          <w:szCs w:val="18"/>
        </w:rPr>
      </w:pPr>
    </w:p>
    <w:p w14:paraId="1500A822" w14:textId="77777777" w:rsidR="009432AA" w:rsidRPr="008405D0" w:rsidRDefault="009432AA" w:rsidP="00AF02A4">
      <w:pPr>
        <w:ind w:right="567"/>
        <w:jc w:val="both"/>
        <w:rPr>
          <w:rFonts w:cs="Arial"/>
          <w:color w:val="000000" w:themeColor="text1"/>
          <w:sz w:val="18"/>
          <w:szCs w:val="18"/>
        </w:rPr>
      </w:pPr>
      <w:r w:rsidRPr="008405D0">
        <w:rPr>
          <w:rFonts w:cs="Arial"/>
          <w:color w:val="000000" w:themeColor="text1"/>
          <w:sz w:val="18"/>
          <w:szCs w:val="18"/>
        </w:rPr>
        <w:t>Par accord entre les Parties et conformément aux dispositions des articles 1366 et 1367 du Code civil, le présent document est signé par elles, par signature électronique effectuée par l'intermédiaire du prestataire Universign. Les Parties reconnaissent ainsi que le procédé de signature utilisé par le prestataire Universign permet d’assurer l’identité des signataires et garantit l’intégrité du présent document et de ses Annexes. Conformément aux dispositions de l’article 1375 du Code civil, les Parties reconnaissent également que ce procédé leur permet de disposer d'un exemplaire sur support durable ou d'y avoir accès ; elles renoncent donc définitivement et irrévocablement à contester la validité et le contenu du présent document dont le motif serait lié à l’utilisation de ce procédé.</w:t>
      </w:r>
    </w:p>
    <w:p w14:paraId="3E504C49" w14:textId="77777777" w:rsidR="009432AA" w:rsidRPr="008405D0" w:rsidRDefault="009432AA" w:rsidP="009432AA">
      <w:pPr>
        <w:ind w:right="567"/>
        <w:jc w:val="both"/>
        <w:rPr>
          <w:rFonts w:cs="Arial"/>
          <w:color w:val="000000" w:themeColor="text1"/>
          <w:sz w:val="18"/>
          <w:szCs w:val="18"/>
        </w:rPr>
      </w:pPr>
    </w:p>
    <w:p w14:paraId="6853C689" w14:textId="406358BE" w:rsidR="009432AA" w:rsidRPr="008405D0" w:rsidRDefault="009432AA" w:rsidP="009432AA">
      <w:pPr>
        <w:ind w:right="567"/>
        <w:jc w:val="both"/>
        <w:rPr>
          <w:rFonts w:cs="Arial"/>
          <w:color w:val="000000" w:themeColor="text1"/>
          <w:sz w:val="18"/>
          <w:szCs w:val="18"/>
        </w:rPr>
      </w:pPr>
      <w:r w:rsidRPr="008405D0">
        <w:rPr>
          <w:rFonts w:cs="Arial"/>
          <w:color w:val="000000" w:themeColor="text1"/>
          <w:sz w:val="18"/>
          <w:szCs w:val="18"/>
        </w:rPr>
        <w:t xml:space="preserve">Les Parties s’entendent de convention expresse pour désigner </w:t>
      </w:r>
      <w:r w:rsidRPr="008405D0">
        <w:rPr>
          <w:rFonts w:cs="Arial"/>
          <w:color w:val="000000" w:themeColor="text1"/>
          <w:sz w:val="18"/>
          <w:szCs w:val="18"/>
          <w:highlight w:val="yellow"/>
        </w:rPr>
        <w:t>XXX</w:t>
      </w:r>
      <w:r w:rsidRPr="008405D0">
        <w:rPr>
          <w:rFonts w:cs="Arial"/>
          <w:color w:val="000000" w:themeColor="text1"/>
          <w:sz w:val="18"/>
          <w:szCs w:val="18"/>
        </w:rPr>
        <w:t xml:space="preserve"> (France) comme lieu de signature des présentes, la date de signature des présentes étant réputée être le [date d’envoi en signature], nonobstant d’éventuelles signatures électroniques apposées à des dates différentes.</w:t>
      </w:r>
    </w:p>
    <w:p w14:paraId="70F46CC1" w14:textId="77777777" w:rsidR="009432AA" w:rsidRPr="009432AA" w:rsidRDefault="009432AA" w:rsidP="009432AA">
      <w:pPr>
        <w:ind w:right="567"/>
        <w:jc w:val="both"/>
        <w:rPr>
          <w:rFonts w:cs="Arial"/>
          <w:color w:val="000000" w:themeColor="text1"/>
          <w:sz w:val="18"/>
          <w:szCs w:val="18"/>
        </w:rPr>
      </w:pPr>
      <w:r w:rsidRPr="009432AA">
        <w:rPr>
          <w:rFonts w:cs="Arial"/>
          <w:color w:val="000000" w:themeColor="text1"/>
          <w:sz w:val="18"/>
          <w:szCs w:val="18"/>
        </w:rPr>
        <w:t> </w:t>
      </w:r>
    </w:p>
    <w:bookmarkEnd w:id="67"/>
    <w:p w14:paraId="6EBB4D6C" w14:textId="77777777" w:rsidR="00CD5611" w:rsidRPr="00FC146E" w:rsidRDefault="00CD5611" w:rsidP="00900D0A">
      <w:pPr>
        <w:ind w:right="567"/>
        <w:jc w:val="both"/>
        <w:rPr>
          <w:rFonts w:cs="Arial"/>
          <w:color w:val="000000" w:themeColor="text1"/>
          <w:sz w:val="18"/>
          <w:szCs w:val="18"/>
        </w:rPr>
      </w:pPr>
    </w:p>
    <w:p w14:paraId="7ECCA03C" w14:textId="77777777" w:rsidR="00915EFB" w:rsidRPr="00FC146E" w:rsidRDefault="00915EFB" w:rsidP="00915EFB">
      <w:pPr>
        <w:ind w:right="567"/>
        <w:jc w:val="both"/>
        <w:rPr>
          <w:rFonts w:cs="Arial"/>
          <w:color w:val="000000" w:themeColor="text1"/>
          <w:sz w:val="20"/>
        </w:rPr>
      </w:pPr>
    </w:p>
    <w:p w14:paraId="0B2C28CB" w14:textId="1E919CD3" w:rsidR="00915EFB" w:rsidRPr="00FC146E" w:rsidRDefault="00915EFB" w:rsidP="00915EFB">
      <w:pPr>
        <w:keepNext/>
        <w:tabs>
          <w:tab w:val="left" w:pos="4678"/>
        </w:tabs>
        <w:spacing w:line="240" w:lineRule="atLeast"/>
        <w:jc w:val="both"/>
        <w:outlineLvl w:val="0"/>
        <w:rPr>
          <w:color w:val="000000" w:themeColor="text1"/>
        </w:rPr>
      </w:pPr>
      <w:r w:rsidRPr="00FC146E">
        <w:rPr>
          <w:rFonts w:cs="Arial"/>
          <w:color w:val="000000" w:themeColor="text1"/>
          <w:sz w:val="20"/>
        </w:rPr>
        <w:lastRenderedPageBreak/>
        <w:tab/>
      </w:r>
      <w:r w:rsidRPr="00FC146E">
        <w:rPr>
          <w:rFonts w:cs="Arial"/>
          <w:color w:val="000000" w:themeColor="text1"/>
          <w:sz w:val="18"/>
          <w:szCs w:val="18"/>
        </w:rPr>
        <w:t xml:space="preserve">Fait à </w:t>
      </w:r>
      <w:r w:rsidR="007C5640" w:rsidRPr="007C5640">
        <w:rPr>
          <w:rFonts w:cs="Arial"/>
          <w:color w:val="000000" w:themeColor="text1"/>
          <w:sz w:val="18"/>
          <w:szCs w:val="18"/>
          <w:highlight w:val="yellow"/>
        </w:rPr>
        <w:t>……………………………………………….</w:t>
      </w:r>
    </w:p>
    <w:p w14:paraId="3825A520" w14:textId="77777777" w:rsidR="00915EFB" w:rsidRPr="00FC146E" w:rsidRDefault="00915EFB" w:rsidP="00915EFB">
      <w:pPr>
        <w:keepNext/>
        <w:tabs>
          <w:tab w:val="left" w:pos="4678"/>
        </w:tabs>
        <w:spacing w:line="240" w:lineRule="atLeast"/>
        <w:jc w:val="both"/>
        <w:rPr>
          <w:rFonts w:cs="Arial"/>
          <w:color w:val="000000" w:themeColor="text1"/>
          <w:sz w:val="18"/>
          <w:szCs w:val="18"/>
        </w:rPr>
      </w:pPr>
    </w:p>
    <w:p w14:paraId="173C8B01" w14:textId="77777777" w:rsidR="00915EFB" w:rsidRPr="00FC146E" w:rsidRDefault="00915EFB" w:rsidP="00915EFB">
      <w:pPr>
        <w:keepNext/>
        <w:tabs>
          <w:tab w:val="left" w:pos="4678"/>
        </w:tabs>
        <w:spacing w:line="240" w:lineRule="atLeast"/>
        <w:jc w:val="both"/>
        <w:rPr>
          <w:rFonts w:cs="Arial"/>
          <w:color w:val="000000" w:themeColor="text1"/>
          <w:sz w:val="18"/>
          <w:szCs w:val="18"/>
        </w:rPr>
      </w:pPr>
    </w:p>
    <w:p w14:paraId="08AD58B1" w14:textId="0BF48098" w:rsidR="00915EFB" w:rsidRPr="00FC146E" w:rsidRDefault="00915EFB" w:rsidP="00915EFB">
      <w:pPr>
        <w:keepNext/>
        <w:tabs>
          <w:tab w:val="left" w:pos="4678"/>
        </w:tabs>
        <w:spacing w:line="240" w:lineRule="atLeast"/>
        <w:jc w:val="both"/>
        <w:rPr>
          <w:rFonts w:cs="Arial"/>
          <w:color w:val="000000" w:themeColor="text1"/>
          <w:sz w:val="18"/>
          <w:szCs w:val="18"/>
        </w:rPr>
      </w:pPr>
      <w:r w:rsidRPr="00FC146E">
        <w:rPr>
          <w:rFonts w:cs="Arial"/>
          <w:color w:val="000000" w:themeColor="text1"/>
          <w:sz w:val="18"/>
          <w:szCs w:val="18"/>
        </w:rPr>
        <w:tab/>
        <w:t xml:space="preserve">Le </w:t>
      </w:r>
      <w:r w:rsidR="007C5640" w:rsidRPr="007C5640">
        <w:rPr>
          <w:rFonts w:cs="Arial"/>
          <w:color w:val="000000" w:themeColor="text1"/>
          <w:sz w:val="18"/>
          <w:szCs w:val="18"/>
          <w:highlight w:val="yellow"/>
        </w:rPr>
        <w:t>………………………………………………………</w:t>
      </w:r>
    </w:p>
    <w:p w14:paraId="7D304208" w14:textId="77777777" w:rsidR="00915EFB" w:rsidRPr="00FC146E" w:rsidRDefault="00915EFB" w:rsidP="00915EFB">
      <w:pPr>
        <w:keepNext/>
        <w:tabs>
          <w:tab w:val="left" w:pos="4678"/>
        </w:tabs>
        <w:spacing w:line="240" w:lineRule="atLeast"/>
        <w:jc w:val="both"/>
        <w:rPr>
          <w:rFonts w:cs="Arial"/>
          <w:color w:val="000000" w:themeColor="text1"/>
          <w:sz w:val="20"/>
        </w:rPr>
      </w:pPr>
      <w:r w:rsidRPr="00FC146E">
        <w:rPr>
          <w:rFonts w:cs="Arial"/>
          <w:color w:val="000000" w:themeColor="text1"/>
          <w:sz w:val="20"/>
        </w:rPr>
        <w:tab/>
      </w:r>
    </w:p>
    <w:p w14:paraId="3F6234E7" w14:textId="77777777" w:rsidR="00915EFB" w:rsidRDefault="00915EFB" w:rsidP="00915EFB">
      <w:pPr>
        <w:keepNext/>
        <w:tabs>
          <w:tab w:val="left" w:pos="4678"/>
        </w:tabs>
        <w:spacing w:line="240" w:lineRule="atLeast"/>
        <w:jc w:val="both"/>
        <w:rPr>
          <w:rFonts w:cs="Arial"/>
          <w:color w:val="000000" w:themeColor="text1"/>
          <w:sz w:val="20"/>
        </w:rPr>
      </w:pPr>
    </w:p>
    <w:p w14:paraId="2AD78AB1" w14:textId="495B7877" w:rsidR="00442D39" w:rsidRDefault="00442D39" w:rsidP="00915EFB">
      <w:pPr>
        <w:keepNext/>
        <w:tabs>
          <w:tab w:val="left" w:pos="4678"/>
        </w:tabs>
        <w:spacing w:line="240" w:lineRule="atLeast"/>
        <w:jc w:val="both"/>
        <w:rPr>
          <w:rFonts w:cs="Arial"/>
          <w:i/>
          <w:iCs/>
          <w:color w:val="000000" w:themeColor="text1"/>
          <w:sz w:val="18"/>
          <w:szCs w:val="18"/>
        </w:rPr>
      </w:pPr>
      <w:bookmarkStart w:id="69" w:name="_Hlk192248673"/>
      <w:commentRangeStart w:id="70"/>
      <w:r w:rsidRPr="009432AA">
        <w:rPr>
          <w:rFonts w:cs="Arial"/>
          <w:i/>
          <w:iCs/>
          <w:color w:val="000000" w:themeColor="text1"/>
          <w:sz w:val="18"/>
          <w:szCs w:val="18"/>
        </w:rPr>
        <w:t>sous le format d’un écrit électronique, conformément aux dispositions des articles 1366, 1367 et 1375 du Code civil.</w:t>
      </w:r>
      <w:commentRangeEnd w:id="70"/>
      <w:r w:rsidR="00840990">
        <w:rPr>
          <w:rStyle w:val="Marquedecommentaire"/>
          <w:rFonts w:cs="Arial"/>
          <w:i/>
          <w:iCs/>
          <w:color w:val="000000" w:themeColor="text1"/>
          <w:sz w:val="18"/>
          <w:szCs w:val="18"/>
        </w:rPr>
        <w:commentReference w:id="70"/>
      </w:r>
    </w:p>
    <w:bookmarkEnd w:id="69"/>
    <w:p w14:paraId="2974FC75" w14:textId="77777777" w:rsidR="00442D39" w:rsidRPr="00FC146E" w:rsidRDefault="00442D39" w:rsidP="00915EFB">
      <w:pPr>
        <w:keepNext/>
        <w:tabs>
          <w:tab w:val="left" w:pos="4678"/>
        </w:tabs>
        <w:spacing w:line="240" w:lineRule="atLeast"/>
        <w:jc w:val="both"/>
        <w:rPr>
          <w:rFonts w:cs="Arial"/>
          <w:color w:val="000000" w:themeColor="text1"/>
          <w:sz w:val="20"/>
        </w:rPr>
      </w:pPr>
    </w:p>
    <w:p w14:paraId="35944F78" w14:textId="77777777" w:rsidR="00915EFB" w:rsidRPr="00FC146E" w:rsidRDefault="00915EFB" w:rsidP="00915EFB">
      <w:pPr>
        <w:keepNext/>
        <w:tabs>
          <w:tab w:val="left" w:pos="4678"/>
        </w:tabs>
        <w:spacing w:line="240" w:lineRule="atLeast"/>
        <w:jc w:val="right"/>
        <w:rPr>
          <w:color w:val="000000" w:themeColor="text1"/>
        </w:rPr>
      </w:pPr>
      <w:r w:rsidRPr="00FC146E">
        <w:rPr>
          <w:rFonts w:cs="Arial"/>
          <w:color w:val="000000" w:themeColor="text1"/>
          <w:sz w:val="18"/>
          <w:szCs w:val="18"/>
        </w:rPr>
        <w:t xml:space="preserve">en </w:t>
      </w:r>
      <w:r w:rsidRPr="007C5640">
        <w:rPr>
          <w:rFonts w:cs="Arial"/>
          <w:color w:val="000000" w:themeColor="text1"/>
          <w:sz w:val="18"/>
          <w:szCs w:val="18"/>
          <w:highlight w:val="yellow"/>
        </w:rPr>
        <w:t>………</w:t>
      </w:r>
      <w:r w:rsidRPr="00FC146E">
        <w:rPr>
          <w:rFonts w:cs="Arial"/>
          <w:color w:val="000000" w:themeColor="text1"/>
          <w:sz w:val="18"/>
          <w:szCs w:val="18"/>
        </w:rPr>
        <w:t xml:space="preserve"> </w:t>
      </w:r>
      <w:commentRangeStart w:id="71"/>
      <w:r w:rsidRPr="00FC146E">
        <w:rPr>
          <w:rFonts w:cs="Arial"/>
          <w:color w:val="000000" w:themeColor="text1"/>
          <w:sz w:val="18"/>
          <w:szCs w:val="18"/>
        </w:rPr>
        <w:t xml:space="preserve">exemplaires </w:t>
      </w:r>
      <w:commentRangeEnd w:id="71"/>
      <w:r w:rsidR="007C5640" w:rsidRPr="00FC146E">
        <w:rPr>
          <w:rStyle w:val="Marquedecommentaire"/>
          <w:color w:val="000000" w:themeColor="text1"/>
          <w:sz w:val="22"/>
          <w:szCs w:val="20"/>
        </w:rPr>
        <w:commentReference w:id="71"/>
      </w:r>
    </w:p>
    <w:p w14:paraId="15B9885C" w14:textId="77777777" w:rsidR="00915EFB" w:rsidRPr="00FC146E" w:rsidRDefault="00915EFB" w:rsidP="00915EFB">
      <w:pPr>
        <w:keepNext/>
        <w:tabs>
          <w:tab w:val="left" w:pos="4678"/>
        </w:tabs>
        <w:spacing w:line="240" w:lineRule="atLeast"/>
        <w:jc w:val="both"/>
        <w:rPr>
          <w:rFonts w:cs="Arial"/>
          <w:color w:val="000000" w:themeColor="text1"/>
          <w:sz w:val="18"/>
          <w:szCs w:val="18"/>
        </w:rPr>
      </w:pPr>
    </w:p>
    <w:p w14:paraId="09B0FC21" w14:textId="77777777" w:rsidR="00915EFB" w:rsidRPr="00FC146E" w:rsidRDefault="00915EFB" w:rsidP="00915EFB">
      <w:pPr>
        <w:keepNext/>
        <w:tabs>
          <w:tab w:val="left" w:pos="4678"/>
        </w:tabs>
        <w:spacing w:line="240" w:lineRule="atLeast"/>
        <w:jc w:val="both"/>
        <w:rPr>
          <w:rFonts w:cs="Arial"/>
          <w:color w:val="000000" w:themeColor="text1"/>
          <w:sz w:val="18"/>
          <w:szCs w:val="18"/>
        </w:rPr>
      </w:pPr>
    </w:p>
    <w:p w14:paraId="65C53522" w14:textId="5E5E1039" w:rsidR="00915EFB" w:rsidRPr="00FC146E" w:rsidRDefault="00915EFB" w:rsidP="00915EFB">
      <w:pPr>
        <w:keepNext/>
        <w:tabs>
          <w:tab w:val="left" w:pos="4678"/>
          <w:tab w:val="left" w:pos="6663"/>
        </w:tabs>
        <w:spacing w:line="240" w:lineRule="atLeast"/>
        <w:jc w:val="both"/>
        <w:rPr>
          <w:color w:val="000000" w:themeColor="text1"/>
        </w:rPr>
      </w:pPr>
      <w:r w:rsidRPr="00FC146E">
        <w:rPr>
          <w:rFonts w:cs="Arial"/>
          <w:color w:val="000000" w:themeColor="text1"/>
          <w:sz w:val="18"/>
          <w:szCs w:val="18"/>
        </w:rPr>
        <w:t xml:space="preserve">Le </w:t>
      </w:r>
      <w:r w:rsidRPr="00FC146E">
        <w:rPr>
          <w:rFonts w:cs="Arial"/>
          <w:b/>
          <w:color w:val="000000" w:themeColor="text1"/>
          <w:sz w:val="18"/>
          <w:szCs w:val="18"/>
        </w:rPr>
        <w:t>RESERVANT</w:t>
      </w:r>
      <w:r w:rsidRPr="00FC146E">
        <w:rPr>
          <w:rFonts w:cs="Arial"/>
          <w:color w:val="000000" w:themeColor="text1"/>
          <w:sz w:val="18"/>
          <w:szCs w:val="18"/>
        </w:rPr>
        <w:t xml:space="preserve"> :</w:t>
      </w:r>
      <w:r w:rsidRPr="00FC146E">
        <w:rPr>
          <w:rFonts w:cs="Arial"/>
          <w:color w:val="000000" w:themeColor="text1"/>
          <w:sz w:val="18"/>
          <w:szCs w:val="18"/>
        </w:rPr>
        <w:tab/>
      </w:r>
      <w:r w:rsidRPr="00FC146E">
        <w:rPr>
          <w:rFonts w:cs="Arial"/>
          <w:color w:val="000000" w:themeColor="text1"/>
          <w:sz w:val="18"/>
          <w:szCs w:val="18"/>
        </w:rPr>
        <w:tab/>
        <w:t xml:space="preserve">Le </w:t>
      </w:r>
      <w:r w:rsidRPr="00FC146E">
        <w:rPr>
          <w:rFonts w:cs="Arial"/>
          <w:b/>
          <w:color w:val="000000" w:themeColor="text1"/>
          <w:sz w:val="18"/>
          <w:szCs w:val="18"/>
        </w:rPr>
        <w:t>RESERVATAIRE</w:t>
      </w:r>
      <w:r w:rsidRPr="00FC146E">
        <w:rPr>
          <w:rFonts w:cs="Arial"/>
          <w:color w:val="000000" w:themeColor="text1"/>
          <w:sz w:val="18"/>
          <w:szCs w:val="18"/>
        </w:rPr>
        <w:t xml:space="preserve"> :</w:t>
      </w:r>
    </w:p>
    <w:p w14:paraId="59944D90" w14:textId="77777777" w:rsidR="00915EFB" w:rsidRPr="00FC146E" w:rsidRDefault="00915EFB" w:rsidP="00915EFB">
      <w:pPr>
        <w:keepNext/>
        <w:tabs>
          <w:tab w:val="left" w:pos="4678"/>
          <w:tab w:val="left" w:pos="6663"/>
        </w:tabs>
        <w:spacing w:line="240" w:lineRule="atLeast"/>
        <w:jc w:val="both"/>
        <w:rPr>
          <w:rFonts w:cs="Arial"/>
          <w:color w:val="000000" w:themeColor="text1"/>
          <w:sz w:val="18"/>
          <w:szCs w:val="18"/>
        </w:rPr>
      </w:pPr>
    </w:p>
    <w:p w14:paraId="297082F4" w14:textId="77777777" w:rsidR="00915EFB" w:rsidRPr="00FC146E" w:rsidRDefault="00915EFB" w:rsidP="00915EFB">
      <w:pPr>
        <w:keepNext/>
        <w:tabs>
          <w:tab w:val="left" w:pos="4678"/>
          <w:tab w:val="left" w:pos="6663"/>
        </w:tabs>
        <w:spacing w:line="240" w:lineRule="atLeast"/>
        <w:jc w:val="both"/>
        <w:rPr>
          <w:rFonts w:cs="Arial"/>
          <w:color w:val="000000" w:themeColor="text1"/>
          <w:sz w:val="18"/>
          <w:szCs w:val="18"/>
        </w:rPr>
      </w:pPr>
    </w:p>
    <w:p w14:paraId="5C5C84DC" w14:textId="77777777" w:rsidR="00915EFB" w:rsidRPr="00FC146E" w:rsidRDefault="00915EFB" w:rsidP="00915EFB">
      <w:pPr>
        <w:keepNext/>
        <w:tabs>
          <w:tab w:val="left" w:pos="4678"/>
          <w:tab w:val="left" w:pos="6663"/>
        </w:tabs>
        <w:spacing w:line="240" w:lineRule="atLeast"/>
        <w:jc w:val="both"/>
        <w:rPr>
          <w:rFonts w:cs="Arial"/>
          <w:color w:val="000000" w:themeColor="text1"/>
          <w:sz w:val="18"/>
          <w:szCs w:val="18"/>
        </w:rPr>
      </w:pPr>
    </w:p>
    <w:p w14:paraId="6461CAEE" w14:textId="77777777" w:rsidR="00915EFB" w:rsidRPr="00FC146E" w:rsidRDefault="00915EFB" w:rsidP="00915EFB">
      <w:pPr>
        <w:keepNext/>
        <w:tabs>
          <w:tab w:val="left" w:pos="4678"/>
          <w:tab w:val="left" w:pos="6663"/>
        </w:tabs>
        <w:spacing w:line="240" w:lineRule="atLeast"/>
        <w:jc w:val="both"/>
        <w:rPr>
          <w:rFonts w:cs="Arial"/>
          <w:color w:val="000000" w:themeColor="text1"/>
          <w:sz w:val="18"/>
          <w:szCs w:val="18"/>
        </w:rPr>
      </w:pPr>
    </w:p>
    <w:p w14:paraId="16B2F297" w14:textId="77777777" w:rsidR="00915EFB" w:rsidRPr="00FC146E" w:rsidRDefault="00915EFB" w:rsidP="00915EFB">
      <w:pPr>
        <w:keepNext/>
        <w:tabs>
          <w:tab w:val="left" w:pos="4678"/>
          <w:tab w:val="left" w:pos="6663"/>
        </w:tabs>
        <w:spacing w:line="240" w:lineRule="atLeast"/>
        <w:jc w:val="both"/>
        <w:rPr>
          <w:rFonts w:cs="Arial"/>
          <w:color w:val="000000" w:themeColor="text1"/>
          <w:sz w:val="18"/>
          <w:szCs w:val="18"/>
        </w:rPr>
      </w:pPr>
    </w:p>
    <w:p w14:paraId="6A11546F" w14:textId="77777777" w:rsidR="00915EFB" w:rsidRPr="00FC146E" w:rsidRDefault="00915EFB" w:rsidP="00915EFB">
      <w:pPr>
        <w:keepNext/>
        <w:pageBreakBefore/>
        <w:tabs>
          <w:tab w:val="left" w:pos="4678"/>
          <w:tab w:val="left" w:pos="6663"/>
        </w:tabs>
        <w:spacing w:line="240" w:lineRule="atLeast"/>
        <w:jc w:val="both"/>
        <w:rPr>
          <w:rFonts w:cs="Arial"/>
          <w:color w:val="000000" w:themeColor="text1"/>
          <w:sz w:val="18"/>
          <w:szCs w:val="18"/>
        </w:rPr>
      </w:pPr>
    </w:p>
    <w:p w14:paraId="35E10E67" w14:textId="77777777" w:rsidR="00915EFB" w:rsidRPr="00FC146E" w:rsidRDefault="00915EFB" w:rsidP="00915EFB">
      <w:pPr>
        <w:tabs>
          <w:tab w:val="left" w:pos="4678"/>
          <w:tab w:val="left" w:pos="6663"/>
        </w:tabs>
        <w:spacing w:line="240" w:lineRule="atLeast"/>
        <w:jc w:val="center"/>
        <w:outlineLvl w:val="0"/>
        <w:rPr>
          <w:rFonts w:cs="Arial"/>
          <w:b/>
          <w:color w:val="000000" w:themeColor="text1"/>
          <w:sz w:val="26"/>
        </w:rPr>
      </w:pPr>
      <w:r w:rsidRPr="00FC146E">
        <w:rPr>
          <w:rFonts w:cs="Arial"/>
          <w:b/>
          <w:color w:val="000000" w:themeColor="text1"/>
          <w:sz w:val="26"/>
        </w:rPr>
        <w:t>ANNEXES</w:t>
      </w:r>
    </w:p>
    <w:p w14:paraId="15F2445C" w14:textId="77777777" w:rsidR="00915EFB" w:rsidRPr="00FC146E" w:rsidRDefault="00915EFB" w:rsidP="00915EFB">
      <w:pPr>
        <w:tabs>
          <w:tab w:val="left" w:pos="4678"/>
          <w:tab w:val="left" w:pos="6663"/>
        </w:tabs>
        <w:spacing w:line="240" w:lineRule="atLeast"/>
        <w:jc w:val="both"/>
        <w:rPr>
          <w:color w:val="000000" w:themeColor="text1"/>
        </w:rPr>
      </w:pPr>
      <w:r w:rsidRPr="00FC146E">
        <w:rPr>
          <w:rFonts w:cs="Arial"/>
          <w:noProof/>
          <w:color w:val="000000" w:themeColor="text1"/>
          <w:sz w:val="18"/>
        </w:rPr>
        <mc:AlternateContent>
          <mc:Choice Requires="wps">
            <w:drawing>
              <wp:anchor distT="0" distB="0" distL="114300" distR="114300" simplePos="0" relativeHeight="251660288" behindDoc="0" locked="0" layoutInCell="1" allowOverlap="1" wp14:anchorId="42F84E9E" wp14:editId="4AECD598">
                <wp:simplePos x="0" y="0"/>
                <wp:positionH relativeFrom="column">
                  <wp:posOffset>22860</wp:posOffset>
                </wp:positionH>
                <wp:positionV relativeFrom="paragraph">
                  <wp:posOffset>142875</wp:posOffset>
                </wp:positionV>
                <wp:extent cx="6400169" cy="0"/>
                <wp:effectExtent l="0" t="0" r="0" b="0"/>
                <wp:wrapNone/>
                <wp:docPr id="1791127242" name="Connecteur droit 3"/>
                <wp:cNvGraphicFramePr/>
                <a:graphic xmlns:a="http://schemas.openxmlformats.org/drawingml/2006/main">
                  <a:graphicData uri="http://schemas.microsoft.com/office/word/2010/wordprocessingShape">
                    <wps:wsp>
                      <wps:cNvCnPr/>
                      <wps:spPr>
                        <a:xfrm>
                          <a:off x="0" y="0"/>
                          <a:ext cx="6400169" cy="0"/>
                        </a:xfrm>
                        <a:prstGeom prst="straightConnector1">
                          <a:avLst/>
                        </a:prstGeom>
                        <a:noFill/>
                        <a:ln w="6345" cap="flat">
                          <a:solidFill>
                            <a:srgbClr val="000000"/>
                          </a:solidFill>
                          <a:prstDash val="solid"/>
                          <a:miter/>
                        </a:ln>
                      </wps:spPr>
                      <wps:bodyPr/>
                    </wps:wsp>
                  </a:graphicData>
                </a:graphic>
              </wp:anchor>
            </w:drawing>
          </mc:Choice>
          <mc:Fallback>
            <w:pict>
              <v:shape w14:anchorId="485DDC21" id="Connecteur droit 3" o:spid="_x0000_s1026" type="#_x0000_t32" style="position:absolute;margin-left:1.8pt;margin-top:11.25pt;width:503.95pt;height:0;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" strokeweight=".17625mm">
                <v:stroke joinstyle="miter"/>
              </v:shape>
            </w:pict>
          </mc:Fallback>
        </mc:AlternateContent>
      </w:r>
    </w:p>
    <w:p w14:paraId="0A354714" w14:textId="77777777" w:rsidR="00915EFB" w:rsidRPr="00FC146E" w:rsidRDefault="00915EFB" w:rsidP="00915EFB">
      <w:pPr>
        <w:tabs>
          <w:tab w:val="left" w:pos="4678"/>
          <w:tab w:val="left" w:pos="6663"/>
        </w:tabs>
        <w:spacing w:line="240" w:lineRule="atLeast"/>
        <w:jc w:val="both"/>
        <w:rPr>
          <w:rFonts w:cs="Arial"/>
          <w:color w:val="000000" w:themeColor="text1"/>
          <w:sz w:val="18"/>
        </w:rPr>
      </w:pPr>
    </w:p>
    <w:p w14:paraId="38F492F2" w14:textId="77777777" w:rsidR="00915EFB" w:rsidRPr="00FC146E" w:rsidRDefault="00915EFB" w:rsidP="00915EFB">
      <w:pPr>
        <w:tabs>
          <w:tab w:val="left" w:pos="4678"/>
          <w:tab w:val="left" w:pos="6663"/>
        </w:tabs>
        <w:spacing w:line="240" w:lineRule="atLeast"/>
        <w:jc w:val="both"/>
        <w:rPr>
          <w:rFonts w:cs="Arial"/>
          <w:b/>
          <w:color w:val="000000" w:themeColor="text1"/>
          <w:sz w:val="20"/>
        </w:rPr>
      </w:pPr>
      <w:r w:rsidRPr="00FC146E">
        <w:rPr>
          <w:rFonts w:cs="Arial"/>
          <w:b/>
          <w:color w:val="000000" w:themeColor="text1"/>
          <w:sz w:val="20"/>
        </w:rPr>
        <w:t>CONFORMEMENT A LA REGLEMENTATION EN VIGUEUR, LES ARTICLES R 261-28 à R 261-31 DU CODE DE LA CONSTRUCTION ET DE L'HABITATION SONT REPRODUITS CI-DESSOUS :</w:t>
      </w:r>
    </w:p>
    <w:p w14:paraId="19B62F19" w14:textId="77777777" w:rsidR="00915EFB" w:rsidRPr="00FC146E" w:rsidRDefault="00915EFB" w:rsidP="00915EFB">
      <w:pPr>
        <w:tabs>
          <w:tab w:val="left" w:pos="4678"/>
          <w:tab w:val="left" w:pos="6663"/>
        </w:tabs>
        <w:spacing w:line="240" w:lineRule="atLeast"/>
        <w:jc w:val="both"/>
        <w:rPr>
          <w:rFonts w:cs="Arial"/>
          <w:color w:val="000000" w:themeColor="text1"/>
          <w:sz w:val="18"/>
          <w:szCs w:val="18"/>
        </w:rPr>
      </w:pPr>
    </w:p>
    <w:p w14:paraId="7D399C1C" w14:textId="77777777" w:rsidR="00915EFB" w:rsidRPr="00FC146E" w:rsidRDefault="00915EFB" w:rsidP="00915EFB">
      <w:pPr>
        <w:keepNext/>
        <w:tabs>
          <w:tab w:val="left" w:pos="4678"/>
          <w:tab w:val="left" w:pos="6663"/>
        </w:tabs>
        <w:spacing w:line="240" w:lineRule="atLeast"/>
        <w:jc w:val="both"/>
        <w:outlineLvl w:val="0"/>
        <w:rPr>
          <w:rFonts w:cs="Arial"/>
          <w:b/>
          <w:color w:val="000000" w:themeColor="text1"/>
          <w:sz w:val="18"/>
          <w:szCs w:val="18"/>
        </w:rPr>
      </w:pPr>
      <w:r w:rsidRPr="00FC146E">
        <w:rPr>
          <w:rFonts w:cs="Arial"/>
          <w:b/>
          <w:color w:val="000000" w:themeColor="text1"/>
          <w:sz w:val="18"/>
          <w:szCs w:val="18"/>
        </w:rPr>
        <w:t>ARTICLE R 261-28</w:t>
      </w:r>
    </w:p>
    <w:p w14:paraId="2626C9B2" w14:textId="77777777" w:rsidR="00915EFB" w:rsidRPr="00FC146E" w:rsidRDefault="00915EFB" w:rsidP="00915EFB">
      <w:pPr>
        <w:keepNext/>
        <w:tabs>
          <w:tab w:val="left" w:pos="4678"/>
          <w:tab w:val="left" w:pos="6663"/>
        </w:tabs>
        <w:spacing w:line="240" w:lineRule="atLeast"/>
        <w:jc w:val="both"/>
        <w:rPr>
          <w:rFonts w:cs="Arial"/>
          <w:i/>
          <w:color w:val="000000" w:themeColor="text1"/>
          <w:sz w:val="18"/>
          <w:szCs w:val="18"/>
        </w:rPr>
      </w:pPr>
      <w:r w:rsidRPr="00FC146E">
        <w:rPr>
          <w:rFonts w:cs="Arial"/>
          <w:i/>
          <w:color w:val="000000" w:themeColor="text1"/>
          <w:sz w:val="18"/>
          <w:szCs w:val="18"/>
        </w:rPr>
        <w:t>Le montant du dépôt de garantie ne peut excéder 5 % du prix prévisionnel de vente si le délai de réalisation de la vente n'excède pas un an ; ce pourcentage est limité à 2 % si ce délai n'excède pas deux ans. Aucun dépôt de garantie ne peut être exigé si le délai excède deux ans.</w:t>
      </w:r>
    </w:p>
    <w:p w14:paraId="39147E51" w14:textId="77777777" w:rsidR="00915EFB" w:rsidRPr="00FC146E" w:rsidRDefault="00915EFB" w:rsidP="00915EFB">
      <w:pPr>
        <w:tabs>
          <w:tab w:val="left" w:pos="4678"/>
          <w:tab w:val="left" w:pos="6663"/>
        </w:tabs>
        <w:spacing w:line="240" w:lineRule="atLeast"/>
        <w:jc w:val="both"/>
        <w:rPr>
          <w:rFonts w:cs="Arial"/>
          <w:color w:val="000000" w:themeColor="text1"/>
          <w:sz w:val="18"/>
          <w:szCs w:val="18"/>
        </w:rPr>
      </w:pPr>
    </w:p>
    <w:p w14:paraId="623EBC4B" w14:textId="77777777" w:rsidR="00915EFB" w:rsidRPr="00FC146E" w:rsidRDefault="00915EFB" w:rsidP="00915EFB">
      <w:pPr>
        <w:keepNext/>
        <w:tabs>
          <w:tab w:val="left" w:pos="4678"/>
          <w:tab w:val="left" w:pos="6663"/>
        </w:tabs>
        <w:spacing w:line="240" w:lineRule="atLeast"/>
        <w:jc w:val="both"/>
        <w:outlineLvl w:val="0"/>
        <w:rPr>
          <w:color w:val="000000" w:themeColor="text1"/>
        </w:rPr>
      </w:pPr>
      <w:r w:rsidRPr="00FC146E">
        <w:rPr>
          <w:rFonts w:cs="Arial"/>
          <w:b/>
          <w:color w:val="000000" w:themeColor="text1"/>
          <w:sz w:val="18"/>
          <w:szCs w:val="18"/>
        </w:rPr>
        <w:t>ARTICLE R 261-29</w:t>
      </w:r>
    </w:p>
    <w:p w14:paraId="1BCA8568" w14:textId="77777777" w:rsidR="00915EFB" w:rsidRPr="00FC146E" w:rsidRDefault="00915EFB" w:rsidP="00915EFB">
      <w:pPr>
        <w:keepNext/>
        <w:tabs>
          <w:tab w:val="left" w:pos="4678"/>
          <w:tab w:val="left" w:pos="6663"/>
        </w:tabs>
        <w:spacing w:line="240" w:lineRule="atLeast"/>
        <w:jc w:val="both"/>
        <w:rPr>
          <w:rFonts w:cs="Arial"/>
          <w:i/>
          <w:color w:val="000000" w:themeColor="text1"/>
          <w:sz w:val="18"/>
          <w:szCs w:val="18"/>
        </w:rPr>
      </w:pPr>
      <w:r w:rsidRPr="00FC146E">
        <w:rPr>
          <w:rFonts w:cs="Arial"/>
          <w:i/>
          <w:color w:val="000000" w:themeColor="text1"/>
          <w:sz w:val="18"/>
          <w:szCs w:val="18"/>
        </w:rPr>
        <w:t>Le dépôt de garantie est fait à un compte spécial ouvert au nom du réservataire dans une banque ou un établissement spécialement habilité à cet effet ou chez un notaire. Les dépôts des réservataires des différents locaux composant un même immeuble ou un même ensemble immobilier peuvent être groupés dans un compte unique spécial comportant une rubrique par réservataire.</w:t>
      </w:r>
    </w:p>
    <w:p w14:paraId="436C996F" w14:textId="77777777" w:rsidR="00915EFB" w:rsidRPr="00FC146E" w:rsidRDefault="00915EFB" w:rsidP="00915EFB">
      <w:pPr>
        <w:tabs>
          <w:tab w:val="left" w:pos="4678"/>
          <w:tab w:val="left" w:pos="6663"/>
        </w:tabs>
        <w:spacing w:line="240" w:lineRule="atLeast"/>
        <w:jc w:val="both"/>
        <w:rPr>
          <w:rFonts w:cs="Arial"/>
          <w:color w:val="000000" w:themeColor="text1"/>
          <w:sz w:val="18"/>
          <w:szCs w:val="18"/>
        </w:rPr>
      </w:pPr>
    </w:p>
    <w:p w14:paraId="38470912" w14:textId="77777777" w:rsidR="00915EFB" w:rsidRPr="00FC146E" w:rsidRDefault="00915EFB" w:rsidP="00915EFB">
      <w:pPr>
        <w:keepNext/>
        <w:jc w:val="both"/>
        <w:outlineLvl w:val="0"/>
        <w:rPr>
          <w:rFonts w:cs="Arial"/>
          <w:b/>
          <w:color w:val="000000" w:themeColor="text1"/>
          <w:sz w:val="18"/>
          <w:szCs w:val="18"/>
        </w:rPr>
      </w:pPr>
      <w:r w:rsidRPr="00FC146E">
        <w:rPr>
          <w:rFonts w:cs="Arial"/>
          <w:b/>
          <w:color w:val="000000" w:themeColor="text1"/>
          <w:sz w:val="18"/>
          <w:szCs w:val="18"/>
        </w:rPr>
        <w:t>ARTICLE R 261-30</w:t>
      </w:r>
    </w:p>
    <w:p w14:paraId="1833D7E6" w14:textId="77777777" w:rsidR="00915EFB" w:rsidRPr="00FC146E" w:rsidRDefault="00915EFB" w:rsidP="00915EFB">
      <w:pPr>
        <w:keepNext/>
        <w:spacing w:line="240" w:lineRule="atLeast"/>
        <w:jc w:val="both"/>
        <w:outlineLvl w:val="0"/>
        <w:rPr>
          <w:rFonts w:cs="Arial"/>
          <w:i/>
          <w:color w:val="000000" w:themeColor="text1"/>
          <w:sz w:val="18"/>
          <w:szCs w:val="18"/>
        </w:rPr>
      </w:pPr>
      <w:r w:rsidRPr="00FC146E">
        <w:rPr>
          <w:rFonts w:cs="Arial"/>
          <w:i/>
          <w:color w:val="000000" w:themeColor="text1"/>
          <w:sz w:val="18"/>
          <w:szCs w:val="18"/>
        </w:rPr>
        <w:t>Le réservant doit notifier au réservataire le projet d'acte de vente un mois au moins avant la date de signature de cet acte.</w:t>
      </w:r>
    </w:p>
    <w:p w14:paraId="17EE5CA9" w14:textId="77777777" w:rsidR="00915EFB" w:rsidRPr="00FC146E" w:rsidRDefault="00915EFB" w:rsidP="00915EFB">
      <w:pPr>
        <w:spacing w:line="240" w:lineRule="atLeast"/>
        <w:jc w:val="both"/>
        <w:rPr>
          <w:rFonts w:cs="Arial"/>
          <w:color w:val="000000" w:themeColor="text1"/>
          <w:sz w:val="18"/>
          <w:szCs w:val="18"/>
        </w:rPr>
      </w:pPr>
    </w:p>
    <w:p w14:paraId="2E658B86" w14:textId="77777777" w:rsidR="00915EFB" w:rsidRPr="00FC146E" w:rsidRDefault="00915EFB" w:rsidP="00915EFB">
      <w:pPr>
        <w:keepNext/>
        <w:jc w:val="both"/>
        <w:outlineLvl w:val="0"/>
        <w:rPr>
          <w:rFonts w:cs="Arial"/>
          <w:b/>
          <w:color w:val="000000" w:themeColor="text1"/>
          <w:sz w:val="18"/>
          <w:szCs w:val="18"/>
        </w:rPr>
      </w:pPr>
      <w:r w:rsidRPr="00FC146E">
        <w:rPr>
          <w:rFonts w:cs="Arial"/>
          <w:b/>
          <w:color w:val="000000" w:themeColor="text1"/>
          <w:sz w:val="18"/>
          <w:szCs w:val="18"/>
        </w:rPr>
        <w:t>ARTICLE R 261-31</w:t>
      </w:r>
    </w:p>
    <w:p w14:paraId="08A65C24" w14:textId="77777777" w:rsidR="00915EFB" w:rsidRPr="00FC146E" w:rsidRDefault="00915EFB" w:rsidP="00915EFB">
      <w:pPr>
        <w:keepNext/>
        <w:spacing w:line="240" w:lineRule="atLeast"/>
        <w:jc w:val="both"/>
        <w:outlineLvl w:val="0"/>
        <w:rPr>
          <w:rFonts w:cs="Arial"/>
          <w:i/>
          <w:color w:val="000000" w:themeColor="text1"/>
          <w:sz w:val="18"/>
          <w:szCs w:val="18"/>
        </w:rPr>
      </w:pPr>
      <w:r w:rsidRPr="00FC146E">
        <w:rPr>
          <w:rFonts w:cs="Arial"/>
          <w:i/>
          <w:color w:val="000000" w:themeColor="text1"/>
          <w:sz w:val="18"/>
          <w:szCs w:val="18"/>
        </w:rPr>
        <w:t>Le dépôt de garantie est restitué, sans retenue ni pénalité au réservataire :</w:t>
      </w:r>
    </w:p>
    <w:p w14:paraId="712976FD" w14:textId="77777777" w:rsidR="00915EFB" w:rsidRPr="00FC146E" w:rsidRDefault="00915EFB" w:rsidP="00915EFB">
      <w:pPr>
        <w:keepNext/>
        <w:spacing w:line="240" w:lineRule="atLeast"/>
        <w:ind w:left="284" w:hanging="284"/>
        <w:jc w:val="both"/>
        <w:outlineLvl w:val="0"/>
        <w:rPr>
          <w:color w:val="000000" w:themeColor="text1"/>
        </w:rPr>
      </w:pPr>
      <w:r w:rsidRPr="00FC146E">
        <w:rPr>
          <w:rFonts w:cs="Arial"/>
          <w:i/>
          <w:color w:val="000000" w:themeColor="text1"/>
          <w:sz w:val="18"/>
          <w:szCs w:val="18"/>
        </w:rPr>
        <w:t>a)</w:t>
      </w:r>
      <w:r w:rsidRPr="00FC146E">
        <w:rPr>
          <w:rFonts w:cs="Arial"/>
          <w:i/>
          <w:color w:val="000000" w:themeColor="text1"/>
          <w:sz w:val="18"/>
          <w:szCs w:val="18"/>
        </w:rPr>
        <w:tab/>
        <w:t xml:space="preserve">Si le contrat de vente n'est pas conclu du fait du </w:t>
      </w:r>
      <w:r w:rsidRPr="00FC146E">
        <w:rPr>
          <w:rFonts w:cs="Arial"/>
          <w:b/>
          <w:i/>
          <w:color w:val="000000" w:themeColor="text1"/>
          <w:sz w:val="18"/>
          <w:szCs w:val="18"/>
        </w:rPr>
        <w:t xml:space="preserve">RESERVANT </w:t>
      </w:r>
      <w:r w:rsidRPr="00FC146E">
        <w:rPr>
          <w:rFonts w:cs="Arial"/>
          <w:i/>
          <w:color w:val="000000" w:themeColor="text1"/>
          <w:sz w:val="18"/>
          <w:szCs w:val="18"/>
        </w:rPr>
        <w:t xml:space="preserve">devenu </w:t>
      </w:r>
      <w:r w:rsidRPr="00FC146E">
        <w:rPr>
          <w:rFonts w:cs="Arial"/>
          <w:b/>
          <w:i/>
          <w:color w:val="000000" w:themeColor="text1"/>
          <w:sz w:val="18"/>
          <w:szCs w:val="18"/>
        </w:rPr>
        <w:t>VENDEUR</w:t>
      </w:r>
      <w:r w:rsidRPr="00FC146E">
        <w:rPr>
          <w:rFonts w:cs="Arial"/>
          <w:i/>
          <w:color w:val="000000" w:themeColor="text1"/>
          <w:sz w:val="18"/>
          <w:szCs w:val="18"/>
        </w:rPr>
        <w:t xml:space="preserve"> dans le délai prévu au contrat préliminaire ;</w:t>
      </w:r>
    </w:p>
    <w:p w14:paraId="5EC6C4AA" w14:textId="77777777" w:rsidR="00915EFB" w:rsidRPr="00FC146E" w:rsidRDefault="00915EFB" w:rsidP="00915EFB">
      <w:pPr>
        <w:pStyle w:val="Retraitcorpsdetexte2"/>
        <w:ind w:left="284" w:hanging="284"/>
        <w:rPr>
          <w:rFonts w:ascii="Arial" w:hAnsi="Arial" w:cs="Arial"/>
          <w:i/>
          <w:color w:val="000000" w:themeColor="text1"/>
          <w:szCs w:val="18"/>
        </w:rPr>
      </w:pPr>
      <w:r w:rsidRPr="00FC146E">
        <w:rPr>
          <w:rFonts w:ascii="Arial" w:hAnsi="Arial" w:cs="Arial"/>
          <w:i/>
          <w:color w:val="000000" w:themeColor="text1"/>
          <w:szCs w:val="18"/>
        </w:rPr>
        <w:t>b)</w:t>
      </w:r>
      <w:r w:rsidRPr="00FC146E">
        <w:rPr>
          <w:rFonts w:ascii="Arial" w:hAnsi="Arial" w:cs="Arial"/>
          <w:i/>
          <w:color w:val="000000" w:themeColor="text1"/>
          <w:szCs w:val="18"/>
        </w:rPr>
        <w:tab/>
        <w:t>si le prix de vente excède de plus de 5 % le prix prévisionnel, révisé le cas échéant conformément aux dispositions du contrat préliminaire. Il en est ainsi quelles que soient les autres causes de l'augmentation du prix, même si elles sont dues à une augmentation de la consistance de l'immeuble ou à une amélioration de sa qualité ;</w:t>
      </w:r>
    </w:p>
    <w:p w14:paraId="0A73983C" w14:textId="77777777" w:rsidR="00915EFB" w:rsidRPr="00FC146E" w:rsidRDefault="00915EFB" w:rsidP="00915EFB">
      <w:pPr>
        <w:spacing w:line="240" w:lineRule="atLeast"/>
        <w:ind w:left="284" w:hanging="284"/>
        <w:jc w:val="both"/>
        <w:rPr>
          <w:rFonts w:cs="Arial"/>
          <w:i/>
          <w:color w:val="000000" w:themeColor="text1"/>
          <w:sz w:val="18"/>
          <w:szCs w:val="18"/>
        </w:rPr>
      </w:pPr>
      <w:r w:rsidRPr="00FC146E">
        <w:rPr>
          <w:rFonts w:cs="Arial"/>
          <w:i/>
          <w:color w:val="000000" w:themeColor="text1"/>
          <w:sz w:val="18"/>
          <w:szCs w:val="18"/>
        </w:rPr>
        <w:t>c)</w:t>
      </w:r>
      <w:r w:rsidRPr="00FC146E">
        <w:rPr>
          <w:rFonts w:cs="Arial"/>
          <w:i/>
          <w:color w:val="000000" w:themeColor="text1"/>
          <w:sz w:val="18"/>
          <w:szCs w:val="18"/>
        </w:rPr>
        <w:tab/>
        <w:t>Si le ou les prêts prévus au contrat préliminaire ne sont pas obtenus ou transmis ou si leur montant est inférieur à 10 % aux prévisions dudit contrat ;</w:t>
      </w:r>
    </w:p>
    <w:p w14:paraId="0FA3ED8C" w14:textId="77777777" w:rsidR="00915EFB" w:rsidRPr="00FC146E" w:rsidRDefault="00915EFB" w:rsidP="00915EFB">
      <w:pPr>
        <w:spacing w:line="240" w:lineRule="atLeast"/>
        <w:ind w:left="284" w:hanging="284"/>
        <w:jc w:val="both"/>
        <w:rPr>
          <w:rFonts w:cs="Arial"/>
          <w:i/>
          <w:color w:val="000000" w:themeColor="text1"/>
          <w:sz w:val="18"/>
          <w:szCs w:val="18"/>
        </w:rPr>
      </w:pPr>
      <w:r w:rsidRPr="00FC146E">
        <w:rPr>
          <w:rFonts w:cs="Arial"/>
          <w:i/>
          <w:color w:val="000000" w:themeColor="text1"/>
          <w:sz w:val="18"/>
          <w:szCs w:val="18"/>
        </w:rPr>
        <w:t>d)</w:t>
      </w:r>
      <w:r w:rsidRPr="00FC146E">
        <w:rPr>
          <w:rFonts w:cs="Arial"/>
          <w:i/>
          <w:color w:val="000000" w:themeColor="text1"/>
          <w:sz w:val="18"/>
          <w:szCs w:val="18"/>
        </w:rPr>
        <w:tab/>
        <w:t>Si l'un des éléments d'équipement prévus au contrat préliminaire ne doit pas être réalisé ;</w:t>
      </w:r>
    </w:p>
    <w:p w14:paraId="1EDCCCBB" w14:textId="77777777" w:rsidR="00915EFB" w:rsidRPr="00FC146E" w:rsidRDefault="00915EFB" w:rsidP="00915EFB">
      <w:pPr>
        <w:spacing w:line="240" w:lineRule="atLeast"/>
        <w:ind w:left="284" w:hanging="284"/>
        <w:jc w:val="both"/>
        <w:rPr>
          <w:rFonts w:cs="Arial"/>
          <w:i/>
          <w:color w:val="000000" w:themeColor="text1"/>
          <w:sz w:val="18"/>
          <w:szCs w:val="18"/>
        </w:rPr>
      </w:pPr>
      <w:r w:rsidRPr="00FC146E">
        <w:rPr>
          <w:rFonts w:cs="Arial"/>
          <w:i/>
          <w:color w:val="000000" w:themeColor="text1"/>
          <w:sz w:val="18"/>
          <w:szCs w:val="18"/>
        </w:rPr>
        <w:t xml:space="preserve">e) </w:t>
      </w:r>
      <w:r w:rsidRPr="00FC146E">
        <w:rPr>
          <w:rFonts w:cs="Arial"/>
          <w:i/>
          <w:color w:val="000000" w:themeColor="text1"/>
          <w:sz w:val="18"/>
          <w:szCs w:val="18"/>
        </w:rPr>
        <w:tab/>
        <w:t>Si l'immeuble ou la partie d'immeuble ayant fait l'objet du contrat présente dans sa consistance ou dans la qualité des ouvrages prévus une réduction de valeur supérieure à 10 %.</w:t>
      </w:r>
    </w:p>
    <w:p w14:paraId="17A6F69B" w14:textId="77777777" w:rsidR="00915EFB" w:rsidRPr="00FC146E" w:rsidRDefault="00915EFB" w:rsidP="00915EFB">
      <w:pPr>
        <w:spacing w:line="240" w:lineRule="atLeast"/>
        <w:jc w:val="both"/>
        <w:rPr>
          <w:rFonts w:cs="Arial"/>
          <w:i/>
          <w:color w:val="000000" w:themeColor="text1"/>
          <w:sz w:val="18"/>
          <w:szCs w:val="18"/>
        </w:rPr>
      </w:pPr>
    </w:p>
    <w:p w14:paraId="7B4F5586" w14:textId="77777777" w:rsidR="00915EFB" w:rsidRPr="00FC146E" w:rsidRDefault="00915EFB" w:rsidP="00915EFB">
      <w:pPr>
        <w:spacing w:line="240" w:lineRule="atLeast"/>
        <w:jc w:val="both"/>
        <w:rPr>
          <w:color w:val="000000" w:themeColor="text1"/>
        </w:rPr>
      </w:pPr>
      <w:r w:rsidRPr="00FC146E">
        <w:rPr>
          <w:rFonts w:cs="Arial"/>
          <w:i/>
          <w:color w:val="000000" w:themeColor="text1"/>
          <w:sz w:val="18"/>
          <w:szCs w:val="18"/>
        </w:rPr>
        <w:t xml:space="preserve">Dans les cas prévus au présent article, le réservataire notifie sa demande de remboursement au </w:t>
      </w:r>
      <w:r w:rsidRPr="00FC146E">
        <w:rPr>
          <w:rFonts w:cs="Arial"/>
          <w:b/>
          <w:i/>
          <w:color w:val="000000" w:themeColor="text1"/>
          <w:sz w:val="18"/>
          <w:szCs w:val="18"/>
        </w:rPr>
        <w:t xml:space="preserve">RESERVANT </w:t>
      </w:r>
      <w:r w:rsidRPr="00FC146E">
        <w:rPr>
          <w:rFonts w:cs="Arial"/>
          <w:i/>
          <w:color w:val="000000" w:themeColor="text1"/>
          <w:sz w:val="18"/>
          <w:szCs w:val="18"/>
        </w:rPr>
        <w:t xml:space="preserve">devenu </w:t>
      </w:r>
      <w:r w:rsidRPr="00FC146E">
        <w:rPr>
          <w:rFonts w:cs="Arial"/>
          <w:b/>
          <w:i/>
          <w:color w:val="000000" w:themeColor="text1"/>
          <w:sz w:val="18"/>
          <w:szCs w:val="18"/>
        </w:rPr>
        <w:t>VENDEUR</w:t>
      </w:r>
      <w:r w:rsidRPr="00FC146E">
        <w:rPr>
          <w:rFonts w:cs="Arial"/>
          <w:i/>
          <w:color w:val="000000" w:themeColor="text1"/>
          <w:sz w:val="18"/>
          <w:szCs w:val="18"/>
        </w:rPr>
        <w:t xml:space="preserve"> et au dépositaire par lettre recommandée avec demande d'avis de réception.</w:t>
      </w:r>
    </w:p>
    <w:p w14:paraId="2D90DEE1" w14:textId="77777777" w:rsidR="00915EFB" w:rsidRPr="00FC146E" w:rsidRDefault="00915EFB" w:rsidP="00915EFB">
      <w:pPr>
        <w:spacing w:line="240" w:lineRule="atLeast"/>
        <w:jc w:val="both"/>
        <w:rPr>
          <w:rFonts w:cs="Arial"/>
          <w:i/>
          <w:color w:val="000000" w:themeColor="text1"/>
          <w:sz w:val="18"/>
          <w:szCs w:val="18"/>
        </w:rPr>
      </w:pPr>
    </w:p>
    <w:p w14:paraId="29C3387A" w14:textId="77777777" w:rsidR="00915EFB" w:rsidRPr="00FC146E" w:rsidRDefault="00915EFB" w:rsidP="00915EFB">
      <w:pPr>
        <w:spacing w:line="240" w:lineRule="atLeast"/>
        <w:jc w:val="both"/>
        <w:rPr>
          <w:rFonts w:cs="Arial"/>
          <w:i/>
          <w:color w:val="000000" w:themeColor="text1"/>
          <w:sz w:val="18"/>
          <w:szCs w:val="18"/>
        </w:rPr>
      </w:pPr>
      <w:r w:rsidRPr="00FC146E">
        <w:rPr>
          <w:rFonts w:cs="Arial"/>
          <w:i/>
          <w:color w:val="000000" w:themeColor="text1"/>
          <w:sz w:val="18"/>
          <w:szCs w:val="18"/>
        </w:rPr>
        <w:t>Sous réserve de la justification par le déposant de son droit à restitution, le remboursement intervient dans le délai maximum de trois mois à dater de cette demande.</w:t>
      </w:r>
    </w:p>
    <w:p w14:paraId="415A78E3" w14:textId="77777777" w:rsidR="00915EFB" w:rsidRPr="00FC146E" w:rsidRDefault="00915EFB" w:rsidP="00915EFB">
      <w:pPr>
        <w:spacing w:line="240" w:lineRule="atLeast"/>
        <w:jc w:val="both"/>
        <w:rPr>
          <w:rFonts w:cs="Arial"/>
          <w:color w:val="000000" w:themeColor="text1"/>
          <w:sz w:val="18"/>
          <w:szCs w:val="18"/>
        </w:rPr>
      </w:pPr>
    </w:p>
    <w:p w14:paraId="46DC6AC4" w14:textId="77777777" w:rsidR="00915EFB" w:rsidRPr="00FC146E" w:rsidRDefault="00915EFB" w:rsidP="00915EFB">
      <w:pPr>
        <w:pStyle w:val="Style1"/>
        <w:keepNext/>
        <w:spacing w:before="144" w:line="360" w:lineRule="auto"/>
        <w:ind w:right="-28"/>
        <w:jc w:val="both"/>
        <w:outlineLvl w:val="0"/>
        <w:rPr>
          <w:rFonts w:ascii="Arial" w:hAnsi="Arial" w:cs="Arial"/>
          <w:b/>
          <w:bCs/>
          <w:color w:val="000000" w:themeColor="text1"/>
          <w:sz w:val="18"/>
          <w:szCs w:val="18"/>
          <w:u w:val="single"/>
        </w:rPr>
      </w:pPr>
      <w:r w:rsidRPr="00FC146E">
        <w:rPr>
          <w:rFonts w:ascii="Arial" w:hAnsi="Arial" w:cs="Arial"/>
          <w:b/>
          <w:bCs/>
          <w:color w:val="000000" w:themeColor="text1"/>
          <w:sz w:val="18"/>
          <w:szCs w:val="18"/>
          <w:u w:val="single"/>
        </w:rPr>
        <w:t>REPRODUCTION DE L'ARTICLE L 271-1 du Code de la Construction et de l’Habitation</w:t>
      </w:r>
    </w:p>
    <w:p w14:paraId="10F8B3ED" w14:textId="77777777" w:rsidR="00915EFB" w:rsidRPr="008405D0" w:rsidRDefault="00915EFB" w:rsidP="00915EFB">
      <w:pPr>
        <w:pStyle w:val="NormalWeb"/>
        <w:ind w:right="283"/>
        <w:jc w:val="both"/>
        <w:rPr>
          <w:i/>
          <w:iCs/>
          <w:color w:val="000000" w:themeColor="text1"/>
        </w:rPr>
      </w:pPr>
      <w:r w:rsidRPr="008405D0">
        <w:rPr>
          <w:rFonts w:ascii="Arial" w:hAnsi="Arial" w:cs="Arial"/>
          <w:i/>
          <w:iCs/>
          <w:color w:val="000000" w:themeColor="text1"/>
          <w:sz w:val="18"/>
          <w:szCs w:val="18"/>
        </w:rPr>
        <w:t xml:space="preserve">Pour tout acte ayant pour objet la construction ou l'acquisition d'un immeuble à usage d'habitation, la souscription de parts donnant vocation à l'attribution en jouissance ou en propriété d'immeubles d'habitation ou la vente d'immeubles à construire ou de location-accession à la propriété immobilière, l'acquéreur non professionnel peut se rétracter dans un délai de </w:t>
      </w:r>
      <w:r w:rsidRPr="008405D0">
        <w:rPr>
          <w:rFonts w:ascii="Arial" w:hAnsi="Arial" w:cs="Arial"/>
          <w:b/>
          <w:i/>
          <w:iCs/>
          <w:color w:val="000000" w:themeColor="text1"/>
          <w:sz w:val="18"/>
          <w:szCs w:val="18"/>
        </w:rPr>
        <w:t>dix jours</w:t>
      </w:r>
      <w:r w:rsidRPr="008405D0">
        <w:rPr>
          <w:rFonts w:ascii="Arial" w:hAnsi="Arial" w:cs="Arial"/>
          <w:i/>
          <w:iCs/>
          <w:color w:val="000000" w:themeColor="text1"/>
          <w:sz w:val="18"/>
          <w:szCs w:val="18"/>
        </w:rPr>
        <w:t xml:space="preserve"> à compter du lendemain de la première présentation de la lettre lui notifiant l'acte.</w:t>
      </w:r>
    </w:p>
    <w:p w14:paraId="301B52F5" w14:textId="77777777" w:rsidR="00915EFB" w:rsidRPr="008405D0" w:rsidRDefault="00915EFB" w:rsidP="00915EFB">
      <w:pPr>
        <w:pStyle w:val="NormalWeb"/>
        <w:ind w:right="283"/>
        <w:jc w:val="both"/>
        <w:rPr>
          <w:rFonts w:ascii="Arial" w:hAnsi="Arial" w:cs="Arial"/>
          <w:i/>
          <w:iCs/>
          <w:color w:val="000000" w:themeColor="text1"/>
          <w:sz w:val="18"/>
          <w:szCs w:val="18"/>
        </w:rPr>
      </w:pPr>
      <w:r w:rsidRPr="008405D0">
        <w:rPr>
          <w:rFonts w:ascii="Arial" w:hAnsi="Arial" w:cs="Arial"/>
          <w:i/>
          <w:iCs/>
          <w:color w:val="000000" w:themeColor="text1"/>
          <w:sz w:val="18"/>
          <w:szCs w:val="18"/>
        </w:rPr>
        <w:t>Cet acte est notifié à l'acquéreur par lettre recommandée avec demande d'avis de réception ou par tout autre moyen présentant des garanties équivalentes pour la détermination de la date de réception ou de remise. La faculté de rétractation est exercée dans ces mêmes formes.</w:t>
      </w:r>
    </w:p>
    <w:p w14:paraId="234A3BE6" w14:textId="77777777" w:rsidR="00915EFB" w:rsidRPr="008405D0" w:rsidRDefault="00915EFB" w:rsidP="00915EFB">
      <w:pPr>
        <w:pStyle w:val="NormalWeb"/>
        <w:ind w:right="283"/>
        <w:jc w:val="both"/>
        <w:rPr>
          <w:rFonts w:ascii="Arial" w:hAnsi="Arial" w:cs="Arial"/>
          <w:i/>
          <w:iCs/>
          <w:color w:val="000000" w:themeColor="text1"/>
          <w:sz w:val="18"/>
          <w:szCs w:val="18"/>
        </w:rPr>
      </w:pPr>
      <w:r w:rsidRPr="008405D0">
        <w:rPr>
          <w:rFonts w:ascii="Arial" w:hAnsi="Arial" w:cs="Arial"/>
          <w:i/>
          <w:iCs/>
          <w:color w:val="000000" w:themeColor="text1"/>
          <w:sz w:val="18"/>
          <w:szCs w:val="18"/>
        </w:rPr>
        <w:t>Lorsque l'acte est conclu par l'intermédiaire d'un professionnel ayant reçu mandat pour prêter son concours à la vente, cet acte peut être remis directement au bénéficiaire du droit de rétractation. Dans ce cas, le délai de rétractation court à compter du lendemain de la remise de l'acte, qui doit être attestée selon des modalités fixées par décret.</w:t>
      </w:r>
    </w:p>
    <w:p w14:paraId="71E8B78D" w14:textId="77777777" w:rsidR="00915EFB" w:rsidRPr="008405D0" w:rsidRDefault="00915EFB" w:rsidP="00915EFB">
      <w:pPr>
        <w:pStyle w:val="NormalWeb"/>
        <w:ind w:right="283"/>
        <w:jc w:val="both"/>
        <w:rPr>
          <w:rFonts w:ascii="Arial" w:hAnsi="Arial" w:cs="Arial"/>
          <w:i/>
          <w:iCs/>
          <w:color w:val="000000" w:themeColor="text1"/>
          <w:sz w:val="18"/>
          <w:szCs w:val="18"/>
        </w:rPr>
      </w:pPr>
      <w:r w:rsidRPr="008405D0">
        <w:rPr>
          <w:rFonts w:ascii="Arial" w:hAnsi="Arial" w:cs="Arial"/>
          <w:i/>
          <w:iCs/>
          <w:color w:val="000000" w:themeColor="text1"/>
          <w:sz w:val="18"/>
          <w:szCs w:val="18"/>
        </w:rPr>
        <w:t>Lorsque le contrat constatant ou réalisant la convention est précédé d'un contrat préliminaire ou d'une promesse synallagmatique ou unilatérale, les dispositions figurant aux trois alinéas précédents ne s'appliquent qu'à ce contrat ou à cette promesse.</w:t>
      </w:r>
    </w:p>
    <w:p w14:paraId="07D683A1" w14:textId="77777777" w:rsidR="00915EFB" w:rsidRPr="008405D0" w:rsidRDefault="00915EFB" w:rsidP="00915EFB">
      <w:pPr>
        <w:pageBreakBefore/>
        <w:spacing w:after="160"/>
        <w:jc w:val="both"/>
        <w:rPr>
          <w:rFonts w:cs="Arial"/>
          <w:i/>
          <w:iCs/>
          <w:color w:val="000000" w:themeColor="text1"/>
          <w:sz w:val="18"/>
          <w:szCs w:val="18"/>
        </w:rPr>
      </w:pPr>
    </w:p>
    <w:p w14:paraId="4ED4D3E9" w14:textId="17112BB8" w:rsidR="00DE6EA5" w:rsidRPr="008405D0" w:rsidRDefault="00915EFB" w:rsidP="00915EFB">
      <w:pPr>
        <w:pStyle w:val="Style1"/>
        <w:spacing w:before="252"/>
        <w:ind w:right="-29"/>
        <w:jc w:val="both"/>
        <w:rPr>
          <w:rFonts w:ascii="Arial" w:hAnsi="Arial" w:cs="Arial"/>
          <w:i/>
          <w:iCs/>
          <w:color w:val="000000" w:themeColor="text1"/>
          <w:sz w:val="18"/>
          <w:szCs w:val="18"/>
        </w:rPr>
      </w:pPr>
      <w:r w:rsidRPr="008405D0">
        <w:rPr>
          <w:rFonts w:ascii="Arial" w:hAnsi="Arial" w:cs="Arial"/>
          <w:i/>
          <w:iCs/>
          <w:color w:val="000000" w:themeColor="text1"/>
          <w:sz w:val="18"/>
          <w:szCs w:val="18"/>
        </w:rPr>
        <w:t xml:space="preserve">Lorsque le contrat constatant ou réalisant la convention est dressé en la forme authentique et n'est pas précédé d'un contrat préliminaire ou d'une promesse synallagmatique ou unilatérale, l'acquéreur non professionnel dispose d'un délai de réflexion de </w:t>
      </w:r>
      <w:r w:rsidRPr="008405D0">
        <w:rPr>
          <w:rFonts w:ascii="Arial" w:hAnsi="Arial" w:cs="Arial"/>
          <w:b/>
          <w:i/>
          <w:iCs/>
          <w:color w:val="000000" w:themeColor="text1"/>
          <w:sz w:val="18"/>
          <w:szCs w:val="18"/>
        </w:rPr>
        <w:t>dix jours</w:t>
      </w:r>
      <w:r w:rsidRPr="008405D0">
        <w:rPr>
          <w:rFonts w:ascii="Arial" w:hAnsi="Arial" w:cs="Arial"/>
          <w:i/>
          <w:iCs/>
          <w:color w:val="000000" w:themeColor="text1"/>
          <w:sz w:val="18"/>
          <w:szCs w:val="18"/>
        </w:rPr>
        <w:t xml:space="preserve"> à compter de la notification ou de la remise du projet d'acte selon les mêmes modalités que celles prévues pour le délai de rétractation mentionné aux premiers et troisièmes alinéas. En aucun cas l'acte authentique ne peut être signé pendant ce délai de </w:t>
      </w:r>
      <w:r w:rsidRPr="008405D0">
        <w:rPr>
          <w:rFonts w:ascii="Arial" w:hAnsi="Arial" w:cs="Arial"/>
          <w:b/>
          <w:i/>
          <w:iCs/>
          <w:color w:val="000000" w:themeColor="text1"/>
          <w:sz w:val="18"/>
          <w:szCs w:val="18"/>
        </w:rPr>
        <w:t>dix jours</w:t>
      </w:r>
      <w:r w:rsidRPr="008405D0">
        <w:rPr>
          <w:rFonts w:ascii="Arial" w:hAnsi="Arial" w:cs="Arial"/>
          <w:i/>
          <w:iCs/>
          <w:color w:val="000000" w:themeColor="text1"/>
          <w:sz w:val="18"/>
          <w:szCs w:val="18"/>
        </w:rPr>
        <w:t xml:space="preserve">. </w:t>
      </w:r>
    </w:p>
    <w:p w14:paraId="25EC782A" w14:textId="6E690554" w:rsidR="00DE6EA5" w:rsidRPr="008405D0" w:rsidRDefault="00DE6EA5" w:rsidP="00915EFB">
      <w:pPr>
        <w:pStyle w:val="Style1"/>
        <w:spacing w:before="252"/>
        <w:ind w:right="-29"/>
        <w:jc w:val="both"/>
        <w:rPr>
          <w:rFonts w:ascii="Arial" w:hAnsi="Arial" w:cs="Arial"/>
          <w:i/>
          <w:iCs/>
          <w:color w:val="000000" w:themeColor="text1"/>
          <w:sz w:val="18"/>
          <w:szCs w:val="18"/>
        </w:rPr>
      </w:pPr>
      <w:bookmarkStart w:id="72" w:name="_Hlk192248697"/>
      <w:r w:rsidRPr="008405D0">
        <w:rPr>
          <w:rFonts w:ascii="Arial" w:hAnsi="Arial" w:cs="Arial"/>
          <w:i/>
          <w:iCs/>
          <w:color w:val="000000" w:themeColor="text1"/>
          <w:sz w:val="18"/>
          <w:szCs w:val="18"/>
        </w:rPr>
        <w:t>Les actes mentionnés au présent article indiquent, de manière lisible et compréhensible, les informations relatives aux conditions et aux modalités d'exercice du droit de rétractation ou de réflexion.</w:t>
      </w:r>
      <w:r w:rsidRPr="008405D0">
        <w:rPr>
          <w:rFonts w:ascii="Arial" w:hAnsi="Arial" w:cs="Arial"/>
          <w:i/>
          <w:iCs/>
          <w:color w:val="000000" w:themeColor="text1"/>
          <w:sz w:val="18"/>
          <w:szCs w:val="18"/>
        </w:rPr>
        <w:br/>
      </w:r>
      <w:r w:rsidRPr="008405D0">
        <w:rPr>
          <w:rFonts w:ascii="Arial" w:hAnsi="Arial" w:cs="Arial"/>
          <w:i/>
          <w:iCs/>
          <w:color w:val="000000" w:themeColor="text1"/>
          <w:sz w:val="18"/>
          <w:szCs w:val="18"/>
        </w:rPr>
        <w:br/>
        <w:t>Tout manquement à l'obligation d'information mentionnée à l'avant-dernier alinéa est passible d'une amende administrative dont le montant ne peut excéder 3 000 euros pour une personne physique et 15 000 euros pour une personne morale. Cette amende est prononcée dans les conditions prévues au </w:t>
      </w:r>
      <w:hyperlink r:id="rId20" w:history="1">
        <w:r w:rsidRPr="008405D0">
          <w:rPr>
            <w:rStyle w:val="Lienhypertexte"/>
            <w:rFonts w:ascii="Arial" w:hAnsi="Arial" w:cs="Arial"/>
            <w:i/>
            <w:iCs/>
            <w:sz w:val="18"/>
            <w:szCs w:val="18"/>
          </w:rPr>
          <w:t>chapitre II du titre II du livre V du code de la consommation</w:t>
        </w:r>
      </w:hyperlink>
      <w:r w:rsidRPr="008405D0">
        <w:rPr>
          <w:rFonts w:ascii="Arial" w:hAnsi="Arial" w:cs="Arial"/>
          <w:i/>
          <w:iCs/>
          <w:color w:val="000000" w:themeColor="text1"/>
          <w:sz w:val="18"/>
          <w:szCs w:val="18"/>
        </w:rPr>
        <w:t>.</w:t>
      </w:r>
    </w:p>
    <w:p w14:paraId="3019EDA6" w14:textId="77777777" w:rsidR="00915EFB" w:rsidRDefault="00915EFB" w:rsidP="00915EFB">
      <w:pPr>
        <w:tabs>
          <w:tab w:val="left" w:pos="1418"/>
          <w:tab w:val="left" w:pos="6237"/>
        </w:tabs>
        <w:spacing w:line="240" w:lineRule="atLeast"/>
        <w:ind w:right="-29"/>
        <w:jc w:val="both"/>
        <w:rPr>
          <w:rFonts w:ascii="Calibri" w:hAnsi="Calibri" w:cs="Calibri"/>
          <w:color w:val="000000" w:themeColor="text1"/>
          <w:szCs w:val="22"/>
        </w:rPr>
      </w:pPr>
    </w:p>
    <w:p w14:paraId="417FDDB3" w14:textId="6DEE6E1E" w:rsidR="00244692" w:rsidRPr="00FC146E" w:rsidRDefault="00244692" w:rsidP="00244692">
      <w:pPr>
        <w:pStyle w:val="Style1"/>
        <w:keepNext/>
        <w:spacing w:before="144" w:line="360" w:lineRule="auto"/>
        <w:ind w:right="-28"/>
        <w:jc w:val="both"/>
        <w:outlineLvl w:val="0"/>
        <w:rPr>
          <w:rFonts w:ascii="Arial" w:hAnsi="Arial" w:cs="Arial"/>
          <w:b/>
          <w:bCs/>
          <w:color w:val="000000" w:themeColor="text1"/>
          <w:sz w:val="18"/>
          <w:szCs w:val="18"/>
          <w:u w:val="single"/>
        </w:rPr>
      </w:pPr>
      <w:bookmarkStart w:id="73" w:name="_Hlk192248712"/>
      <w:bookmarkEnd w:id="72"/>
      <w:r w:rsidRPr="00FC146E">
        <w:rPr>
          <w:rFonts w:ascii="Arial" w:hAnsi="Arial" w:cs="Arial"/>
          <w:b/>
          <w:bCs/>
          <w:color w:val="000000" w:themeColor="text1"/>
          <w:sz w:val="18"/>
          <w:szCs w:val="18"/>
          <w:u w:val="single"/>
        </w:rPr>
        <w:t>REPRODUCTION DE L'ARTICLE L 271-</w:t>
      </w:r>
      <w:r>
        <w:rPr>
          <w:rFonts w:ascii="Arial" w:hAnsi="Arial" w:cs="Arial"/>
          <w:b/>
          <w:bCs/>
          <w:color w:val="000000" w:themeColor="text1"/>
          <w:sz w:val="18"/>
          <w:szCs w:val="18"/>
          <w:u w:val="single"/>
        </w:rPr>
        <w:t>2</w:t>
      </w:r>
      <w:r w:rsidRPr="00FC146E">
        <w:rPr>
          <w:rFonts w:ascii="Arial" w:hAnsi="Arial" w:cs="Arial"/>
          <w:b/>
          <w:bCs/>
          <w:color w:val="000000" w:themeColor="text1"/>
          <w:sz w:val="18"/>
          <w:szCs w:val="18"/>
          <w:u w:val="single"/>
        </w:rPr>
        <w:t xml:space="preserve"> du Code de la Construction et de l’Habitation</w:t>
      </w:r>
    </w:p>
    <w:p w14:paraId="42B4CC7A" w14:textId="77777777" w:rsidR="00244692" w:rsidRDefault="00244692" w:rsidP="00915EFB">
      <w:pPr>
        <w:tabs>
          <w:tab w:val="left" w:pos="1418"/>
          <w:tab w:val="left" w:pos="6237"/>
        </w:tabs>
        <w:spacing w:line="240" w:lineRule="atLeast"/>
        <w:ind w:right="-29"/>
        <w:jc w:val="both"/>
        <w:rPr>
          <w:rFonts w:ascii="Calibri" w:hAnsi="Calibri" w:cs="Calibri"/>
          <w:color w:val="000000" w:themeColor="text1"/>
          <w:szCs w:val="22"/>
        </w:rPr>
      </w:pPr>
    </w:p>
    <w:p w14:paraId="7619E33F" w14:textId="77777777" w:rsidR="00244692" w:rsidRPr="008405D0" w:rsidRDefault="00244692" w:rsidP="00244692">
      <w:pPr>
        <w:tabs>
          <w:tab w:val="left" w:pos="1418"/>
          <w:tab w:val="left" w:pos="6237"/>
        </w:tabs>
        <w:spacing w:line="240" w:lineRule="atLeast"/>
        <w:ind w:right="-29"/>
        <w:jc w:val="both"/>
        <w:rPr>
          <w:rFonts w:cs="Arial"/>
          <w:i/>
          <w:iCs/>
          <w:color w:val="000000" w:themeColor="text1"/>
          <w:sz w:val="18"/>
          <w:szCs w:val="18"/>
        </w:rPr>
      </w:pPr>
      <w:r w:rsidRPr="008405D0">
        <w:rPr>
          <w:rFonts w:cs="Arial"/>
          <w:i/>
          <w:iCs/>
          <w:color w:val="000000" w:themeColor="text1"/>
          <w:sz w:val="18"/>
          <w:szCs w:val="18"/>
        </w:rPr>
        <w:t>Lors de la conclusion d'un acte mentionné à l'article </w:t>
      </w:r>
      <w:hyperlink r:id="rId21" w:tooltip="Code de la construction et de l'habitation. - art. L271-1 (V)" w:history="1">
        <w:r w:rsidRPr="008405D0">
          <w:rPr>
            <w:rStyle w:val="Lienhypertexte"/>
            <w:rFonts w:cs="Arial"/>
            <w:i/>
            <w:iCs/>
            <w:sz w:val="18"/>
            <w:szCs w:val="18"/>
          </w:rPr>
          <w:t>L. 271-1</w:t>
        </w:r>
      </w:hyperlink>
      <w:r w:rsidRPr="008405D0">
        <w:rPr>
          <w:rFonts w:cs="Arial"/>
          <w:i/>
          <w:iCs/>
          <w:color w:val="000000" w:themeColor="text1"/>
          <w:sz w:val="18"/>
          <w:szCs w:val="18"/>
        </w:rPr>
        <w:t>, nul ne peut recevoir de l'acquéreur non professionnel, directement ou indirectement, aucun versement à quelque titre ou sous quelque forme que ce soit avant l'expiration du délai de rétractation, sauf dispositions législatives expresses contraires prévues notamment pour les contrats ayant pour objet l'acquisition ou la construction d'un immeuble neuf d'habitation, la souscription de parts donnant vocation à l'attribution en jouissance ou en propriété d'immeubles d'habitation et les contrats préliminaires de vente d'immeubles à construire ou de location-accession à la propriété immobilière. Si les parties conviennent d'un versement à une date postérieure à l'expiration de ce délai et dont elles fixent le montant, l'acte est conclu sous la condition suspensive de la remise desdites sommes à la date convenue.</w:t>
      </w:r>
    </w:p>
    <w:p w14:paraId="5A2FE2D8" w14:textId="77777777" w:rsidR="00244692" w:rsidRPr="008405D0" w:rsidRDefault="00244692" w:rsidP="00244692">
      <w:pPr>
        <w:tabs>
          <w:tab w:val="left" w:pos="1418"/>
          <w:tab w:val="left" w:pos="6237"/>
        </w:tabs>
        <w:spacing w:line="240" w:lineRule="atLeast"/>
        <w:ind w:right="-29"/>
        <w:jc w:val="both"/>
        <w:rPr>
          <w:rFonts w:cs="Arial"/>
          <w:i/>
          <w:iCs/>
          <w:color w:val="000000" w:themeColor="text1"/>
          <w:sz w:val="18"/>
          <w:szCs w:val="18"/>
        </w:rPr>
      </w:pPr>
      <w:r w:rsidRPr="008405D0">
        <w:rPr>
          <w:rFonts w:cs="Arial"/>
          <w:i/>
          <w:iCs/>
          <w:color w:val="000000" w:themeColor="text1"/>
          <w:sz w:val="18"/>
          <w:szCs w:val="18"/>
        </w:rPr>
        <w:t>Toutefois, lorsque l'un des actes mentionnés à l'alinéa précédent est conclu par l'intermédiaire d'un professionnel ayant reçu mandat pour prêter son concours à la vente, un versement peut être reçu de l'acquéreur s'il est effectué entre les mains d'un professionnel disposant d'une garantie financière affectée au remboursement des fonds déposés. Si l'acquéreur exerce sa faculté de rétractation, le professionnel dépositaire des fonds les lui restitue dans un délai de vingt et un jours à compter du lendemain de la date de cette rétractation.</w:t>
      </w:r>
    </w:p>
    <w:p w14:paraId="7A1E5527" w14:textId="77777777" w:rsidR="00244692" w:rsidRPr="008405D0" w:rsidRDefault="00244692" w:rsidP="00244692">
      <w:pPr>
        <w:tabs>
          <w:tab w:val="left" w:pos="1418"/>
          <w:tab w:val="left" w:pos="6237"/>
        </w:tabs>
        <w:spacing w:line="240" w:lineRule="atLeast"/>
        <w:ind w:right="-29"/>
        <w:jc w:val="both"/>
        <w:rPr>
          <w:rFonts w:cs="Arial"/>
          <w:i/>
          <w:iCs/>
          <w:color w:val="000000" w:themeColor="text1"/>
          <w:sz w:val="18"/>
          <w:szCs w:val="18"/>
        </w:rPr>
      </w:pPr>
      <w:r w:rsidRPr="008405D0">
        <w:rPr>
          <w:rFonts w:cs="Arial"/>
          <w:i/>
          <w:iCs/>
          <w:color w:val="000000" w:themeColor="text1"/>
          <w:sz w:val="18"/>
          <w:szCs w:val="18"/>
        </w:rPr>
        <w:t>Lorsque l'acte est dressé en la forme authentique, aucune somme ne peut être versée pendant le délai de réflexion de dix jours.</w:t>
      </w:r>
    </w:p>
    <w:p w14:paraId="78B5AD74" w14:textId="77777777" w:rsidR="00244692" w:rsidRPr="008405D0" w:rsidRDefault="00244692" w:rsidP="00244692">
      <w:pPr>
        <w:tabs>
          <w:tab w:val="left" w:pos="1418"/>
          <w:tab w:val="left" w:pos="6237"/>
        </w:tabs>
        <w:spacing w:line="240" w:lineRule="atLeast"/>
        <w:ind w:right="-29"/>
        <w:jc w:val="both"/>
        <w:rPr>
          <w:rFonts w:cs="Arial"/>
          <w:i/>
          <w:iCs/>
          <w:color w:val="000000" w:themeColor="text1"/>
          <w:sz w:val="18"/>
          <w:szCs w:val="18"/>
        </w:rPr>
      </w:pPr>
      <w:r w:rsidRPr="008405D0">
        <w:rPr>
          <w:rFonts w:cs="Arial"/>
          <w:i/>
          <w:iCs/>
          <w:color w:val="000000" w:themeColor="text1"/>
          <w:sz w:val="18"/>
          <w:szCs w:val="18"/>
        </w:rPr>
        <w:t>Est puni de 30 000 euros d'amende le fait d'exiger ou de recevoir un versement ou un engagement de versement en méconnaissance des alinéas ci-dessus.</w:t>
      </w:r>
    </w:p>
    <w:bookmarkEnd w:id="73"/>
    <w:p w14:paraId="0E7144BF" w14:textId="77777777" w:rsidR="00244692" w:rsidRDefault="00244692" w:rsidP="00915EFB">
      <w:pPr>
        <w:tabs>
          <w:tab w:val="left" w:pos="1418"/>
          <w:tab w:val="left" w:pos="6237"/>
        </w:tabs>
        <w:spacing w:line="240" w:lineRule="atLeast"/>
        <w:ind w:right="-29"/>
        <w:jc w:val="both"/>
        <w:rPr>
          <w:rFonts w:ascii="Calibri" w:hAnsi="Calibri" w:cs="Calibri"/>
          <w:color w:val="000000" w:themeColor="text1"/>
          <w:szCs w:val="22"/>
        </w:rPr>
      </w:pPr>
    </w:p>
    <w:p w14:paraId="36EF8650" w14:textId="77777777" w:rsidR="0000321A" w:rsidRPr="00DE6EA5" w:rsidRDefault="0000321A" w:rsidP="00915EFB">
      <w:pPr>
        <w:tabs>
          <w:tab w:val="left" w:pos="1418"/>
          <w:tab w:val="left" w:pos="6237"/>
        </w:tabs>
        <w:spacing w:line="240" w:lineRule="atLeast"/>
        <w:ind w:right="-29"/>
        <w:jc w:val="both"/>
        <w:rPr>
          <w:rFonts w:ascii="Calibri" w:hAnsi="Calibri" w:cs="Calibri"/>
          <w:color w:val="000000" w:themeColor="text1"/>
          <w:szCs w:val="22"/>
        </w:rPr>
      </w:pPr>
    </w:p>
    <w:p w14:paraId="6DBEBE9C" w14:textId="77777777" w:rsidR="00915EFB" w:rsidRPr="00FC146E" w:rsidRDefault="00915EFB" w:rsidP="00915EFB">
      <w:pPr>
        <w:pStyle w:val="Style1"/>
        <w:keepNext/>
        <w:spacing w:before="180" w:line="264" w:lineRule="auto"/>
        <w:ind w:right="-28"/>
        <w:jc w:val="both"/>
        <w:outlineLvl w:val="0"/>
        <w:rPr>
          <w:color w:val="000000" w:themeColor="text1"/>
        </w:rPr>
      </w:pPr>
      <w:r w:rsidRPr="00FC146E">
        <w:rPr>
          <w:rFonts w:ascii="Arial" w:hAnsi="Arial" w:cs="Arial"/>
          <w:b/>
          <w:bCs/>
          <w:color w:val="000000" w:themeColor="text1"/>
          <w:spacing w:val="-8"/>
          <w:sz w:val="18"/>
          <w:szCs w:val="18"/>
          <w:u w:val="single"/>
        </w:rPr>
        <w:t xml:space="preserve">REPRODUCTION DE L'ARTICLE 27 DE LA LOI DU 6 JANVIER 1978 </w:t>
      </w:r>
      <w:r w:rsidRPr="00FC146E">
        <w:rPr>
          <w:rFonts w:ascii="Arial" w:hAnsi="Arial" w:cs="Arial"/>
          <w:b/>
          <w:bCs/>
          <w:color w:val="000000" w:themeColor="text1"/>
          <w:sz w:val="18"/>
          <w:szCs w:val="18"/>
          <w:u w:val="single"/>
        </w:rPr>
        <w:t>(Relative à l'informatique, aux fichiers et aux libertés)</w:t>
      </w:r>
    </w:p>
    <w:p w14:paraId="49A3678C" w14:textId="77777777" w:rsidR="00915EFB" w:rsidRPr="00FC146E" w:rsidRDefault="00915EFB" w:rsidP="00915EFB">
      <w:pPr>
        <w:pStyle w:val="Style1"/>
        <w:keepNext/>
        <w:spacing w:before="180" w:line="288" w:lineRule="auto"/>
        <w:ind w:right="-28"/>
        <w:jc w:val="both"/>
        <w:rPr>
          <w:rFonts w:ascii="Arial" w:hAnsi="Arial" w:cs="Arial"/>
          <w:i/>
          <w:iCs/>
          <w:color w:val="000000" w:themeColor="text1"/>
          <w:sz w:val="18"/>
          <w:szCs w:val="18"/>
        </w:rPr>
      </w:pPr>
      <w:r w:rsidRPr="00FC146E">
        <w:rPr>
          <w:rFonts w:ascii="Arial" w:hAnsi="Arial" w:cs="Arial"/>
          <w:i/>
          <w:iCs/>
          <w:color w:val="000000" w:themeColor="text1"/>
          <w:sz w:val="18"/>
          <w:szCs w:val="18"/>
        </w:rPr>
        <w:t>Les personnes auprès desquelles sont recueillies des informations nominatives doivent être informées :</w:t>
      </w:r>
    </w:p>
    <w:p w14:paraId="1CC84FE3" w14:textId="77777777" w:rsidR="00915EFB" w:rsidRPr="00FC146E" w:rsidRDefault="00915EFB" w:rsidP="00915EFB">
      <w:pPr>
        <w:pStyle w:val="Style11"/>
        <w:tabs>
          <w:tab w:val="left" w:pos="694"/>
        </w:tabs>
        <w:ind w:left="284" w:right="-29" w:hanging="284"/>
        <w:jc w:val="both"/>
        <w:rPr>
          <w:color w:val="000000" w:themeColor="text1"/>
        </w:rPr>
      </w:pPr>
      <w:r w:rsidRPr="00FC146E">
        <w:rPr>
          <w:rStyle w:val="CharacterStyle2"/>
          <w:rFonts w:eastAsiaTheme="majorEastAsia"/>
          <w:iCs w:val="0"/>
          <w:color w:val="000000" w:themeColor="text1"/>
          <w:spacing w:val="-4"/>
          <w:sz w:val="18"/>
          <w:szCs w:val="18"/>
        </w:rPr>
        <w:t>-</w:t>
      </w:r>
      <w:r w:rsidRPr="00FC146E">
        <w:rPr>
          <w:rStyle w:val="CharacterStyle2"/>
          <w:rFonts w:eastAsiaTheme="majorEastAsia"/>
          <w:iCs w:val="0"/>
          <w:color w:val="000000" w:themeColor="text1"/>
          <w:sz w:val="18"/>
          <w:szCs w:val="18"/>
        </w:rPr>
        <w:tab/>
        <w:t>du caractère obligatoire ou facultatif des réponses,</w:t>
      </w:r>
    </w:p>
    <w:p w14:paraId="4BAD6BC4" w14:textId="77777777" w:rsidR="00915EFB" w:rsidRPr="00FC146E" w:rsidRDefault="00915EFB" w:rsidP="00915EFB">
      <w:pPr>
        <w:pStyle w:val="Style11"/>
        <w:tabs>
          <w:tab w:val="left" w:pos="694"/>
        </w:tabs>
        <w:ind w:left="284" w:right="-29" w:hanging="284"/>
        <w:jc w:val="both"/>
        <w:rPr>
          <w:color w:val="000000" w:themeColor="text1"/>
        </w:rPr>
      </w:pPr>
      <w:r w:rsidRPr="00FC146E">
        <w:rPr>
          <w:rStyle w:val="CharacterStyle2"/>
          <w:rFonts w:eastAsiaTheme="majorEastAsia"/>
          <w:iCs w:val="0"/>
          <w:color w:val="000000" w:themeColor="text1"/>
          <w:spacing w:val="-4"/>
          <w:sz w:val="18"/>
          <w:szCs w:val="18"/>
        </w:rPr>
        <w:t>-</w:t>
      </w:r>
      <w:r w:rsidRPr="00FC146E">
        <w:rPr>
          <w:rStyle w:val="CharacterStyle2"/>
          <w:rFonts w:eastAsiaTheme="majorEastAsia"/>
          <w:iCs w:val="0"/>
          <w:color w:val="000000" w:themeColor="text1"/>
          <w:sz w:val="18"/>
          <w:szCs w:val="18"/>
        </w:rPr>
        <w:tab/>
        <w:t>des conséquences à leur égard d'un défaut de réponse,</w:t>
      </w:r>
    </w:p>
    <w:p w14:paraId="570C0FCD" w14:textId="77777777" w:rsidR="00915EFB" w:rsidRPr="00FC146E" w:rsidRDefault="00915EFB" w:rsidP="00915EFB">
      <w:pPr>
        <w:pStyle w:val="Style11"/>
        <w:tabs>
          <w:tab w:val="left" w:pos="694"/>
        </w:tabs>
        <w:ind w:left="284" w:right="-29" w:hanging="284"/>
        <w:jc w:val="both"/>
        <w:rPr>
          <w:color w:val="000000" w:themeColor="text1"/>
        </w:rPr>
      </w:pPr>
      <w:r w:rsidRPr="00FC146E">
        <w:rPr>
          <w:rStyle w:val="CharacterStyle2"/>
          <w:rFonts w:eastAsiaTheme="majorEastAsia"/>
          <w:iCs w:val="0"/>
          <w:color w:val="000000" w:themeColor="text1"/>
          <w:spacing w:val="-4"/>
          <w:sz w:val="18"/>
          <w:szCs w:val="18"/>
        </w:rPr>
        <w:t>-</w:t>
      </w:r>
      <w:r w:rsidRPr="00FC146E">
        <w:rPr>
          <w:rStyle w:val="CharacterStyle2"/>
          <w:rFonts w:eastAsiaTheme="majorEastAsia"/>
          <w:iCs w:val="0"/>
          <w:color w:val="000000" w:themeColor="text1"/>
          <w:sz w:val="18"/>
          <w:szCs w:val="18"/>
        </w:rPr>
        <w:tab/>
        <w:t>des personnes physiques ou morales destinataires d'informations,</w:t>
      </w:r>
    </w:p>
    <w:p w14:paraId="04C6FDE6" w14:textId="77777777" w:rsidR="00915EFB" w:rsidRPr="00FC146E" w:rsidRDefault="00915EFB" w:rsidP="00915EFB">
      <w:pPr>
        <w:pStyle w:val="Style11"/>
        <w:tabs>
          <w:tab w:val="left" w:pos="694"/>
        </w:tabs>
        <w:ind w:left="284" w:right="-29" w:hanging="284"/>
        <w:jc w:val="both"/>
        <w:rPr>
          <w:color w:val="000000" w:themeColor="text1"/>
        </w:rPr>
      </w:pPr>
      <w:r w:rsidRPr="00FC146E">
        <w:rPr>
          <w:rStyle w:val="CharacterStyle2"/>
          <w:rFonts w:eastAsiaTheme="majorEastAsia"/>
          <w:iCs w:val="0"/>
          <w:color w:val="000000" w:themeColor="text1"/>
          <w:spacing w:val="-4"/>
        </w:rPr>
        <w:t>-</w:t>
      </w:r>
      <w:r w:rsidRPr="00FC146E">
        <w:rPr>
          <w:rStyle w:val="CharacterStyle2"/>
          <w:rFonts w:eastAsiaTheme="majorEastAsia"/>
          <w:iCs w:val="0"/>
          <w:color w:val="000000" w:themeColor="text1"/>
        </w:rPr>
        <w:tab/>
      </w:r>
      <w:r w:rsidRPr="00FC146E">
        <w:rPr>
          <w:rStyle w:val="CharacterStyle2"/>
          <w:rFonts w:eastAsiaTheme="majorEastAsia"/>
          <w:iCs w:val="0"/>
          <w:color w:val="000000" w:themeColor="text1"/>
          <w:sz w:val="18"/>
          <w:szCs w:val="18"/>
        </w:rPr>
        <w:t xml:space="preserve">de l'existence d'un droit d'accès et de rectification. </w:t>
      </w:r>
    </w:p>
    <w:p w14:paraId="61070C89" w14:textId="77777777" w:rsidR="00915EFB" w:rsidRPr="00FC146E" w:rsidRDefault="00915EFB" w:rsidP="00915EFB">
      <w:pPr>
        <w:pStyle w:val="Style1"/>
        <w:ind w:right="-28"/>
        <w:jc w:val="both"/>
        <w:rPr>
          <w:rFonts w:ascii="Arial" w:hAnsi="Arial" w:cs="Arial"/>
          <w:i/>
          <w:color w:val="000000" w:themeColor="text1"/>
          <w:sz w:val="18"/>
          <w:szCs w:val="18"/>
        </w:rPr>
      </w:pPr>
      <w:r w:rsidRPr="00FC146E">
        <w:rPr>
          <w:rFonts w:ascii="Arial" w:hAnsi="Arial" w:cs="Arial"/>
          <w:i/>
          <w:color w:val="000000" w:themeColor="text1"/>
          <w:sz w:val="18"/>
          <w:szCs w:val="18"/>
        </w:rPr>
        <w:t>Les informations recueillies lors des différents entretiens ayant abouti à la conclusion du présent contrat seront exploitées conformément à la loi ci-dessus précitée.</w:t>
      </w:r>
    </w:p>
    <w:p w14:paraId="6678D582" w14:textId="77777777" w:rsidR="00915EFB" w:rsidRPr="00FC146E" w:rsidRDefault="00915EFB" w:rsidP="00915EFB">
      <w:pPr>
        <w:pStyle w:val="Style1"/>
        <w:ind w:right="-28"/>
        <w:jc w:val="both"/>
        <w:outlineLvl w:val="0"/>
        <w:rPr>
          <w:rFonts w:ascii="Arial" w:hAnsi="Arial" w:cs="Arial"/>
          <w:i/>
          <w:color w:val="000000" w:themeColor="text1"/>
          <w:sz w:val="18"/>
          <w:szCs w:val="18"/>
        </w:rPr>
      </w:pPr>
      <w:r w:rsidRPr="00FC146E">
        <w:rPr>
          <w:rFonts w:ascii="Arial" w:hAnsi="Arial" w:cs="Arial"/>
          <w:i/>
          <w:color w:val="000000" w:themeColor="text1"/>
          <w:sz w:val="18"/>
          <w:szCs w:val="18"/>
        </w:rPr>
        <w:t>Elles serviront à préparer l'éventuel acte de vente et sont obligatoires.</w:t>
      </w:r>
    </w:p>
    <w:p w14:paraId="44A3D217" w14:textId="77777777" w:rsidR="00915EFB" w:rsidRPr="00FC146E" w:rsidRDefault="00915EFB" w:rsidP="00915EFB">
      <w:pPr>
        <w:pStyle w:val="Style1"/>
        <w:ind w:right="-28"/>
        <w:jc w:val="both"/>
        <w:outlineLvl w:val="0"/>
        <w:rPr>
          <w:color w:val="000000" w:themeColor="text1"/>
        </w:rPr>
      </w:pPr>
      <w:r w:rsidRPr="00FC146E">
        <w:rPr>
          <w:rFonts w:ascii="Arial" w:hAnsi="Arial" w:cs="Arial"/>
          <w:i/>
          <w:color w:val="000000" w:themeColor="text1"/>
          <w:spacing w:val="-5"/>
          <w:sz w:val="18"/>
          <w:szCs w:val="18"/>
        </w:rPr>
        <w:t>Elles sont intégrées dans un fichier commercial propre au Réservant</w:t>
      </w:r>
    </w:p>
    <w:p w14:paraId="5BBF8B7A" w14:textId="77777777" w:rsidR="00915EFB" w:rsidRPr="00FC146E" w:rsidRDefault="00915EFB" w:rsidP="00915EFB">
      <w:pPr>
        <w:pStyle w:val="Style1"/>
        <w:ind w:right="-28"/>
        <w:jc w:val="both"/>
        <w:outlineLvl w:val="0"/>
        <w:rPr>
          <w:rFonts w:ascii="Arial" w:hAnsi="Arial" w:cs="Arial"/>
          <w:i/>
          <w:color w:val="000000" w:themeColor="text1"/>
          <w:sz w:val="18"/>
          <w:szCs w:val="18"/>
        </w:rPr>
      </w:pPr>
      <w:r w:rsidRPr="00FC146E">
        <w:rPr>
          <w:rFonts w:ascii="Arial" w:hAnsi="Arial" w:cs="Arial"/>
          <w:i/>
          <w:color w:val="000000" w:themeColor="text1"/>
          <w:sz w:val="18"/>
          <w:szCs w:val="18"/>
        </w:rPr>
        <w:t>Elles peuvent faire l'objet d'un droit d'accès et de rectification.</w:t>
      </w:r>
    </w:p>
    <w:p w14:paraId="5E56C054" w14:textId="77777777" w:rsidR="00915EFB" w:rsidRPr="00FC146E" w:rsidRDefault="00915EFB" w:rsidP="00915EFB">
      <w:pPr>
        <w:pStyle w:val="Style1"/>
        <w:ind w:right="-28"/>
        <w:jc w:val="both"/>
        <w:outlineLvl w:val="0"/>
        <w:rPr>
          <w:rFonts w:ascii="Arial" w:hAnsi="Arial" w:cs="Arial"/>
          <w:i/>
          <w:color w:val="000000" w:themeColor="text1"/>
          <w:sz w:val="18"/>
          <w:szCs w:val="18"/>
        </w:rPr>
      </w:pPr>
    </w:p>
    <w:p w14:paraId="411D3DC4" w14:textId="77777777" w:rsidR="00915EFB" w:rsidRPr="00FC146E" w:rsidRDefault="00915EFB" w:rsidP="00915EFB">
      <w:pPr>
        <w:rPr>
          <w:color w:val="000000" w:themeColor="text1"/>
        </w:rPr>
      </w:pPr>
    </w:p>
    <w:p w14:paraId="19D76D95" w14:textId="77777777" w:rsidR="00915EFB" w:rsidRPr="00FC146E" w:rsidRDefault="00915EFB" w:rsidP="00915EFB">
      <w:pPr>
        <w:rPr>
          <w:color w:val="000000" w:themeColor="text1"/>
        </w:rPr>
      </w:pPr>
    </w:p>
    <w:p w14:paraId="441EF3AF" w14:textId="77777777" w:rsidR="00924099" w:rsidRPr="00FC146E" w:rsidRDefault="00924099">
      <w:pPr>
        <w:rPr>
          <w:color w:val="000000" w:themeColor="text1"/>
        </w:rPr>
      </w:pPr>
    </w:p>
    <w:sectPr w:rsidR="00924099" w:rsidRPr="00FC146E" w:rsidSect="008A729B">
      <w:footerReference w:type="default" r:id="rId22"/>
      <w:pgSz w:w="11907" w:h="16840"/>
      <w:pgMar w:top="851" w:right="1275" w:bottom="851" w:left="1134" w:header="720" w:footer="454"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gathe SABATHE" w:date="2024-11-07T15:23:00Z" w:initials="AS">
    <w:p w14:paraId="56B38A78" w14:textId="77777777" w:rsidR="00C05E01" w:rsidRDefault="00C675E2" w:rsidP="00C05E01">
      <w:pPr>
        <w:pStyle w:val="Commentaire"/>
      </w:pPr>
      <w:r>
        <w:rPr>
          <w:rStyle w:val="Marquedecommentaire"/>
        </w:rPr>
        <w:annotationRef/>
      </w:r>
      <w:r w:rsidR="00C05E01">
        <w:rPr>
          <w:b/>
          <w:bCs/>
          <w:u w:val="single"/>
        </w:rPr>
        <w:t xml:space="preserve">ATTENTION </w:t>
      </w:r>
      <w:r w:rsidR="00C05E01">
        <w:t xml:space="preserve">: une </w:t>
      </w:r>
      <w:r w:rsidR="00C05E01">
        <w:rPr>
          <w:b/>
          <w:bCs/>
          <w:u w:val="single"/>
        </w:rPr>
        <w:t xml:space="preserve">attestation bancaire justifiant de l’origine de la provenance des fonds </w:t>
      </w:r>
      <w:r w:rsidR="00C05E01">
        <w:t xml:space="preserve">doit être fournie dans les 3 cas suivants (en plus du de la fiche d’informations du réservataire) : </w:t>
      </w:r>
    </w:p>
    <w:p w14:paraId="40D40FB6" w14:textId="77777777" w:rsidR="00C05E01" w:rsidRDefault="00C05E01" w:rsidP="00C05E01">
      <w:pPr>
        <w:pStyle w:val="Commentaire"/>
      </w:pPr>
      <w:r>
        <w:t>-le RESERVATAIRE est domicilié à l’étranger ;</w:t>
      </w:r>
    </w:p>
    <w:p w14:paraId="226B8519" w14:textId="77777777" w:rsidR="00C05E01" w:rsidRDefault="00C05E01" w:rsidP="00C05E01">
      <w:pPr>
        <w:pStyle w:val="Commentaire"/>
      </w:pPr>
      <w:r>
        <w:t>-le RESERVATAIRE finance l’acquisition via des fonds propres à hauteur de 20% ou plus ;</w:t>
      </w:r>
    </w:p>
    <w:p w14:paraId="4A31FD0D" w14:textId="77777777" w:rsidR="00C05E01" w:rsidRDefault="00C05E01" w:rsidP="00C05E01">
      <w:pPr>
        <w:pStyle w:val="Commentaire"/>
      </w:pPr>
      <w:r>
        <w:t xml:space="preserve">-la banque dans laquelle se trouvent les fonds propres ou accordant un prêt au BENEFICAIRE est étrangère. </w:t>
      </w:r>
    </w:p>
  </w:comment>
  <w:comment w:id="1" w:author="Agathe SABATHE" w:date="2024-11-08T16:34:00Z" w:initials="AS">
    <w:p w14:paraId="14EEC54B" w14:textId="77777777" w:rsidR="00C05E01" w:rsidRDefault="00463F63" w:rsidP="00C05E01">
      <w:pPr>
        <w:pStyle w:val="Commentaire"/>
      </w:pPr>
      <w:r>
        <w:rPr>
          <w:rStyle w:val="Marquedecommentaire"/>
        </w:rPr>
        <w:annotationRef/>
      </w:r>
      <w:r w:rsidR="00C05E01">
        <w:rPr>
          <w:b/>
          <w:bCs/>
          <w:u w:val="single"/>
        </w:rPr>
        <w:t xml:space="preserve">ATTENTION </w:t>
      </w:r>
      <w:r w:rsidR="00C05E01">
        <w:t xml:space="preserve">: en cas de substitution, une nouvelle fiche d’information du réservataire sera à remplir par le nouveau réservataire. </w:t>
      </w:r>
    </w:p>
    <w:p w14:paraId="271385EB" w14:textId="77777777" w:rsidR="00C05E01" w:rsidRDefault="00C05E01" w:rsidP="00C05E01">
      <w:pPr>
        <w:pStyle w:val="Commentaire"/>
      </w:pPr>
      <w:r>
        <w:t xml:space="preserve">De plus, une </w:t>
      </w:r>
      <w:r>
        <w:rPr>
          <w:b/>
          <w:bCs/>
          <w:u w:val="single"/>
        </w:rPr>
        <w:t xml:space="preserve">attestation bancaire justifiant de l’origine des fonds </w:t>
      </w:r>
      <w:r>
        <w:t xml:space="preserve">devra être fournie pour le nouveau réservataire dans les 3 cas suivants : </w:t>
      </w:r>
    </w:p>
    <w:p w14:paraId="330560A3" w14:textId="77777777" w:rsidR="00C05E01" w:rsidRDefault="00C05E01" w:rsidP="00C05E01">
      <w:pPr>
        <w:pStyle w:val="Commentaire"/>
      </w:pPr>
      <w:r>
        <w:t>-nouveau RESERVATAIRE est domicilié à l’étranger ;</w:t>
      </w:r>
    </w:p>
    <w:p w14:paraId="70592601" w14:textId="77777777" w:rsidR="00C05E01" w:rsidRDefault="00C05E01" w:rsidP="00C05E01">
      <w:pPr>
        <w:pStyle w:val="Commentaire"/>
      </w:pPr>
      <w:r>
        <w:t>-nouveau RESERVATAIRE finance l’acquisition via des fonds propres à hauteur de 20% ou plus ;</w:t>
      </w:r>
    </w:p>
    <w:p w14:paraId="76E5F70B" w14:textId="77777777" w:rsidR="00C05E01" w:rsidRDefault="00C05E01" w:rsidP="00C05E01">
      <w:pPr>
        <w:pStyle w:val="Commentaire"/>
      </w:pPr>
      <w:r>
        <w:t xml:space="preserve">-la banque dans laquelle se trouvent les fonds propres ou accordant un prêt au nouveau RESERVATAIRE est étrangère. </w:t>
      </w:r>
    </w:p>
  </w:comment>
  <w:comment w:id="6" w:author="Agathe SABATHE" w:date="2025-03-04T10:45:00Z" w:initials="AS">
    <w:p w14:paraId="4159B7DB" w14:textId="77777777" w:rsidR="00AF02A4" w:rsidRDefault="00AF02A4" w:rsidP="00AF02A4">
      <w:pPr>
        <w:pStyle w:val="Commentaire"/>
      </w:pPr>
      <w:r>
        <w:rPr>
          <w:rStyle w:val="Marquedecommentaire"/>
        </w:rPr>
        <w:annotationRef/>
      </w:r>
      <w:r>
        <w:t>A mettre à jour lors de la publication de cet arrêté.</w:t>
      </w:r>
    </w:p>
  </w:comment>
  <w:comment w:id="18" w:author="Agathe SABATHE" w:date="2024-08-06T15:19:00Z" w:initials="AS">
    <w:p w14:paraId="76713904" w14:textId="787B14B3" w:rsidR="00EF1A69" w:rsidRDefault="00EF1A69" w:rsidP="00EF1A69">
      <w:pPr>
        <w:pStyle w:val="Commentaire"/>
      </w:pPr>
      <w:r>
        <w:rPr>
          <w:rStyle w:val="Marquedecommentaire"/>
        </w:rPr>
        <w:annotationRef/>
      </w:r>
      <w:r>
        <w:t>Case à cocher par le réservataire</w:t>
      </w:r>
    </w:p>
  </w:comment>
  <w:comment w:id="19" w:author="Agathe SABATHE" w:date="2025-04-24T10:19:00Z" w:initials="AS">
    <w:p w14:paraId="2D8C38B4" w14:textId="77777777" w:rsidR="00154A81" w:rsidRDefault="00154A81" w:rsidP="00154A81">
      <w:pPr>
        <w:pStyle w:val="Commentaire"/>
      </w:pPr>
      <w:r>
        <w:rPr>
          <w:rStyle w:val="Marquedecommentaire"/>
        </w:rPr>
        <w:annotationRef/>
      </w:r>
      <w:r>
        <w:t xml:space="preserve">A </w:t>
      </w:r>
      <w:r>
        <w:rPr>
          <w:b/>
          <w:bCs/>
        </w:rPr>
        <w:t xml:space="preserve">garder uniquement si </w:t>
      </w:r>
      <w:r>
        <w:t xml:space="preserve">le réservataire accepte la notification électronique </w:t>
      </w:r>
    </w:p>
  </w:comment>
  <w:comment w:id="23" w:author="Agathe SABATHE" w:date="2025-04-11T15:17:00Z" w:initials="AS">
    <w:p w14:paraId="45FD23CB" w14:textId="1E7B0687" w:rsidR="00086DFA" w:rsidRDefault="00086DFA" w:rsidP="00086DFA">
      <w:pPr>
        <w:pStyle w:val="Commentaire"/>
      </w:pPr>
      <w:r>
        <w:rPr>
          <w:rStyle w:val="Marquedecommentaire"/>
        </w:rPr>
        <w:annotationRef/>
      </w:r>
      <w:r>
        <w:rPr>
          <w:color w:val="000000"/>
        </w:rPr>
        <w:t xml:space="preserve">« Je soussigné(e) Mr/Mme </w:t>
      </w:r>
      <w:r>
        <w:rPr>
          <w:color w:val="000000"/>
          <w:highlight w:val="yellow"/>
        </w:rPr>
        <w:t xml:space="preserve">……………, </w:t>
      </w:r>
      <w:r>
        <w:rPr>
          <w:color w:val="000000"/>
        </w:rPr>
        <w:t xml:space="preserve">donne mandat irrévocable à Mr/Mme </w:t>
      </w:r>
      <w:r>
        <w:rPr>
          <w:color w:val="000000"/>
          <w:highlight w:val="yellow"/>
        </w:rPr>
        <w:t xml:space="preserve">…………………. </w:t>
      </w:r>
      <w:r>
        <w:rPr>
          <w:color w:val="000000"/>
        </w:rPr>
        <w:t xml:space="preserve">afin de réceptionner le courrier recommandé me notifiant le présent contrat et ses annexes et signer en mon nom et pour mon compte l’accusé de réception ». </w:t>
      </w:r>
    </w:p>
    <w:p w14:paraId="508E6851" w14:textId="77777777" w:rsidR="00086DFA" w:rsidRDefault="00086DFA" w:rsidP="00086DFA">
      <w:pPr>
        <w:pStyle w:val="Commentaire"/>
      </w:pPr>
      <w:r>
        <w:rPr>
          <w:b/>
          <w:bCs/>
        </w:rPr>
        <w:t xml:space="preserve">A reproduire par chacun des réservataires dans les encarts ci-contre </w:t>
      </w:r>
    </w:p>
  </w:comment>
  <w:comment w:id="24" w:author="Agathe SABATHE" w:date="2025-05-28T12:06:00Z" w:initials="AS">
    <w:p w14:paraId="2A0ED3F0" w14:textId="77777777" w:rsidR="00720059" w:rsidRDefault="00720059" w:rsidP="00720059">
      <w:pPr>
        <w:pStyle w:val="Commentaire"/>
      </w:pPr>
      <w:r>
        <w:rPr>
          <w:rStyle w:val="Marquedecommentaire"/>
        </w:rPr>
        <w:annotationRef/>
      </w:r>
      <w:r>
        <w:rPr>
          <w:color w:val="FF0000"/>
        </w:rPr>
        <w:t xml:space="preserve">Indiquer le prix de vente «initial» sans les remises commerciales consenties au Réservataire. </w:t>
      </w:r>
    </w:p>
  </w:comment>
  <w:comment w:id="25" w:author="Agathe SABATHE" w:date="2025-03-11T13:11:00Z" w:initials="AS">
    <w:p w14:paraId="3C110421" w14:textId="77777777" w:rsidR="007C5640" w:rsidRDefault="007C5640" w:rsidP="007C5640">
      <w:pPr>
        <w:pStyle w:val="Commentaire"/>
      </w:pPr>
      <w:r>
        <w:rPr>
          <w:rStyle w:val="Marquedecommentaire"/>
        </w:rPr>
        <w:annotationRef/>
      </w:r>
      <w:r>
        <w:t xml:space="preserve">A </w:t>
      </w:r>
      <w:r>
        <w:rPr>
          <w:b/>
          <w:bCs/>
        </w:rPr>
        <w:t xml:space="preserve">garder uniquement si </w:t>
      </w:r>
      <w:r>
        <w:t>opération en LLI</w:t>
      </w:r>
    </w:p>
  </w:comment>
  <w:comment w:id="29" w:author="Agathe SABATHE" w:date="2025-05-28T12:01:00Z" w:initials="AS">
    <w:p w14:paraId="1387DA93" w14:textId="77777777" w:rsidR="00720059" w:rsidRDefault="00720059" w:rsidP="00720059">
      <w:pPr>
        <w:pStyle w:val="Commentaire"/>
      </w:pPr>
      <w:r>
        <w:rPr>
          <w:rStyle w:val="Marquedecommentaire"/>
        </w:rPr>
        <w:annotationRef/>
      </w:r>
      <w:r>
        <w:rPr>
          <w:color w:val="FF0000"/>
        </w:rPr>
        <w:t xml:space="preserve">A </w:t>
      </w:r>
      <w:r>
        <w:rPr>
          <w:b/>
          <w:bCs/>
          <w:color w:val="FF0000"/>
        </w:rPr>
        <w:t xml:space="preserve">intégrer uniquement si </w:t>
      </w:r>
      <w:r>
        <w:rPr>
          <w:color w:val="FF0000"/>
        </w:rPr>
        <w:t xml:space="preserve">le Réservataire bénéficie d’une offre commerciale proposées par le Réservant </w:t>
      </w:r>
    </w:p>
  </w:comment>
  <w:comment w:id="30" w:author="Agathe SABATHE" w:date="2025-05-28T12:01:00Z" w:initials="AS">
    <w:p w14:paraId="48DD409A" w14:textId="77777777" w:rsidR="00106970" w:rsidRDefault="009E33E0" w:rsidP="00106970">
      <w:pPr>
        <w:pStyle w:val="Commentaire"/>
      </w:pPr>
      <w:r>
        <w:rPr>
          <w:rStyle w:val="Marquedecommentaire"/>
        </w:rPr>
        <w:annotationRef/>
      </w:r>
      <w:r w:rsidR="00106970">
        <w:rPr>
          <w:color w:val="FF0000"/>
        </w:rPr>
        <w:t xml:space="preserve">A préciser en fonction de la nature de ‘offre commerciale. </w:t>
      </w:r>
    </w:p>
  </w:comment>
  <w:comment w:id="47" w:author="Agathe SABATHE" w:date="2025-04-11T15:19:00Z" w:initials="AS">
    <w:p w14:paraId="396AF3F2" w14:textId="77777777" w:rsidR="00086DFA" w:rsidRDefault="00086DFA" w:rsidP="00086DFA">
      <w:pPr>
        <w:pStyle w:val="Commentaire"/>
      </w:pPr>
      <w:r>
        <w:rPr>
          <w:rStyle w:val="Marquedecommentaire"/>
        </w:rPr>
        <w:annotationRef/>
      </w:r>
      <w:r>
        <w:rPr>
          <w:i/>
          <w:iCs/>
        </w:rPr>
        <w:t xml:space="preserve">«Je soussigné </w:t>
      </w:r>
      <w:r>
        <w:rPr>
          <w:i/>
          <w:iCs/>
          <w:highlight w:val="yellow"/>
        </w:rPr>
        <w:t xml:space="preserve">…… </w:t>
      </w:r>
      <w:r>
        <w:t>déclare ne pas vouloir contracter d'emprunt pour le financement de la</w:t>
      </w:r>
      <w:r>
        <w:rPr>
          <w:i/>
          <w:iCs/>
        </w:rPr>
        <w:t xml:space="preserve"> présente acquisition. Je reconnais en outre avoir été informé que si je recours néanmoins à un prêt, je ne pourrai me prévaloir du </w:t>
      </w:r>
      <w:r>
        <w:t>bénéfice l'article L.313-41du Code de la Consommation prévoyant qu'en cas de financement par un prêt, la vente doit être conclue sous condition suspensive de l'obtention du prêt</w:t>
      </w:r>
      <w:r>
        <w:rPr>
          <w:i/>
          <w:iCs/>
        </w:rPr>
        <w:t>»</w:t>
      </w:r>
    </w:p>
    <w:p w14:paraId="5506654E" w14:textId="77777777" w:rsidR="00086DFA" w:rsidRDefault="00086DFA" w:rsidP="00086DFA">
      <w:pPr>
        <w:pStyle w:val="Commentaire"/>
      </w:pPr>
      <w:r>
        <w:rPr>
          <w:b/>
          <w:bCs/>
        </w:rPr>
        <w:t xml:space="preserve">A reproduire par le réservataire s’il ne fait pas de prêt dans les encarts ci-contre </w:t>
      </w:r>
    </w:p>
  </w:comment>
  <w:comment w:id="56" w:author="Agathe SABATHE" w:date="2025-03-03T11:24:00Z" w:initials="AS">
    <w:p w14:paraId="360892BA" w14:textId="77777777" w:rsidR="006869E8" w:rsidRDefault="006869E8" w:rsidP="006869E8">
      <w:pPr>
        <w:pStyle w:val="Commentaire"/>
      </w:pPr>
      <w:r>
        <w:rPr>
          <w:rStyle w:val="Marquedecommentaire"/>
        </w:rPr>
        <w:annotationRef/>
      </w:r>
      <w:r>
        <w:t xml:space="preserve">A adapter en fonction du choix fait par le Réservataire à l’article VI </w:t>
      </w:r>
    </w:p>
  </w:comment>
  <w:comment w:id="57" w:author="Agathe SABATHE" w:date="2025-03-03T11:25:00Z" w:initials="AS">
    <w:p w14:paraId="52024DA8" w14:textId="77777777" w:rsidR="006869E8" w:rsidRDefault="006869E8" w:rsidP="006869E8">
      <w:pPr>
        <w:pStyle w:val="Commentaire"/>
      </w:pPr>
      <w:r>
        <w:rPr>
          <w:rStyle w:val="Marquedecommentaire"/>
        </w:rPr>
        <w:annotationRef/>
      </w:r>
      <w:r>
        <w:t xml:space="preserve">A adapter en fonction du choix fait par le Réservataire à l’article VI </w:t>
      </w:r>
    </w:p>
  </w:comment>
  <w:comment w:id="64" w:author="Agathe SABATHE" w:date="2026-03-17T12:01:00Z" w:initials="AS">
    <w:p w14:paraId="3AA2A044" w14:textId="77777777" w:rsidR="00227143" w:rsidRDefault="00227143" w:rsidP="006177FC">
      <w:pPr>
        <w:pStyle w:val="Commentaire"/>
      </w:pPr>
      <w:r>
        <w:rPr>
          <w:rStyle w:val="Marquedecommentaire"/>
        </w:rPr>
        <w:annotationRef/>
      </w:r>
      <w:r>
        <w:rPr>
          <w:highlight w:val="yellow"/>
        </w:rPr>
        <w:t>A intégrer dans les contrats de réservation</w:t>
      </w:r>
      <w:r>
        <w:rPr>
          <w:highlight w:val="yellow"/>
          <w:u w:val="single"/>
        </w:rPr>
        <w:t xml:space="preserve"> </w:t>
      </w:r>
      <w:r>
        <w:rPr>
          <w:b/>
          <w:bCs/>
          <w:highlight w:val="yellow"/>
          <w:u w:val="single"/>
        </w:rPr>
        <w:t>à compter du</w:t>
      </w:r>
      <w:r>
        <w:rPr>
          <w:b/>
          <w:bCs/>
          <w:highlight w:val="yellow"/>
        </w:rPr>
        <w:t xml:space="preserve"> 11 août 2026</w:t>
      </w:r>
    </w:p>
  </w:comment>
  <w:comment w:id="68" w:author="Agathe SABATHE" w:date="2025-03-04T14:03:00Z" w:initials="AS">
    <w:p w14:paraId="16975CE6" w14:textId="77777777" w:rsidR="00840990" w:rsidRDefault="00840990" w:rsidP="00840990">
      <w:pPr>
        <w:pStyle w:val="Commentaire"/>
      </w:pPr>
      <w:r>
        <w:rPr>
          <w:rStyle w:val="Marquedecommentaire"/>
        </w:rPr>
        <w:annotationRef/>
      </w:r>
      <w:r>
        <w:t xml:space="preserve">A </w:t>
      </w:r>
      <w:r>
        <w:rPr>
          <w:b/>
          <w:bCs/>
        </w:rPr>
        <w:t xml:space="preserve">garder uniquement si </w:t>
      </w:r>
      <w:r>
        <w:t xml:space="preserve">signature électronique </w:t>
      </w:r>
    </w:p>
  </w:comment>
  <w:comment w:id="70" w:author="Agathe SABATHE" w:date="2025-03-04T14:04:00Z" w:initials="AS">
    <w:p w14:paraId="5995D087" w14:textId="532B56F1" w:rsidR="00840990" w:rsidRDefault="00840990" w:rsidP="00840990">
      <w:pPr>
        <w:pStyle w:val="Commentaire"/>
      </w:pPr>
      <w:r>
        <w:rPr>
          <w:rStyle w:val="Marquedecommentaire"/>
        </w:rPr>
        <w:annotationRef/>
      </w:r>
      <w:r>
        <w:t xml:space="preserve">A </w:t>
      </w:r>
      <w:r>
        <w:rPr>
          <w:b/>
          <w:bCs/>
        </w:rPr>
        <w:t xml:space="preserve">garder uniquement si </w:t>
      </w:r>
      <w:r>
        <w:t xml:space="preserve">signature électronique </w:t>
      </w:r>
    </w:p>
  </w:comment>
  <w:comment w:id="71" w:author="Agathe SABATHE" w:date="2025-03-11T13:19:00Z" w:initials="AS">
    <w:p w14:paraId="0B1423A3" w14:textId="77777777" w:rsidR="007C5640" w:rsidRDefault="007C5640" w:rsidP="007C5640">
      <w:pPr>
        <w:pStyle w:val="Commentaire"/>
      </w:pPr>
      <w:r>
        <w:rPr>
          <w:rStyle w:val="Marquedecommentaire"/>
        </w:rPr>
        <w:annotationRef/>
      </w:r>
      <w:r>
        <w:t>A compléter en fonction du nombre de réservataire(s)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4A31FD0D" w15:done="0"/>
  <w15:commentEx w15:paraId="76E5F70B" w15:done="0"/>
  <w15:commentEx w15:paraId="4159B7DB" w15:done="0"/>
  <w15:commentEx w15:paraId="76713904" w15:done="0"/>
  <w15:commentEx w15:paraId="2D8C38B4" w15:done="0"/>
  <w15:commentEx w15:paraId="508E6851" w15:done="0"/>
  <w15:commentEx w15:paraId="2A0ED3F0" w15:done="0"/>
  <w15:commentEx w15:paraId="3C110421" w15:done="0"/>
  <w15:commentEx w15:paraId="1387DA93" w15:done="0"/>
  <w15:commentEx w15:paraId="48DD409A" w15:done="0"/>
  <w15:commentEx w15:paraId="5506654E" w15:done="0"/>
  <w15:commentEx w15:paraId="360892BA" w15:done="0"/>
  <w15:commentEx w15:paraId="52024DA8" w15:done="0"/>
  <w15:commentEx w15:paraId="3AA2A044" w15:done="0"/>
  <w15:commentEx w15:paraId="16975CE6" w15:done="0"/>
  <w15:commentEx w15:paraId="5995D087" w15:done="0"/>
  <w15:commentEx w15:paraId="0B1423A3"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22BCD313" w16cex:dateUtc="2024-11-07T14:23:00Z"/>
  <w16cex:commentExtensible w16cex:durableId="15F994DA" w16cex:dateUtc="2024-11-08T15:34:00Z"/>
  <w16cex:commentExtensible w16cex:durableId="30CFA4AB" w16cex:dateUtc="2025-03-04T09:45:00Z"/>
  <w16cex:commentExtensible w16cex:durableId="2CB4A9F9" w16cex:dateUtc="2024-08-06T13:19:00Z"/>
  <w16cex:commentExtensible w16cex:durableId="788073F9" w16cex:dateUtc="2025-04-24T08:19:00Z"/>
  <w16cex:commentExtensible w16cex:durableId="6A723204" w16cex:dateUtc="2025-04-11T13:17:00Z"/>
  <w16cex:commentExtensible w16cex:durableId="77BE4C0F" w16cex:dateUtc="2025-05-28T10:06:00Z"/>
  <w16cex:commentExtensible w16cex:durableId="16F00313" w16cex:dateUtc="2025-03-11T12:11:00Z"/>
  <w16cex:commentExtensible w16cex:durableId="7E3CEBC9" w16cex:dateUtc="2025-05-28T10:01:00Z"/>
  <w16cex:commentExtensible w16cex:durableId="6AEDF6AE" w16cex:dateUtc="2025-05-28T10:01:00Z"/>
  <w16cex:commentExtensible w16cex:durableId="048095A7" w16cex:dateUtc="2025-04-11T13:19:00Z"/>
  <w16cex:commentExtensible w16cex:durableId="67E16EED" w16cex:dateUtc="2025-03-03T10:24:00Z"/>
  <w16cex:commentExtensible w16cex:durableId="54B5D9EB" w16cex:dateUtc="2025-03-03T10:25:00Z"/>
  <w16cex:commentExtensible w16cex:durableId="7109F05D" w16cex:dateUtc="2026-03-17T11:01:00Z"/>
  <w16cex:commentExtensible w16cex:durableId="3AD94244" w16cex:dateUtc="2025-03-04T13:03:00Z"/>
  <w16cex:commentExtensible w16cex:durableId="5C279C6B" w16cex:dateUtc="2025-03-04T13:04:00Z"/>
  <w16cex:commentExtensible w16cex:durableId="25BB2575" w16cex:dateUtc="2025-03-11T12: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A31FD0D" w16cid:durableId="22BCD313"/>
  <w16cid:commentId w16cid:paraId="76E5F70B" w16cid:durableId="15F994DA"/>
  <w16cid:commentId w16cid:paraId="4159B7DB" w16cid:durableId="30CFA4AB"/>
  <w16cid:commentId w16cid:paraId="76713904" w16cid:durableId="2CB4A9F9"/>
  <w16cid:commentId w16cid:paraId="2D8C38B4" w16cid:durableId="788073F9"/>
  <w16cid:commentId w16cid:paraId="508E6851" w16cid:durableId="6A723204"/>
  <w16cid:commentId w16cid:paraId="2A0ED3F0" w16cid:durableId="77BE4C0F"/>
  <w16cid:commentId w16cid:paraId="3C110421" w16cid:durableId="16F00313"/>
  <w16cid:commentId w16cid:paraId="1387DA93" w16cid:durableId="7E3CEBC9"/>
  <w16cid:commentId w16cid:paraId="48DD409A" w16cid:durableId="6AEDF6AE"/>
  <w16cid:commentId w16cid:paraId="5506654E" w16cid:durableId="048095A7"/>
  <w16cid:commentId w16cid:paraId="360892BA" w16cid:durableId="67E16EED"/>
  <w16cid:commentId w16cid:paraId="52024DA8" w16cid:durableId="54B5D9EB"/>
  <w16cid:commentId w16cid:paraId="3AA2A044" w16cid:durableId="7109F05D"/>
  <w16cid:commentId w16cid:paraId="16975CE6" w16cid:durableId="3AD94244"/>
  <w16cid:commentId w16cid:paraId="5995D087" w16cid:durableId="5C279C6B"/>
  <w16cid:commentId w16cid:paraId="0B1423A3" w16cid:durableId="25BB257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1F4656" w14:textId="77777777" w:rsidR="007A5AB7" w:rsidRDefault="007A5AB7">
      <w:r>
        <w:separator/>
      </w:r>
    </w:p>
  </w:endnote>
  <w:endnote w:type="continuationSeparator" w:id="0">
    <w:p w14:paraId="259D70E3" w14:textId="77777777" w:rsidR="007A5AB7" w:rsidRDefault="007A5A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LiberationSans">
    <w:altName w:val="Calibri"/>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vers (WN)">
    <w:altName w:val="Univers"/>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B81233" w14:textId="77777777" w:rsidR="00827B09" w:rsidRDefault="00C35868">
    <w:pPr>
      <w:pStyle w:val="Pieddepage"/>
      <w:jc w:val="right"/>
    </w:pPr>
    <w:r>
      <w:rPr>
        <w:rFonts w:cs="Arial"/>
        <w:bCs/>
        <w:noProof/>
        <w:sz w:val="24"/>
        <w:szCs w:val="24"/>
      </w:rPr>
      <mc:AlternateContent>
        <mc:Choice Requires="wps">
          <w:drawing>
            <wp:anchor distT="0" distB="0" distL="114300" distR="114300" simplePos="0" relativeHeight="251659264" behindDoc="0" locked="0" layoutInCell="1" allowOverlap="1" wp14:anchorId="3D922B20" wp14:editId="2B8D3F85">
              <wp:simplePos x="0" y="0"/>
              <wp:positionH relativeFrom="column">
                <wp:posOffset>2852452</wp:posOffset>
              </wp:positionH>
              <wp:positionV relativeFrom="paragraph">
                <wp:posOffset>63751</wp:posOffset>
              </wp:positionV>
              <wp:extent cx="3178811" cy="371475"/>
              <wp:effectExtent l="0" t="0" r="2539" b="9525"/>
              <wp:wrapNone/>
              <wp:docPr id="1229318178" name="Zone de texte 4"/>
              <wp:cNvGraphicFramePr/>
              <a:graphic xmlns:a="http://schemas.openxmlformats.org/drawingml/2006/main">
                <a:graphicData uri="http://schemas.microsoft.com/office/word/2010/wordprocessingShape">
                  <wps:wsp>
                    <wps:cNvSpPr txBox="1"/>
                    <wps:spPr>
                      <a:xfrm>
                        <a:off x="0" y="0"/>
                        <a:ext cx="3178811" cy="371475"/>
                      </a:xfrm>
                      <a:prstGeom prst="rect">
                        <a:avLst/>
                      </a:prstGeom>
                      <a:noFill/>
                      <a:ln>
                        <a:noFill/>
                        <a:prstDash/>
                      </a:ln>
                    </wps:spPr>
                    <wps:txbx>
                      <w:txbxContent>
                        <w:p w14:paraId="1E6ED974" w14:textId="77777777" w:rsidR="00827B09" w:rsidRDefault="00C35868">
                          <w:pPr>
                            <w:rPr>
                              <w:vanish/>
                              <w:color w:val="FF0000"/>
                              <w:sz w:val="18"/>
                              <w:szCs w:val="16"/>
                            </w:rPr>
                          </w:pPr>
                          <w:r>
                            <w:rPr>
                              <w:vanish/>
                              <w:color w:val="FF0000"/>
                              <w:sz w:val="18"/>
                              <w:szCs w:val="16"/>
                            </w:rPr>
                            <w:t>Ne pas supprimer cette ligne : champ automatique actualisé (via touche F9) par le nom du fichier</w:t>
                          </w:r>
                        </w:p>
                      </w:txbxContent>
                    </wps:txbx>
                    <wps:bodyPr vert="horz" wrap="square" lIns="35999" tIns="35999" rIns="35999" bIns="35999" anchor="t" anchorCtr="0" compatLnSpc="1">
                      <a:noAutofit/>
                    </wps:bodyPr>
                  </wps:wsp>
                </a:graphicData>
              </a:graphic>
            </wp:anchor>
          </w:drawing>
        </mc:Choice>
        <mc:Fallback>
          <w:pict>
            <v:shapetype w14:anchorId="3D922B20" id="_x0000_t202" coordsize="21600,21600" o:spt="202" path="m,l,21600r21600,l21600,xe">
              <v:stroke joinstyle="miter"/>
              <v:path gradientshapeok="t" o:connecttype="rect"/>
            </v:shapetype>
            <v:shape id="Zone de texte 4" o:spid="_x0000_s1026" type="#_x0000_t202" style="position:absolute;left:0;text-align:left;margin-left:224.6pt;margin-top:5pt;width:250.3pt;height:29.2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" filled="f" stroked="f">
              <v:textbox inset=".99997mm,.99997mm,.99997mm,.99997mm">
                <w:txbxContent>
                  <w:p w14:paraId="1E6ED974" w14:textId="77777777" w:rsidR="00827B09" w:rsidRDefault="00C35868">
                    <w:pPr>
                      <w:rPr>
                        <w:vanish/>
                        <w:color w:val="FF0000"/>
                        <w:sz w:val="18"/>
                        <w:szCs w:val="16"/>
                      </w:rPr>
                    </w:pPr>
                    <w:r>
                      <w:rPr>
                        <w:vanish/>
                        <w:color w:val="FF0000"/>
                        <w:sz w:val="18"/>
                        <w:szCs w:val="16"/>
                      </w:rPr>
                      <w:t>Ne pas supprimer cette ligne : champ automatique actualisé (via touche F9) par le nom du fichier</w:t>
                    </w:r>
                  </w:p>
                </w:txbxContent>
              </v:textbox>
            </v:shape>
          </w:pict>
        </mc:Fallback>
      </mc:AlternateContent>
    </w:r>
    <w:r>
      <w:rPr>
        <w:sz w:val="16"/>
        <w:szCs w:val="16"/>
      </w:rPr>
      <w:fldChar w:fldCharType="begin"/>
    </w:r>
    <w:r>
      <w:rPr>
        <w:sz w:val="16"/>
        <w:szCs w:val="16"/>
      </w:rPr>
      <w:instrText xml:space="preserve"> PAGE </w:instrText>
    </w:r>
    <w:r>
      <w:rPr>
        <w:sz w:val="16"/>
        <w:szCs w:val="16"/>
      </w:rPr>
      <w:fldChar w:fldCharType="separate"/>
    </w:r>
    <w:r>
      <w:rPr>
        <w:sz w:val="16"/>
        <w:szCs w:val="16"/>
      </w:rPr>
      <w:t>14</w:t>
    </w:r>
    <w:r>
      <w:rPr>
        <w:sz w:val="16"/>
        <w:szCs w:val="16"/>
      </w:rPr>
      <w:fldChar w:fldCharType="end"/>
    </w:r>
  </w:p>
  <w:p w14:paraId="239EFA5B" w14:textId="3DE1203F" w:rsidR="00827B09" w:rsidRDefault="00C35868">
    <w:pPr>
      <w:pStyle w:val="Pieddepage"/>
    </w:pPr>
    <w:r>
      <w:rPr>
        <w:sz w:val="14"/>
        <w:szCs w:val="12"/>
      </w:rPr>
      <w:fldChar w:fldCharType="begin"/>
    </w:r>
    <w:r>
      <w:rPr>
        <w:sz w:val="14"/>
        <w:szCs w:val="12"/>
      </w:rPr>
      <w:instrText xml:space="preserve"> FILENAME </w:instrText>
    </w:r>
    <w:r>
      <w:rPr>
        <w:sz w:val="14"/>
        <w:szCs w:val="12"/>
      </w:rPr>
      <w:fldChar w:fldCharType="separate"/>
    </w:r>
    <w:r w:rsidR="008405D0">
      <w:rPr>
        <w:noProof/>
        <w:sz w:val="14"/>
        <w:szCs w:val="12"/>
      </w:rPr>
      <w:t>Trame CR - MAJ 07.11.24</w:t>
    </w:r>
    <w:r>
      <w:rPr>
        <w:sz w:val="14"/>
        <w:szCs w:val="1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53CB3" w14:textId="77777777" w:rsidR="007A5AB7" w:rsidRDefault="007A5AB7">
      <w:r>
        <w:separator/>
      </w:r>
    </w:p>
  </w:footnote>
  <w:footnote w:type="continuationSeparator" w:id="0">
    <w:p w14:paraId="4863C523" w14:textId="77777777" w:rsidR="007A5AB7" w:rsidRDefault="007A5AB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43198"/>
    <w:multiLevelType w:val="hybridMultilevel"/>
    <w:tmpl w:val="FA9A8856"/>
    <w:lvl w:ilvl="0" w:tplc="C0A64726">
      <w:numFmt w:val="bullet"/>
      <w:lvlText w:val="-"/>
      <w:lvlJc w:val="left"/>
      <w:pPr>
        <w:ind w:left="3762" w:hanging="360"/>
      </w:pPr>
      <w:rPr>
        <w:rFonts w:ascii="Arial" w:eastAsia="Times New Roman" w:hAnsi="Arial" w:cs="Arial" w:hint="default"/>
      </w:rPr>
    </w:lvl>
    <w:lvl w:ilvl="1" w:tplc="040C0003" w:tentative="1">
      <w:start w:val="1"/>
      <w:numFmt w:val="bullet"/>
      <w:lvlText w:val="o"/>
      <w:lvlJc w:val="left"/>
      <w:pPr>
        <w:ind w:left="4482" w:hanging="360"/>
      </w:pPr>
      <w:rPr>
        <w:rFonts w:ascii="Courier New" w:hAnsi="Courier New" w:cs="Courier New" w:hint="default"/>
      </w:rPr>
    </w:lvl>
    <w:lvl w:ilvl="2" w:tplc="040C0005" w:tentative="1">
      <w:start w:val="1"/>
      <w:numFmt w:val="bullet"/>
      <w:lvlText w:val=""/>
      <w:lvlJc w:val="left"/>
      <w:pPr>
        <w:ind w:left="5202" w:hanging="360"/>
      </w:pPr>
      <w:rPr>
        <w:rFonts w:ascii="Wingdings" w:hAnsi="Wingdings" w:hint="default"/>
      </w:rPr>
    </w:lvl>
    <w:lvl w:ilvl="3" w:tplc="040C0001" w:tentative="1">
      <w:start w:val="1"/>
      <w:numFmt w:val="bullet"/>
      <w:lvlText w:val=""/>
      <w:lvlJc w:val="left"/>
      <w:pPr>
        <w:ind w:left="5922" w:hanging="360"/>
      </w:pPr>
      <w:rPr>
        <w:rFonts w:ascii="Symbol" w:hAnsi="Symbol" w:hint="default"/>
      </w:rPr>
    </w:lvl>
    <w:lvl w:ilvl="4" w:tplc="040C0003" w:tentative="1">
      <w:start w:val="1"/>
      <w:numFmt w:val="bullet"/>
      <w:lvlText w:val="o"/>
      <w:lvlJc w:val="left"/>
      <w:pPr>
        <w:ind w:left="6642" w:hanging="360"/>
      </w:pPr>
      <w:rPr>
        <w:rFonts w:ascii="Courier New" w:hAnsi="Courier New" w:cs="Courier New" w:hint="default"/>
      </w:rPr>
    </w:lvl>
    <w:lvl w:ilvl="5" w:tplc="040C0005" w:tentative="1">
      <w:start w:val="1"/>
      <w:numFmt w:val="bullet"/>
      <w:lvlText w:val=""/>
      <w:lvlJc w:val="left"/>
      <w:pPr>
        <w:ind w:left="7362" w:hanging="360"/>
      </w:pPr>
      <w:rPr>
        <w:rFonts w:ascii="Wingdings" w:hAnsi="Wingdings" w:hint="default"/>
      </w:rPr>
    </w:lvl>
    <w:lvl w:ilvl="6" w:tplc="040C0001" w:tentative="1">
      <w:start w:val="1"/>
      <w:numFmt w:val="bullet"/>
      <w:lvlText w:val=""/>
      <w:lvlJc w:val="left"/>
      <w:pPr>
        <w:ind w:left="8082" w:hanging="360"/>
      </w:pPr>
      <w:rPr>
        <w:rFonts w:ascii="Symbol" w:hAnsi="Symbol" w:hint="default"/>
      </w:rPr>
    </w:lvl>
    <w:lvl w:ilvl="7" w:tplc="040C0003" w:tentative="1">
      <w:start w:val="1"/>
      <w:numFmt w:val="bullet"/>
      <w:lvlText w:val="o"/>
      <w:lvlJc w:val="left"/>
      <w:pPr>
        <w:ind w:left="8802" w:hanging="360"/>
      </w:pPr>
      <w:rPr>
        <w:rFonts w:ascii="Courier New" w:hAnsi="Courier New" w:cs="Courier New" w:hint="default"/>
      </w:rPr>
    </w:lvl>
    <w:lvl w:ilvl="8" w:tplc="040C0005" w:tentative="1">
      <w:start w:val="1"/>
      <w:numFmt w:val="bullet"/>
      <w:lvlText w:val=""/>
      <w:lvlJc w:val="left"/>
      <w:pPr>
        <w:ind w:left="9522" w:hanging="360"/>
      </w:pPr>
      <w:rPr>
        <w:rFonts w:ascii="Wingdings" w:hAnsi="Wingdings" w:hint="default"/>
      </w:rPr>
    </w:lvl>
  </w:abstractNum>
  <w:abstractNum w:abstractNumId="1" w15:restartNumberingAfterBreak="0">
    <w:nsid w:val="03A44BD1"/>
    <w:multiLevelType w:val="hybridMultilevel"/>
    <w:tmpl w:val="22102FCE"/>
    <w:lvl w:ilvl="0" w:tplc="DCF43FB2">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03B60ABB"/>
    <w:multiLevelType w:val="multilevel"/>
    <w:tmpl w:val="55F6292A"/>
    <w:lvl w:ilvl="0">
      <w:start w:val="1"/>
      <w:numFmt w:val="decimal"/>
      <w:pStyle w:val="Niv1"/>
      <w:suff w:val="space"/>
      <w:lvlText w:val="%1."/>
      <w:lvlJc w:val="left"/>
      <w:rPr>
        <w:rFonts w:cs="Times New Roman"/>
        <w:bCs w:val="0"/>
        <w:i w:val="0"/>
        <w:iCs w:val="0"/>
        <w:smallCaps w:val="0"/>
        <w:strike w:val="0"/>
        <w:dstrike w:val="0"/>
        <w:noProof w:val="0"/>
        <w:vanish w:val="0"/>
        <w:color w:val="000000"/>
        <w:spacing w:val="0"/>
        <w:kern w:val="0"/>
        <w:position w:val="0"/>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Niv2"/>
      <w:suff w:val="space"/>
      <w:lvlText w:val="%1.%2."/>
      <w:lvlJc w:val="left"/>
      <w:pPr>
        <w:ind w:left="993" w:firstLine="0"/>
      </w:pPr>
      <w:rPr>
        <w:rFonts w:ascii="Trebuchet MS" w:hAnsi="Trebuchet MS" w:hint="default"/>
      </w:rPr>
    </w:lvl>
    <w:lvl w:ilvl="2">
      <w:start w:val="1"/>
      <w:numFmt w:val="decimal"/>
      <w:pStyle w:val="Niv3"/>
      <w:suff w:val="space"/>
      <w:lvlText w:val="%1.%2.%3."/>
      <w:lvlJc w:val="left"/>
      <w:pPr>
        <w:ind w:left="567" w:firstLine="0"/>
      </w:pPr>
      <w:rPr>
        <w:rFonts w:hint="default"/>
      </w:rPr>
    </w:lvl>
    <w:lvl w:ilvl="3">
      <w:start w:val="1"/>
      <w:numFmt w:val="decimal"/>
      <w:pStyle w:val="Niv4"/>
      <w:suff w:val="space"/>
      <w:lvlText w:val="%1.%2.%3.%4."/>
      <w:lvlJc w:val="left"/>
      <w:pPr>
        <w:ind w:left="0" w:firstLine="0"/>
      </w:pPr>
      <w:rPr>
        <w:rFonts w:hint="default"/>
      </w:rPr>
    </w:lvl>
    <w:lvl w:ilvl="4">
      <w:start w:val="1"/>
      <w:numFmt w:val="decimal"/>
      <w:pStyle w:val="Niv5"/>
      <w:suff w:val="space"/>
      <w:lvlText w:val="%1.%2.%3.%4.%5. "/>
      <w:lvlJc w:val="left"/>
      <w:pPr>
        <w:ind w:left="0" w:firstLine="0"/>
      </w:pPr>
      <w:rPr>
        <w:rFonts w:hint="default"/>
      </w:rPr>
    </w:lvl>
    <w:lvl w:ilvl="5">
      <w:start w:val="1"/>
      <w:numFmt w:val="decimal"/>
      <w:lvlText w:val="%1.%2.%3.%4.%5.%6."/>
      <w:lvlJc w:val="left"/>
      <w:pPr>
        <w:tabs>
          <w:tab w:val="num" w:pos="2160"/>
        </w:tabs>
        <w:ind w:left="2016" w:hanging="936"/>
      </w:pPr>
      <w:rPr>
        <w:rFonts w:hint="default"/>
      </w:rPr>
    </w:lvl>
    <w:lvl w:ilvl="6">
      <w:start w:val="1"/>
      <w:numFmt w:val="decimal"/>
      <w:lvlText w:val="%1.%2.%3.%4.%5.%6.%7."/>
      <w:lvlJc w:val="left"/>
      <w:pPr>
        <w:tabs>
          <w:tab w:val="num" w:pos="2880"/>
        </w:tabs>
        <w:ind w:left="2520" w:hanging="1080"/>
      </w:pPr>
      <w:rPr>
        <w:rFonts w:hint="default"/>
      </w:rPr>
    </w:lvl>
    <w:lvl w:ilvl="7">
      <w:start w:val="1"/>
      <w:numFmt w:val="decimal"/>
      <w:lvlText w:val="%1.%2.%3.%4.%5.%6.%7.%8."/>
      <w:lvlJc w:val="left"/>
      <w:pPr>
        <w:tabs>
          <w:tab w:val="num" w:pos="3240"/>
        </w:tabs>
        <w:ind w:left="3024" w:hanging="1224"/>
      </w:pPr>
      <w:rPr>
        <w:rFonts w:hint="default"/>
      </w:rPr>
    </w:lvl>
    <w:lvl w:ilvl="8">
      <w:start w:val="1"/>
      <w:numFmt w:val="decimal"/>
      <w:lvlText w:val="%1.%2.%3.%4.%5.%6.%7.%8.%9."/>
      <w:lvlJc w:val="left"/>
      <w:pPr>
        <w:tabs>
          <w:tab w:val="num" w:pos="3960"/>
        </w:tabs>
        <w:ind w:left="3600" w:hanging="1440"/>
      </w:pPr>
      <w:rPr>
        <w:rFonts w:hint="default"/>
      </w:rPr>
    </w:lvl>
  </w:abstractNum>
  <w:abstractNum w:abstractNumId="3" w15:restartNumberingAfterBreak="0">
    <w:nsid w:val="0C9B3ACC"/>
    <w:multiLevelType w:val="multilevel"/>
    <w:tmpl w:val="A56A5E46"/>
    <w:lvl w:ilvl="0">
      <w:numFmt w:val="bullet"/>
      <w:lvlText w:val=""/>
      <w:lvlJc w:val="left"/>
      <w:pPr>
        <w:ind w:left="1004" w:hanging="360"/>
      </w:pPr>
      <w:rPr>
        <w:rFonts w:ascii="Wingdings" w:eastAsia="Calibri"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0DA07198"/>
    <w:multiLevelType w:val="multilevel"/>
    <w:tmpl w:val="2E9446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E0C09EE"/>
    <w:multiLevelType w:val="multilevel"/>
    <w:tmpl w:val="2F7C177E"/>
    <w:lvl w:ilvl="0">
      <w:start w:val="50"/>
      <w:numFmt w:val="decimal"/>
      <w:lvlText w:val="%1"/>
      <w:lvlJc w:val="left"/>
      <w:pPr>
        <w:ind w:left="648" w:hanging="360"/>
      </w:pPr>
    </w:lvl>
    <w:lvl w:ilvl="1">
      <w:start w:val="1"/>
      <w:numFmt w:val="lowerLetter"/>
      <w:lvlText w:val="%2."/>
      <w:lvlJc w:val="left"/>
      <w:pPr>
        <w:ind w:left="1368" w:hanging="360"/>
      </w:pPr>
    </w:lvl>
    <w:lvl w:ilvl="2">
      <w:start w:val="1"/>
      <w:numFmt w:val="lowerRoman"/>
      <w:lvlText w:val="%3."/>
      <w:lvlJc w:val="right"/>
      <w:pPr>
        <w:ind w:left="2088" w:hanging="180"/>
      </w:pPr>
    </w:lvl>
    <w:lvl w:ilvl="3">
      <w:start w:val="1"/>
      <w:numFmt w:val="decimal"/>
      <w:lvlText w:val="%4."/>
      <w:lvlJc w:val="left"/>
      <w:pPr>
        <w:ind w:left="2808" w:hanging="360"/>
      </w:pPr>
    </w:lvl>
    <w:lvl w:ilvl="4">
      <w:start w:val="1"/>
      <w:numFmt w:val="lowerLetter"/>
      <w:lvlText w:val="%5."/>
      <w:lvlJc w:val="left"/>
      <w:pPr>
        <w:ind w:left="3528" w:hanging="360"/>
      </w:pPr>
    </w:lvl>
    <w:lvl w:ilvl="5">
      <w:start w:val="1"/>
      <w:numFmt w:val="lowerRoman"/>
      <w:lvlText w:val="%6."/>
      <w:lvlJc w:val="right"/>
      <w:pPr>
        <w:ind w:left="4248" w:hanging="180"/>
      </w:pPr>
    </w:lvl>
    <w:lvl w:ilvl="6">
      <w:start w:val="1"/>
      <w:numFmt w:val="decimal"/>
      <w:lvlText w:val="%7."/>
      <w:lvlJc w:val="left"/>
      <w:pPr>
        <w:ind w:left="4968" w:hanging="360"/>
      </w:pPr>
    </w:lvl>
    <w:lvl w:ilvl="7">
      <w:start w:val="1"/>
      <w:numFmt w:val="lowerLetter"/>
      <w:lvlText w:val="%8."/>
      <w:lvlJc w:val="left"/>
      <w:pPr>
        <w:ind w:left="5688" w:hanging="360"/>
      </w:pPr>
    </w:lvl>
    <w:lvl w:ilvl="8">
      <w:start w:val="1"/>
      <w:numFmt w:val="lowerRoman"/>
      <w:lvlText w:val="%9."/>
      <w:lvlJc w:val="right"/>
      <w:pPr>
        <w:ind w:left="6408" w:hanging="180"/>
      </w:pPr>
    </w:lvl>
  </w:abstractNum>
  <w:abstractNum w:abstractNumId="6" w15:restartNumberingAfterBreak="0">
    <w:nsid w:val="10E25CC6"/>
    <w:multiLevelType w:val="hybridMultilevel"/>
    <w:tmpl w:val="14E4F050"/>
    <w:lvl w:ilvl="0" w:tplc="A510E328">
      <w:numFmt w:val="bullet"/>
      <w:lvlText w:val="-"/>
      <w:lvlJc w:val="left"/>
      <w:pPr>
        <w:ind w:left="1068" w:hanging="360"/>
      </w:pPr>
      <w:rPr>
        <w:rFonts w:ascii="LiberationSans" w:eastAsiaTheme="minorHAnsi" w:hAnsi="LiberationSans" w:cs="Calibri" w:hint="default"/>
      </w:rPr>
    </w:lvl>
    <w:lvl w:ilvl="1" w:tplc="040C0003" w:tentative="1">
      <w:start w:val="1"/>
      <w:numFmt w:val="bullet"/>
      <w:lvlText w:val="o"/>
      <w:lvlJc w:val="left"/>
      <w:pPr>
        <w:ind w:left="1788" w:hanging="360"/>
      </w:pPr>
      <w:rPr>
        <w:rFonts w:ascii="Courier New" w:hAnsi="Courier New" w:cs="Courier New" w:hint="default"/>
      </w:rPr>
    </w:lvl>
    <w:lvl w:ilvl="2" w:tplc="040C0005" w:tentative="1">
      <w:start w:val="1"/>
      <w:numFmt w:val="bullet"/>
      <w:lvlText w:val=""/>
      <w:lvlJc w:val="left"/>
      <w:pPr>
        <w:ind w:left="2508" w:hanging="360"/>
      </w:pPr>
      <w:rPr>
        <w:rFonts w:ascii="Wingdings" w:hAnsi="Wingdings" w:hint="default"/>
      </w:rPr>
    </w:lvl>
    <w:lvl w:ilvl="3" w:tplc="040C0001" w:tentative="1">
      <w:start w:val="1"/>
      <w:numFmt w:val="bullet"/>
      <w:lvlText w:val=""/>
      <w:lvlJc w:val="left"/>
      <w:pPr>
        <w:ind w:left="3228" w:hanging="360"/>
      </w:pPr>
      <w:rPr>
        <w:rFonts w:ascii="Symbol" w:hAnsi="Symbol" w:hint="default"/>
      </w:rPr>
    </w:lvl>
    <w:lvl w:ilvl="4" w:tplc="040C0003" w:tentative="1">
      <w:start w:val="1"/>
      <w:numFmt w:val="bullet"/>
      <w:lvlText w:val="o"/>
      <w:lvlJc w:val="left"/>
      <w:pPr>
        <w:ind w:left="3948" w:hanging="360"/>
      </w:pPr>
      <w:rPr>
        <w:rFonts w:ascii="Courier New" w:hAnsi="Courier New" w:cs="Courier New" w:hint="default"/>
      </w:rPr>
    </w:lvl>
    <w:lvl w:ilvl="5" w:tplc="040C0005" w:tentative="1">
      <w:start w:val="1"/>
      <w:numFmt w:val="bullet"/>
      <w:lvlText w:val=""/>
      <w:lvlJc w:val="left"/>
      <w:pPr>
        <w:ind w:left="4668" w:hanging="360"/>
      </w:pPr>
      <w:rPr>
        <w:rFonts w:ascii="Wingdings" w:hAnsi="Wingdings" w:hint="default"/>
      </w:rPr>
    </w:lvl>
    <w:lvl w:ilvl="6" w:tplc="040C0001" w:tentative="1">
      <w:start w:val="1"/>
      <w:numFmt w:val="bullet"/>
      <w:lvlText w:val=""/>
      <w:lvlJc w:val="left"/>
      <w:pPr>
        <w:ind w:left="5388" w:hanging="360"/>
      </w:pPr>
      <w:rPr>
        <w:rFonts w:ascii="Symbol" w:hAnsi="Symbol" w:hint="default"/>
      </w:rPr>
    </w:lvl>
    <w:lvl w:ilvl="7" w:tplc="040C0003" w:tentative="1">
      <w:start w:val="1"/>
      <w:numFmt w:val="bullet"/>
      <w:lvlText w:val="o"/>
      <w:lvlJc w:val="left"/>
      <w:pPr>
        <w:ind w:left="6108" w:hanging="360"/>
      </w:pPr>
      <w:rPr>
        <w:rFonts w:ascii="Courier New" w:hAnsi="Courier New" w:cs="Courier New" w:hint="default"/>
      </w:rPr>
    </w:lvl>
    <w:lvl w:ilvl="8" w:tplc="040C0005" w:tentative="1">
      <w:start w:val="1"/>
      <w:numFmt w:val="bullet"/>
      <w:lvlText w:val=""/>
      <w:lvlJc w:val="left"/>
      <w:pPr>
        <w:ind w:left="6828" w:hanging="360"/>
      </w:pPr>
      <w:rPr>
        <w:rFonts w:ascii="Wingdings" w:hAnsi="Wingdings" w:hint="default"/>
      </w:rPr>
    </w:lvl>
  </w:abstractNum>
  <w:abstractNum w:abstractNumId="7" w15:restartNumberingAfterBreak="0">
    <w:nsid w:val="11CB3A79"/>
    <w:multiLevelType w:val="hybridMultilevel"/>
    <w:tmpl w:val="B972F39A"/>
    <w:lvl w:ilvl="0" w:tplc="F82A114C">
      <w:start w:val="1"/>
      <w:numFmt w:val="bullet"/>
      <w:pStyle w:val="Enumration"/>
      <w:lvlText w:val=""/>
      <w:lvlJc w:val="left"/>
      <w:pPr>
        <w:ind w:left="720" w:hanging="360"/>
      </w:pPr>
      <w:rPr>
        <w:rFonts w:ascii="Symbol" w:hAnsi="Symbol" w:hint="default"/>
      </w:rPr>
    </w:lvl>
    <w:lvl w:ilvl="1" w:tplc="F6666806" w:tentative="1">
      <w:start w:val="1"/>
      <w:numFmt w:val="bullet"/>
      <w:lvlText w:val="o"/>
      <w:lvlJc w:val="left"/>
      <w:pPr>
        <w:ind w:left="1440" w:hanging="360"/>
      </w:pPr>
      <w:rPr>
        <w:rFonts w:ascii="Courier New" w:hAnsi="Courier New" w:cs="Courier New" w:hint="default"/>
      </w:rPr>
    </w:lvl>
    <w:lvl w:ilvl="2" w:tplc="45369788" w:tentative="1">
      <w:start w:val="1"/>
      <w:numFmt w:val="bullet"/>
      <w:lvlText w:val=""/>
      <w:lvlJc w:val="left"/>
      <w:pPr>
        <w:ind w:left="2160" w:hanging="360"/>
      </w:pPr>
      <w:rPr>
        <w:rFonts w:ascii="Wingdings" w:hAnsi="Wingdings" w:hint="default"/>
      </w:rPr>
    </w:lvl>
    <w:lvl w:ilvl="3" w:tplc="B8621BE8" w:tentative="1">
      <w:start w:val="1"/>
      <w:numFmt w:val="bullet"/>
      <w:lvlText w:val=""/>
      <w:lvlJc w:val="left"/>
      <w:pPr>
        <w:ind w:left="2880" w:hanging="360"/>
      </w:pPr>
      <w:rPr>
        <w:rFonts w:ascii="Symbol" w:hAnsi="Symbol" w:hint="default"/>
      </w:rPr>
    </w:lvl>
    <w:lvl w:ilvl="4" w:tplc="119E2862" w:tentative="1">
      <w:start w:val="1"/>
      <w:numFmt w:val="bullet"/>
      <w:lvlText w:val="o"/>
      <w:lvlJc w:val="left"/>
      <w:pPr>
        <w:ind w:left="3600" w:hanging="360"/>
      </w:pPr>
      <w:rPr>
        <w:rFonts w:ascii="Courier New" w:hAnsi="Courier New" w:cs="Courier New" w:hint="default"/>
      </w:rPr>
    </w:lvl>
    <w:lvl w:ilvl="5" w:tplc="BC2A487E" w:tentative="1">
      <w:start w:val="1"/>
      <w:numFmt w:val="bullet"/>
      <w:lvlText w:val=""/>
      <w:lvlJc w:val="left"/>
      <w:pPr>
        <w:ind w:left="4320" w:hanging="360"/>
      </w:pPr>
      <w:rPr>
        <w:rFonts w:ascii="Wingdings" w:hAnsi="Wingdings" w:hint="default"/>
      </w:rPr>
    </w:lvl>
    <w:lvl w:ilvl="6" w:tplc="86981D3A" w:tentative="1">
      <w:start w:val="1"/>
      <w:numFmt w:val="bullet"/>
      <w:lvlText w:val=""/>
      <w:lvlJc w:val="left"/>
      <w:pPr>
        <w:ind w:left="5040" w:hanging="360"/>
      </w:pPr>
      <w:rPr>
        <w:rFonts w:ascii="Symbol" w:hAnsi="Symbol" w:hint="default"/>
      </w:rPr>
    </w:lvl>
    <w:lvl w:ilvl="7" w:tplc="8A52D2D2" w:tentative="1">
      <w:start w:val="1"/>
      <w:numFmt w:val="bullet"/>
      <w:lvlText w:val="o"/>
      <w:lvlJc w:val="left"/>
      <w:pPr>
        <w:ind w:left="5760" w:hanging="360"/>
      </w:pPr>
      <w:rPr>
        <w:rFonts w:ascii="Courier New" w:hAnsi="Courier New" w:cs="Courier New" w:hint="default"/>
      </w:rPr>
    </w:lvl>
    <w:lvl w:ilvl="8" w:tplc="606697E2" w:tentative="1">
      <w:start w:val="1"/>
      <w:numFmt w:val="bullet"/>
      <w:lvlText w:val=""/>
      <w:lvlJc w:val="left"/>
      <w:pPr>
        <w:ind w:left="6480" w:hanging="360"/>
      </w:pPr>
      <w:rPr>
        <w:rFonts w:ascii="Wingdings" w:hAnsi="Wingdings" w:hint="default"/>
      </w:rPr>
    </w:lvl>
  </w:abstractNum>
  <w:abstractNum w:abstractNumId="8" w15:restartNumberingAfterBreak="0">
    <w:nsid w:val="12090A86"/>
    <w:multiLevelType w:val="multilevel"/>
    <w:tmpl w:val="DF9E4668"/>
    <w:lvl w:ilvl="0">
      <w:numFmt w:val="bullet"/>
      <w:lvlText w:val=""/>
      <w:lvlJc w:val="left"/>
      <w:pPr>
        <w:ind w:left="720" w:hanging="360"/>
      </w:pPr>
      <w:rPr>
        <w:rFonts w:ascii="Wingdings" w:eastAsia="Calibri"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 w15:restartNumberingAfterBreak="0">
    <w:nsid w:val="1EFA1620"/>
    <w:multiLevelType w:val="hybridMultilevel"/>
    <w:tmpl w:val="E47868F8"/>
    <w:lvl w:ilvl="0" w:tplc="5DE22E56">
      <w:start w:val="1"/>
      <w:numFmt w:val="decimal"/>
      <w:lvlText w:val="%1."/>
      <w:lvlJc w:val="left"/>
      <w:pPr>
        <w:ind w:left="1020" w:hanging="360"/>
      </w:pPr>
    </w:lvl>
    <w:lvl w:ilvl="1" w:tplc="08B8D634">
      <w:start w:val="1"/>
      <w:numFmt w:val="decimal"/>
      <w:lvlText w:val="%2."/>
      <w:lvlJc w:val="left"/>
      <w:pPr>
        <w:ind w:left="1020" w:hanging="360"/>
      </w:pPr>
    </w:lvl>
    <w:lvl w:ilvl="2" w:tplc="4A3C42B0">
      <w:start w:val="1"/>
      <w:numFmt w:val="decimal"/>
      <w:lvlText w:val="%3."/>
      <w:lvlJc w:val="left"/>
      <w:pPr>
        <w:ind w:left="1020" w:hanging="360"/>
      </w:pPr>
    </w:lvl>
    <w:lvl w:ilvl="3" w:tplc="C50CF65C">
      <w:start w:val="1"/>
      <w:numFmt w:val="decimal"/>
      <w:lvlText w:val="%4."/>
      <w:lvlJc w:val="left"/>
      <w:pPr>
        <w:ind w:left="1020" w:hanging="360"/>
      </w:pPr>
    </w:lvl>
    <w:lvl w:ilvl="4" w:tplc="B49416DE">
      <w:start w:val="1"/>
      <w:numFmt w:val="decimal"/>
      <w:lvlText w:val="%5."/>
      <w:lvlJc w:val="left"/>
      <w:pPr>
        <w:ind w:left="1020" w:hanging="360"/>
      </w:pPr>
    </w:lvl>
    <w:lvl w:ilvl="5" w:tplc="9AE00C5E">
      <w:start w:val="1"/>
      <w:numFmt w:val="decimal"/>
      <w:lvlText w:val="%6."/>
      <w:lvlJc w:val="left"/>
      <w:pPr>
        <w:ind w:left="1020" w:hanging="360"/>
      </w:pPr>
    </w:lvl>
    <w:lvl w:ilvl="6" w:tplc="DFE88780">
      <w:start w:val="1"/>
      <w:numFmt w:val="decimal"/>
      <w:lvlText w:val="%7."/>
      <w:lvlJc w:val="left"/>
      <w:pPr>
        <w:ind w:left="1020" w:hanging="360"/>
      </w:pPr>
    </w:lvl>
    <w:lvl w:ilvl="7" w:tplc="DA3E19A6">
      <w:start w:val="1"/>
      <w:numFmt w:val="decimal"/>
      <w:lvlText w:val="%8."/>
      <w:lvlJc w:val="left"/>
      <w:pPr>
        <w:ind w:left="1020" w:hanging="360"/>
      </w:pPr>
    </w:lvl>
    <w:lvl w:ilvl="8" w:tplc="74FC87BE">
      <w:start w:val="1"/>
      <w:numFmt w:val="decimal"/>
      <w:lvlText w:val="%9."/>
      <w:lvlJc w:val="left"/>
      <w:pPr>
        <w:ind w:left="1020" w:hanging="360"/>
      </w:pPr>
    </w:lvl>
  </w:abstractNum>
  <w:abstractNum w:abstractNumId="10" w15:restartNumberingAfterBreak="0">
    <w:nsid w:val="223C7E08"/>
    <w:multiLevelType w:val="hybridMultilevel"/>
    <w:tmpl w:val="B31CE8A0"/>
    <w:lvl w:ilvl="0" w:tplc="F10609F4">
      <w:start w:val="1"/>
      <w:numFmt w:val="bullet"/>
      <w:lvlText w:val=""/>
      <w:lvlJc w:val="left"/>
      <w:pPr>
        <w:ind w:left="720" w:hanging="360"/>
      </w:pPr>
      <w:rPr>
        <w:rFonts w:ascii="Symbol" w:hAnsi="Symbol"/>
      </w:rPr>
    </w:lvl>
    <w:lvl w:ilvl="1" w:tplc="566E13E2">
      <w:start w:val="1"/>
      <w:numFmt w:val="bullet"/>
      <w:lvlText w:val=""/>
      <w:lvlJc w:val="left"/>
      <w:pPr>
        <w:ind w:left="720" w:hanging="360"/>
      </w:pPr>
      <w:rPr>
        <w:rFonts w:ascii="Symbol" w:hAnsi="Symbol"/>
      </w:rPr>
    </w:lvl>
    <w:lvl w:ilvl="2" w:tplc="37F2A966">
      <w:start w:val="1"/>
      <w:numFmt w:val="bullet"/>
      <w:lvlText w:val=""/>
      <w:lvlJc w:val="left"/>
      <w:pPr>
        <w:ind w:left="720" w:hanging="360"/>
      </w:pPr>
      <w:rPr>
        <w:rFonts w:ascii="Symbol" w:hAnsi="Symbol"/>
      </w:rPr>
    </w:lvl>
    <w:lvl w:ilvl="3" w:tplc="364EC4F8">
      <w:start w:val="1"/>
      <w:numFmt w:val="bullet"/>
      <w:lvlText w:val=""/>
      <w:lvlJc w:val="left"/>
      <w:pPr>
        <w:ind w:left="720" w:hanging="360"/>
      </w:pPr>
      <w:rPr>
        <w:rFonts w:ascii="Symbol" w:hAnsi="Symbol"/>
      </w:rPr>
    </w:lvl>
    <w:lvl w:ilvl="4" w:tplc="F97C9F1E">
      <w:start w:val="1"/>
      <w:numFmt w:val="bullet"/>
      <w:lvlText w:val=""/>
      <w:lvlJc w:val="left"/>
      <w:pPr>
        <w:ind w:left="720" w:hanging="360"/>
      </w:pPr>
      <w:rPr>
        <w:rFonts w:ascii="Symbol" w:hAnsi="Symbol"/>
      </w:rPr>
    </w:lvl>
    <w:lvl w:ilvl="5" w:tplc="AD7AD112">
      <w:start w:val="1"/>
      <w:numFmt w:val="bullet"/>
      <w:lvlText w:val=""/>
      <w:lvlJc w:val="left"/>
      <w:pPr>
        <w:ind w:left="720" w:hanging="360"/>
      </w:pPr>
      <w:rPr>
        <w:rFonts w:ascii="Symbol" w:hAnsi="Symbol"/>
      </w:rPr>
    </w:lvl>
    <w:lvl w:ilvl="6" w:tplc="1DA0EABC">
      <w:start w:val="1"/>
      <w:numFmt w:val="bullet"/>
      <w:lvlText w:val=""/>
      <w:lvlJc w:val="left"/>
      <w:pPr>
        <w:ind w:left="720" w:hanging="360"/>
      </w:pPr>
      <w:rPr>
        <w:rFonts w:ascii="Symbol" w:hAnsi="Symbol"/>
      </w:rPr>
    </w:lvl>
    <w:lvl w:ilvl="7" w:tplc="D1F66B2A">
      <w:start w:val="1"/>
      <w:numFmt w:val="bullet"/>
      <w:lvlText w:val=""/>
      <w:lvlJc w:val="left"/>
      <w:pPr>
        <w:ind w:left="720" w:hanging="360"/>
      </w:pPr>
      <w:rPr>
        <w:rFonts w:ascii="Symbol" w:hAnsi="Symbol"/>
      </w:rPr>
    </w:lvl>
    <w:lvl w:ilvl="8" w:tplc="A1EC4810">
      <w:start w:val="1"/>
      <w:numFmt w:val="bullet"/>
      <w:lvlText w:val=""/>
      <w:lvlJc w:val="left"/>
      <w:pPr>
        <w:ind w:left="720" w:hanging="360"/>
      </w:pPr>
      <w:rPr>
        <w:rFonts w:ascii="Symbol" w:hAnsi="Symbol"/>
      </w:rPr>
    </w:lvl>
  </w:abstractNum>
  <w:abstractNum w:abstractNumId="11" w15:restartNumberingAfterBreak="0">
    <w:nsid w:val="29351AB9"/>
    <w:multiLevelType w:val="hybridMultilevel"/>
    <w:tmpl w:val="AAAC07EE"/>
    <w:lvl w:ilvl="0" w:tplc="B7F814BC">
      <w:start w:val="1"/>
      <w:numFmt w:val="bullet"/>
      <w:lvlText w:val=""/>
      <w:lvlJc w:val="left"/>
      <w:pPr>
        <w:ind w:left="720" w:hanging="360"/>
      </w:pPr>
      <w:rPr>
        <w:rFonts w:ascii="Symbol" w:hAnsi="Symbol"/>
      </w:rPr>
    </w:lvl>
    <w:lvl w:ilvl="1" w:tplc="B672E022">
      <w:start w:val="1"/>
      <w:numFmt w:val="bullet"/>
      <w:lvlText w:val=""/>
      <w:lvlJc w:val="left"/>
      <w:pPr>
        <w:ind w:left="720" w:hanging="360"/>
      </w:pPr>
      <w:rPr>
        <w:rFonts w:ascii="Symbol" w:hAnsi="Symbol"/>
      </w:rPr>
    </w:lvl>
    <w:lvl w:ilvl="2" w:tplc="2B1EA25E">
      <w:start w:val="1"/>
      <w:numFmt w:val="bullet"/>
      <w:lvlText w:val=""/>
      <w:lvlJc w:val="left"/>
      <w:pPr>
        <w:ind w:left="720" w:hanging="360"/>
      </w:pPr>
      <w:rPr>
        <w:rFonts w:ascii="Symbol" w:hAnsi="Symbol"/>
      </w:rPr>
    </w:lvl>
    <w:lvl w:ilvl="3" w:tplc="612EBDB2">
      <w:start w:val="1"/>
      <w:numFmt w:val="bullet"/>
      <w:lvlText w:val=""/>
      <w:lvlJc w:val="left"/>
      <w:pPr>
        <w:ind w:left="720" w:hanging="360"/>
      </w:pPr>
      <w:rPr>
        <w:rFonts w:ascii="Symbol" w:hAnsi="Symbol"/>
      </w:rPr>
    </w:lvl>
    <w:lvl w:ilvl="4" w:tplc="ECAC039C">
      <w:start w:val="1"/>
      <w:numFmt w:val="bullet"/>
      <w:lvlText w:val=""/>
      <w:lvlJc w:val="left"/>
      <w:pPr>
        <w:ind w:left="720" w:hanging="360"/>
      </w:pPr>
      <w:rPr>
        <w:rFonts w:ascii="Symbol" w:hAnsi="Symbol"/>
      </w:rPr>
    </w:lvl>
    <w:lvl w:ilvl="5" w:tplc="D84A0BD8">
      <w:start w:val="1"/>
      <w:numFmt w:val="bullet"/>
      <w:lvlText w:val=""/>
      <w:lvlJc w:val="left"/>
      <w:pPr>
        <w:ind w:left="720" w:hanging="360"/>
      </w:pPr>
      <w:rPr>
        <w:rFonts w:ascii="Symbol" w:hAnsi="Symbol"/>
      </w:rPr>
    </w:lvl>
    <w:lvl w:ilvl="6" w:tplc="C59C6EB8">
      <w:start w:val="1"/>
      <w:numFmt w:val="bullet"/>
      <w:lvlText w:val=""/>
      <w:lvlJc w:val="left"/>
      <w:pPr>
        <w:ind w:left="720" w:hanging="360"/>
      </w:pPr>
      <w:rPr>
        <w:rFonts w:ascii="Symbol" w:hAnsi="Symbol"/>
      </w:rPr>
    </w:lvl>
    <w:lvl w:ilvl="7" w:tplc="F9C49C26">
      <w:start w:val="1"/>
      <w:numFmt w:val="bullet"/>
      <w:lvlText w:val=""/>
      <w:lvlJc w:val="left"/>
      <w:pPr>
        <w:ind w:left="720" w:hanging="360"/>
      </w:pPr>
      <w:rPr>
        <w:rFonts w:ascii="Symbol" w:hAnsi="Symbol"/>
      </w:rPr>
    </w:lvl>
    <w:lvl w:ilvl="8" w:tplc="D24A0692">
      <w:start w:val="1"/>
      <w:numFmt w:val="bullet"/>
      <w:lvlText w:val=""/>
      <w:lvlJc w:val="left"/>
      <w:pPr>
        <w:ind w:left="720" w:hanging="360"/>
      </w:pPr>
      <w:rPr>
        <w:rFonts w:ascii="Symbol" w:hAnsi="Symbol"/>
      </w:rPr>
    </w:lvl>
  </w:abstractNum>
  <w:abstractNum w:abstractNumId="12" w15:restartNumberingAfterBreak="0">
    <w:nsid w:val="2E727D0A"/>
    <w:multiLevelType w:val="hybridMultilevel"/>
    <w:tmpl w:val="7AE2BB88"/>
    <w:lvl w:ilvl="0" w:tplc="C9C635F4">
      <w:start w:val="1"/>
      <w:numFmt w:val="bullet"/>
      <w:lvlText w:val=""/>
      <w:lvlJc w:val="left"/>
      <w:pPr>
        <w:ind w:left="720" w:hanging="360"/>
      </w:pPr>
      <w:rPr>
        <w:rFonts w:ascii="Symbol" w:hAnsi="Symbol"/>
      </w:rPr>
    </w:lvl>
    <w:lvl w:ilvl="1" w:tplc="4C3AD510">
      <w:start w:val="1"/>
      <w:numFmt w:val="bullet"/>
      <w:lvlText w:val=""/>
      <w:lvlJc w:val="left"/>
      <w:pPr>
        <w:ind w:left="720" w:hanging="360"/>
      </w:pPr>
      <w:rPr>
        <w:rFonts w:ascii="Symbol" w:hAnsi="Symbol"/>
      </w:rPr>
    </w:lvl>
    <w:lvl w:ilvl="2" w:tplc="623ADD4A">
      <w:start w:val="1"/>
      <w:numFmt w:val="bullet"/>
      <w:lvlText w:val=""/>
      <w:lvlJc w:val="left"/>
      <w:pPr>
        <w:ind w:left="720" w:hanging="360"/>
      </w:pPr>
      <w:rPr>
        <w:rFonts w:ascii="Symbol" w:hAnsi="Symbol"/>
      </w:rPr>
    </w:lvl>
    <w:lvl w:ilvl="3" w:tplc="F2AC71F8">
      <w:start w:val="1"/>
      <w:numFmt w:val="bullet"/>
      <w:lvlText w:val=""/>
      <w:lvlJc w:val="left"/>
      <w:pPr>
        <w:ind w:left="720" w:hanging="360"/>
      </w:pPr>
      <w:rPr>
        <w:rFonts w:ascii="Symbol" w:hAnsi="Symbol"/>
      </w:rPr>
    </w:lvl>
    <w:lvl w:ilvl="4" w:tplc="D82A7DA4">
      <w:start w:val="1"/>
      <w:numFmt w:val="bullet"/>
      <w:lvlText w:val=""/>
      <w:lvlJc w:val="left"/>
      <w:pPr>
        <w:ind w:left="720" w:hanging="360"/>
      </w:pPr>
      <w:rPr>
        <w:rFonts w:ascii="Symbol" w:hAnsi="Symbol"/>
      </w:rPr>
    </w:lvl>
    <w:lvl w:ilvl="5" w:tplc="70C23520">
      <w:start w:val="1"/>
      <w:numFmt w:val="bullet"/>
      <w:lvlText w:val=""/>
      <w:lvlJc w:val="left"/>
      <w:pPr>
        <w:ind w:left="720" w:hanging="360"/>
      </w:pPr>
      <w:rPr>
        <w:rFonts w:ascii="Symbol" w:hAnsi="Symbol"/>
      </w:rPr>
    </w:lvl>
    <w:lvl w:ilvl="6" w:tplc="687840AA">
      <w:start w:val="1"/>
      <w:numFmt w:val="bullet"/>
      <w:lvlText w:val=""/>
      <w:lvlJc w:val="left"/>
      <w:pPr>
        <w:ind w:left="720" w:hanging="360"/>
      </w:pPr>
      <w:rPr>
        <w:rFonts w:ascii="Symbol" w:hAnsi="Symbol"/>
      </w:rPr>
    </w:lvl>
    <w:lvl w:ilvl="7" w:tplc="14EA9B6E">
      <w:start w:val="1"/>
      <w:numFmt w:val="bullet"/>
      <w:lvlText w:val=""/>
      <w:lvlJc w:val="left"/>
      <w:pPr>
        <w:ind w:left="720" w:hanging="360"/>
      </w:pPr>
      <w:rPr>
        <w:rFonts w:ascii="Symbol" w:hAnsi="Symbol"/>
      </w:rPr>
    </w:lvl>
    <w:lvl w:ilvl="8" w:tplc="689EE92E">
      <w:start w:val="1"/>
      <w:numFmt w:val="bullet"/>
      <w:lvlText w:val=""/>
      <w:lvlJc w:val="left"/>
      <w:pPr>
        <w:ind w:left="720" w:hanging="360"/>
      </w:pPr>
      <w:rPr>
        <w:rFonts w:ascii="Symbol" w:hAnsi="Symbol"/>
      </w:rPr>
    </w:lvl>
  </w:abstractNum>
  <w:abstractNum w:abstractNumId="13" w15:restartNumberingAfterBreak="0">
    <w:nsid w:val="2EE25212"/>
    <w:multiLevelType w:val="multilevel"/>
    <w:tmpl w:val="AC26B0F6"/>
    <w:lvl w:ilvl="0">
      <w:numFmt w:val="bullet"/>
      <w:lvlText w:val="-"/>
      <w:lvlJc w:val="left"/>
      <w:pPr>
        <w:ind w:left="720" w:hanging="360"/>
      </w:pPr>
      <w:rPr>
        <w:rFonts w:ascii="Century Gothic" w:eastAsia="Times New Roman" w:hAnsi="Century Gothic"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323F688B"/>
    <w:multiLevelType w:val="hybridMultilevel"/>
    <w:tmpl w:val="E5A81E52"/>
    <w:lvl w:ilvl="0" w:tplc="B6626548">
      <w:start w:val="1"/>
      <w:numFmt w:val="bullet"/>
      <w:lvlText w:val=""/>
      <w:lvlJc w:val="left"/>
      <w:pPr>
        <w:ind w:left="720" w:hanging="360"/>
      </w:pPr>
      <w:rPr>
        <w:rFonts w:ascii="Symbol" w:hAnsi="Symbol"/>
      </w:rPr>
    </w:lvl>
    <w:lvl w:ilvl="1" w:tplc="D6B0D78C">
      <w:start w:val="1"/>
      <w:numFmt w:val="bullet"/>
      <w:lvlText w:val=""/>
      <w:lvlJc w:val="left"/>
      <w:pPr>
        <w:ind w:left="720" w:hanging="360"/>
      </w:pPr>
      <w:rPr>
        <w:rFonts w:ascii="Symbol" w:hAnsi="Symbol"/>
      </w:rPr>
    </w:lvl>
    <w:lvl w:ilvl="2" w:tplc="A50424B2">
      <w:start w:val="1"/>
      <w:numFmt w:val="bullet"/>
      <w:lvlText w:val=""/>
      <w:lvlJc w:val="left"/>
      <w:pPr>
        <w:ind w:left="720" w:hanging="360"/>
      </w:pPr>
      <w:rPr>
        <w:rFonts w:ascii="Symbol" w:hAnsi="Symbol"/>
      </w:rPr>
    </w:lvl>
    <w:lvl w:ilvl="3" w:tplc="092AE458">
      <w:start w:val="1"/>
      <w:numFmt w:val="bullet"/>
      <w:lvlText w:val=""/>
      <w:lvlJc w:val="left"/>
      <w:pPr>
        <w:ind w:left="720" w:hanging="360"/>
      </w:pPr>
      <w:rPr>
        <w:rFonts w:ascii="Symbol" w:hAnsi="Symbol"/>
      </w:rPr>
    </w:lvl>
    <w:lvl w:ilvl="4" w:tplc="C78E06D4">
      <w:start w:val="1"/>
      <w:numFmt w:val="bullet"/>
      <w:lvlText w:val=""/>
      <w:lvlJc w:val="left"/>
      <w:pPr>
        <w:ind w:left="720" w:hanging="360"/>
      </w:pPr>
      <w:rPr>
        <w:rFonts w:ascii="Symbol" w:hAnsi="Symbol"/>
      </w:rPr>
    </w:lvl>
    <w:lvl w:ilvl="5" w:tplc="679EA5F6">
      <w:start w:val="1"/>
      <w:numFmt w:val="bullet"/>
      <w:lvlText w:val=""/>
      <w:lvlJc w:val="left"/>
      <w:pPr>
        <w:ind w:left="720" w:hanging="360"/>
      </w:pPr>
      <w:rPr>
        <w:rFonts w:ascii="Symbol" w:hAnsi="Symbol"/>
      </w:rPr>
    </w:lvl>
    <w:lvl w:ilvl="6" w:tplc="427041C2">
      <w:start w:val="1"/>
      <w:numFmt w:val="bullet"/>
      <w:lvlText w:val=""/>
      <w:lvlJc w:val="left"/>
      <w:pPr>
        <w:ind w:left="720" w:hanging="360"/>
      </w:pPr>
      <w:rPr>
        <w:rFonts w:ascii="Symbol" w:hAnsi="Symbol"/>
      </w:rPr>
    </w:lvl>
    <w:lvl w:ilvl="7" w:tplc="4596F3FA">
      <w:start w:val="1"/>
      <w:numFmt w:val="bullet"/>
      <w:lvlText w:val=""/>
      <w:lvlJc w:val="left"/>
      <w:pPr>
        <w:ind w:left="720" w:hanging="360"/>
      </w:pPr>
      <w:rPr>
        <w:rFonts w:ascii="Symbol" w:hAnsi="Symbol"/>
      </w:rPr>
    </w:lvl>
    <w:lvl w:ilvl="8" w:tplc="5B542F74">
      <w:start w:val="1"/>
      <w:numFmt w:val="bullet"/>
      <w:lvlText w:val=""/>
      <w:lvlJc w:val="left"/>
      <w:pPr>
        <w:ind w:left="720" w:hanging="360"/>
      </w:pPr>
      <w:rPr>
        <w:rFonts w:ascii="Symbol" w:hAnsi="Symbol"/>
      </w:rPr>
    </w:lvl>
  </w:abstractNum>
  <w:abstractNum w:abstractNumId="15" w15:restartNumberingAfterBreak="0">
    <w:nsid w:val="340C7836"/>
    <w:multiLevelType w:val="hybridMultilevel"/>
    <w:tmpl w:val="08064BD0"/>
    <w:lvl w:ilvl="0" w:tplc="E5245AD0">
      <w:start w:val="1"/>
      <w:numFmt w:val="bullet"/>
      <w:lvlText w:val=""/>
      <w:lvlJc w:val="left"/>
      <w:pPr>
        <w:ind w:left="720" w:hanging="360"/>
      </w:pPr>
      <w:rPr>
        <w:rFonts w:ascii="Symbol" w:hAnsi="Symbol"/>
      </w:rPr>
    </w:lvl>
    <w:lvl w:ilvl="1" w:tplc="47DAE16E">
      <w:start w:val="1"/>
      <w:numFmt w:val="bullet"/>
      <w:lvlText w:val=""/>
      <w:lvlJc w:val="left"/>
      <w:pPr>
        <w:ind w:left="720" w:hanging="360"/>
      </w:pPr>
      <w:rPr>
        <w:rFonts w:ascii="Symbol" w:hAnsi="Symbol"/>
      </w:rPr>
    </w:lvl>
    <w:lvl w:ilvl="2" w:tplc="BD38A238">
      <w:start w:val="1"/>
      <w:numFmt w:val="bullet"/>
      <w:lvlText w:val=""/>
      <w:lvlJc w:val="left"/>
      <w:pPr>
        <w:ind w:left="720" w:hanging="360"/>
      </w:pPr>
      <w:rPr>
        <w:rFonts w:ascii="Symbol" w:hAnsi="Symbol"/>
      </w:rPr>
    </w:lvl>
    <w:lvl w:ilvl="3" w:tplc="F1060A08">
      <w:start w:val="1"/>
      <w:numFmt w:val="bullet"/>
      <w:lvlText w:val=""/>
      <w:lvlJc w:val="left"/>
      <w:pPr>
        <w:ind w:left="720" w:hanging="360"/>
      </w:pPr>
      <w:rPr>
        <w:rFonts w:ascii="Symbol" w:hAnsi="Symbol"/>
      </w:rPr>
    </w:lvl>
    <w:lvl w:ilvl="4" w:tplc="4B740BFA">
      <w:start w:val="1"/>
      <w:numFmt w:val="bullet"/>
      <w:lvlText w:val=""/>
      <w:lvlJc w:val="left"/>
      <w:pPr>
        <w:ind w:left="720" w:hanging="360"/>
      </w:pPr>
      <w:rPr>
        <w:rFonts w:ascii="Symbol" w:hAnsi="Symbol"/>
      </w:rPr>
    </w:lvl>
    <w:lvl w:ilvl="5" w:tplc="CDC24876">
      <w:start w:val="1"/>
      <w:numFmt w:val="bullet"/>
      <w:lvlText w:val=""/>
      <w:lvlJc w:val="left"/>
      <w:pPr>
        <w:ind w:left="720" w:hanging="360"/>
      </w:pPr>
      <w:rPr>
        <w:rFonts w:ascii="Symbol" w:hAnsi="Symbol"/>
      </w:rPr>
    </w:lvl>
    <w:lvl w:ilvl="6" w:tplc="49CA51D6">
      <w:start w:val="1"/>
      <w:numFmt w:val="bullet"/>
      <w:lvlText w:val=""/>
      <w:lvlJc w:val="left"/>
      <w:pPr>
        <w:ind w:left="720" w:hanging="360"/>
      </w:pPr>
      <w:rPr>
        <w:rFonts w:ascii="Symbol" w:hAnsi="Symbol"/>
      </w:rPr>
    </w:lvl>
    <w:lvl w:ilvl="7" w:tplc="0DC6D094">
      <w:start w:val="1"/>
      <w:numFmt w:val="bullet"/>
      <w:lvlText w:val=""/>
      <w:lvlJc w:val="left"/>
      <w:pPr>
        <w:ind w:left="720" w:hanging="360"/>
      </w:pPr>
      <w:rPr>
        <w:rFonts w:ascii="Symbol" w:hAnsi="Symbol"/>
      </w:rPr>
    </w:lvl>
    <w:lvl w:ilvl="8" w:tplc="5F8AA7F6">
      <w:start w:val="1"/>
      <w:numFmt w:val="bullet"/>
      <w:lvlText w:val=""/>
      <w:lvlJc w:val="left"/>
      <w:pPr>
        <w:ind w:left="720" w:hanging="360"/>
      </w:pPr>
      <w:rPr>
        <w:rFonts w:ascii="Symbol" w:hAnsi="Symbol"/>
      </w:rPr>
    </w:lvl>
  </w:abstractNum>
  <w:abstractNum w:abstractNumId="16" w15:restartNumberingAfterBreak="0">
    <w:nsid w:val="34821E2F"/>
    <w:multiLevelType w:val="hybridMultilevel"/>
    <w:tmpl w:val="73B2DFFA"/>
    <w:lvl w:ilvl="0" w:tplc="35A464AE">
      <w:start w:val="1"/>
      <w:numFmt w:val="bullet"/>
      <w:lvlText w:val=""/>
      <w:lvlJc w:val="left"/>
      <w:pPr>
        <w:ind w:left="720" w:hanging="360"/>
      </w:pPr>
      <w:rPr>
        <w:rFonts w:ascii="Symbol" w:hAnsi="Symbol"/>
      </w:rPr>
    </w:lvl>
    <w:lvl w:ilvl="1" w:tplc="0324F3DA">
      <w:start w:val="1"/>
      <w:numFmt w:val="bullet"/>
      <w:lvlText w:val=""/>
      <w:lvlJc w:val="left"/>
      <w:pPr>
        <w:ind w:left="720" w:hanging="360"/>
      </w:pPr>
      <w:rPr>
        <w:rFonts w:ascii="Symbol" w:hAnsi="Symbol"/>
      </w:rPr>
    </w:lvl>
    <w:lvl w:ilvl="2" w:tplc="7F9021D2">
      <w:start w:val="1"/>
      <w:numFmt w:val="bullet"/>
      <w:lvlText w:val=""/>
      <w:lvlJc w:val="left"/>
      <w:pPr>
        <w:ind w:left="720" w:hanging="360"/>
      </w:pPr>
      <w:rPr>
        <w:rFonts w:ascii="Symbol" w:hAnsi="Symbol"/>
      </w:rPr>
    </w:lvl>
    <w:lvl w:ilvl="3" w:tplc="D0B2C316">
      <w:start w:val="1"/>
      <w:numFmt w:val="bullet"/>
      <w:lvlText w:val=""/>
      <w:lvlJc w:val="left"/>
      <w:pPr>
        <w:ind w:left="720" w:hanging="360"/>
      </w:pPr>
      <w:rPr>
        <w:rFonts w:ascii="Symbol" w:hAnsi="Symbol"/>
      </w:rPr>
    </w:lvl>
    <w:lvl w:ilvl="4" w:tplc="A9E652E2">
      <w:start w:val="1"/>
      <w:numFmt w:val="bullet"/>
      <w:lvlText w:val=""/>
      <w:lvlJc w:val="left"/>
      <w:pPr>
        <w:ind w:left="720" w:hanging="360"/>
      </w:pPr>
      <w:rPr>
        <w:rFonts w:ascii="Symbol" w:hAnsi="Symbol"/>
      </w:rPr>
    </w:lvl>
    <w:lvl w:ilvl="5" w:tplc="1D604AF6">
      <w:start w:val="1"/>
      <w:numFmt w:val="bullet"/>
      <w:lvlText w:val=""/>
      <w:lvlJc w:val="left"/>
      <w:pPr>
        <w:ind w:left="720" w:hanging="360"/>
      </w:pPr>
      <w:rPr>
        <w:rFonts w:ascii="Symbol" w:hAnsi="Symbol"/>
      </w:rPr>
    </w:lvl>
    <w:lvl w:ilvl="6" w:tplc="28B2889C">
      <w:start w:val="1"/>
      <w:numFmt w:val="bullet"/>
      <w:lvlText w:val=""/>
      <w:lvlJc w:val="left"/>
      <w:pPr>
        <w:ind w:left="720" w:hanging="360"/>
      </w:pPr>
      <w:rPr>
        <w:rFonts w:ascii="Symbol" w:hAnsi="Symbol"/>
      </w:rPr>
    </w:lvl>
    <w:lvl w:ilvl="7" w:tplc="35A423BA">
      <w:start w:val="1"/>
      <w:numFmt w:val="bullet"/>
      <w:lvlText w:val=""/>
      <w:lvlJc w:val="left"/>
      <w:pPr>
        <w:ind w:left="720" w:hanging="360"/>
      </w:pPr>
      <w:rPr>
        <w:rFonts w:ascii="Symbol" w:hAnsi="Symbol"/>
      </w:rPr>
    </w:lvl>
    <w:lvl w:ilvl="8" w:tplc="E08E5A50">
      <w:start w:val="1"/>
      <w:numFmt w:val="bullet"/>
      <w:lvlText w:val=""/>
      <w:lvlJc w:val="left"/>
      <w:pPr>
        <w:ind w:left="720" w:hanging="360"/>
      </w:pPr>
      <w:rPr>
        <w:rFonts w:ascii="Symbol" w:hAnsi="Symbol"/>
      </w:rPr>
    </w:lvl>
  </w:abstractNum>
  <w:abstractNum w:abstractNumId="17" w15:restartNumberingAfterBreak="0">
    <w:nsid w:val="360A4DA7"/>
    <w:multiLevelType w:val="hybridMultilevel"/>
    <w:tmpl w:val="87FC33AE"/>
    <w:lvl w:ilvl="0" w:tplc="E8581422">
      <w:start w:val="1"/>
      <w:numFmt w:val="bullet"/>
      <w:lvlText w:val=""/>
      <w:lvlJc w:val="left"/>
      <w:pPr>
        <w:ind w:left="720" w:hanging="360"/>
      </w:pPr>
      <w:rPr>
        <w:rFonts w:ascii="Symbol" w:hAnsi="Symbol"/>
      </w:rPr>
    </w:lvl>
    <w:lvl w:ilvl="1" w:tplc="BB227A74">
      <w:start w:val="1"/>
      <w:numFmt w:val="bullet"/>
      <w:lvlText w:val=""/>
      <w:lvlJc w:val="left"/>
      <w:pPr>
        <w:ind w:left="720" w:hanging="360"/>
      </w:pPr>
      <w:rPr>
        <w:rFonts w:ascii="Symbol" w:hAnsi="Symbol"/>
      </w:rPr>
    </w:lvl>
    <w:lvl w:ilvl="2" w:tplc="35A6A1D2">
      <w:start w:val="1"/>
      <w:numFmt w:val="bullet"/>
      <w:lvlText w:val=""/>
      <w:lvlJc w:val="left"/>
      <w:pPr>
        <w:ind w:left="720" w:hanging="360"/>
      </w:pPr>
      <w:rPr>
        <w:rFonts w:ascii="Symbol" w:hAnsi="Symbol"/>
      </w:rPr>
    </w:lvl>
    <w:lvl w:ilvl="3" w:tplc="95685FC4">
      <w:start w:val="1"/>
      <w:numFmt w:val="bullet"/>
      <w:lvlText w:val=""/>
      <w:lvlJc w:val="left"/>
      <w:pPr>
        <w:ind w:left="720" w:hanging="360"/>
      </w:pPr>
      <w:rPr>
        <w:rFonts w:ascii="Symbol" w:hAnsi="Symbol"/>
      </w:rPr>
    </w:lvl>
    <w:lvl w:ilvl="4" w:tplc="5388EFF0">
      <w:start w:val="1"/>
      <w:numFmt w:val="bullet"/>
      <w:lvlText w:val=""/>
      <w:lvlJc w:val="left"/>
      <w:pPr>
        <w:ind w:left="720" w:hanging="360"/>
      </w:pPr>
      <w:rPr>
        <w:rFonts w:ascii="Symbol" w:hAnsi="Symbol"/>
      </w:rPr>
    </w:lvl>
    <w:lvl w:ilvl="5" w:tplc="4B80C416">
      <w:start w:val="1"/>
      <w:numFmt w:val="bullet"/>
      <w:lvlText w:val=""/>
      <w:lvlJc w:val="left"/>
      <w:pPr>
        <w:ind w:left="720" w:hanging="360"/>
      </w:pPr>
      <w:rPr>
        <w:rFonts w:ascii="Symbol" w:hAnsi="Symbol"/>
      </w:rPr>
    </w:lvl>
    <w:lvl w:ilvl="6" w:tplc="3A76193C">
      <w:start w:val="1"/>
      <w:numFmt w:val="bullet"/>
      <w:lvlText w:val=""/>
      <w:lvlJc w:val="left"/>
      <w:pPr>
        <w:ind w:left="720" w:hanging="360"/>
      </w:pPr>
      <w:rPr>
        <w:rFonts w:ascii="Symbol" w:hAnsi="Symbol"/>
      </w:rPr>
    </w:lvl>
    <w:lvl w:ilvl="7" w:tplc="69C2B33E">
      <w:start w:val="1"/>
      <w:numFmt w:val="bullet"/>
      <w:lvlText w:val=""/>
      <w:lvlJc w:val="left"/>
      <w:pPr>
        <w:ind w:left="720" w:hanging="360"/>
      </w:pPr>
      <w:rPr>
        <w:rFonts w:ascii="Symbol" w:hAnsi="Symbol"/>
      </w:rPr>
    </w:lvl>
    <w:lvl w:ilvl="8" w:tplc="F1D2B046">
      <w:start w:val="1"/>
      <w:numFmt w:val="bullet"/>
      <w:lvlText w:val=""/>
      <w:lvlJc w:val="left"/>
      <w:pPr>
        <w:ind w:left="720" w:hanging="360"/>
      </w:pPr>
      <w:rPr>
        <w:rFonts w:ascii="Symbol" w:hAnsi="Symbol"/>
      </w:rPr>
    </w:lvl>
  </w:abstractNum>
  <w:abstractNum w:abstractNumId="18" w15:restartNumberingAfterBreak="0">
    <w:nsid w:val="39302C18"/>
    <w:multiLevelType w:val="hybridMultilevel"/>
    <w:tmpl w:val="229E82A8"/>
    <w:lvl w:ilvl="0" w:tplc="6DF85874">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9" w15:restartNumberingAfterBreak="0">
    <w:nsid w:val="3AB576D9"/>
    <w:multiLevelType w:val="hybridMultilevel"/>
    <w:tmpl w:val="756403E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BE32379"/>
    <w:multiLevelType w:val="hybridMultilevel"/>
    <w:tmpl w:val="1FA8C488"/>
    <w:lvl w:ilvl="0" w:tplc="1966CEAC">
      <w:start w:val="1"/>
      <w:numFmt w:val="bullet"/>
      <w:lvlText w:val=""/>
      <w:lvlJc w:val="left"/>
      <w:pPr>
        <w:ind w:left="720" w:hanging="360"/>
      </w:pPr>
      <w:rPr>
        <w:rFonts w:ascii="Symbol" w:hAnsi="Symbol"/>
      </w:rPr>
    </w:lvl>
    <w:lvl w:ilvl="1" w:tplc="45844E26">
      <w:start w:val="1"/>
      <w:numFmt w:val="bullet"/>
      <w:lvlText w:val=""/>
      <w:lvlJc w:val="left"/>
      <w:pPr>
        <w:ind w:left="720" w:hanging="360"/>
      </w:pPr>
      <w:rPr>
        <w:rFonts w:ascii="Symbol" w:hAnsi="Symbol"/>
      </w:rPr>
    </w:lvl>
    <w:lvl w:ilvl="2" w:tplc="9A120C9C">
      <w:start w:val="1"/>
      <w:numFmt w:val="bullet"/>
      <w:lvlText w:val=""/>
      <w:lvlJc w:val="left"/>
      <w:pPr>
        <w:ind w:left="720" w:hanging="360"/>
      </w:pPr>
      <w:rPr>
        <w:rFonts w:ascii="Symbol" w:hAnsi="Symbol"/>
      </w:rPr>
    </w:lvl>
    <w:lvl w:ilvl="3" w:tplc="2FEA9548">
      <w:start w:val="1"/>
      <w:numFmt w:val="bullet"/>
      <w:lvlText w:val=""/>
      <w:lvlJc w:val="left"/>
      <w:pPr>
        <w:ind w:left="720" w:hanging="360"/>
      </w:pPr>
      <w:rPr>
        <w:rFonts w:ascii="Symbol" w:hAnsi="Symbol"/>
      </w:rPr>
    </w:lvl>
    <w:lvl w:ilvl="4" w:tplc="827A2A84">
      <w:start w:val="1"/>
      <w:numFmt w:val="bullet"/>
      <w:lvlText w:val=""/>
      <w:lvlJc w:val="left"/>
      <w:pPr>
        <w:ind w:left="720" w:hanging="360"/>
      </w:pPr>
      <w:rPr>
        <w:rFonts w:ascii="Symbol" w:hAnsi="Symbol"/>
      </w:rPr>
    </w:lvl>
    <w:lvl w:ilvl="5" w:tplc="972A936A">
      <w:start w:val="1"/>
      <w:numFmt w:val="bullet"/>
      <w:lvlText w:val=""/>
      <w:lvlJc w:val="left"/>
      <w:pPr>
        <w:ind w:left="720" w:hanging="360"/>
      </w:pPr>
      <w:rPr>
        <w:rFonts w:ascii="Symbol" w:hAnsi="Symbol"/>
      </w:rPr>
    </w:lvl>
    <w:lvl w:ilvl="6" w:tplc="B1967C22">
      <w:start w:val="1"/>
      <w:numFmt w:val="bullet"/>
      <w:lvlText w:val=""/>
      <w:lvlJc w:val="left"/>
      <w:pPr>
        <w:ind w:left="720" w:hanging="360"/>
      </w:pPr>
      <w:rPr>
        <w:rFonts w:ascii="Symbol" w:hAnsi="Symbol"/>
      </w:rPr>
    </w:lvl>
    <w:lvl w:ilvl="7" w:tplc="C9A08EA8">
      <w:start w:val="1"/>
      <w:numFmt w:val="bullet"/>
      <w:lvlText w:val=""/>
      <w:lvlJc w:val="left"/>
      <w:pPr>
        <w:ind w:left="720" w:hanging="360"/>
      </w:pPr>
      <w:rPr>
        <w:rFonts w:ascii="Symbol" w:hAnsi="Symbol"/>
      </w:rPr>
    </w:lvl>
    <w:lvl w:ilvl="8" w:tplc="5DD6411A">
      <w:start w:val="1"/>
      <w:numFmt w:val="bullet"/>
      <w:lvlText w:val=""/>
      <w:lvlJc w:val="left"/>
      <w:pPr>
        <w:ind w:left="720" w:hanging="360"/>
      </w:pPr>
      <w:rPr>
        <w:rFonts w:ascii="Symbol" w:hAnsi="Symbol"/>
      </w:rPr>
    </w:lvl>
  </w:abstractNum>
  <w:abstractNum w:abstractNumId="21" w15:restartNumberingAfterBreak="0">
    <w:nsid w:val="3C8B4FDF"/>
    <w:multiLevelType w:val="hybridMultilevel"/>
    <w:tmpl w:val="C6206BF8"/>
    <w:lvl w:ilvl="0" w:tplc="5DF25FB0">
      <w:start w:val="2002"/>
      <w:numFmt w:val="bullet"/>
      <w:lvlText w:val="-"/>
      <w:lvlJc w:val="left"/>
      <w:pPr>
        <w:ind w:left="720" w:hanging="360"/>
      </w:pPr>
      <w:rPr>
        <w:rFonts w:ascii="Times New Roman" w:hAnsi="Times New Roman" w:cs="Times New Roman" w:hint="default"/>
      </w:rPr>
    </w:lvl>
    <w:lvl w:ilvl="1" w:tplc="3B4AF0E0">
      <w:start w:val="1"/>
      <w:numFmt w:val="bullet"/>
      <w:lvlText w:val="o"/>
      <w:lvlJc w:val="left"/>
      <w:pPr>
        <w:ind w:left="1440" w:hanging="360"/>
      </w:pPr>
      <w:rPr>
        <w:rFonts w:ascii="Courier New" w:hAnsi="Courier New" w:cs="Courier New" w:hint="default"/>
      </w:rPr>
    </w:lvl>
    <w:lvl w:ilvl="2" w:tplc="6D32982A">
      <w:start w:val="1"/>
      <w:numFmt w:val="bullet"/>
      <w:lvlText w:val=""/>
      <w:lvlJc w:val="left"/>
      <w:pPr>
        <w:ind w:left="2160" w:hanging="360"/>
      </w:pPr>
      <w:rPr>
        <w:rFonts w:ascii="Wingdings" w:hAnsi="Wingdings" w:hint="default"/>
      </w:rPr>
    </w:lvl>
    <w:lvl w:ilvl="3" w:tplc="19B81D78">
      <w:start w:val="1"/>
      <w:numFmt w:val="bullet"/>
      <w:lvlText w:val=""/>
      <w:lvlJc w:val="left"/>
      <w:pPr>
        <w:ind w:left="2880" w:hanging="360"/>
      </w:pPr>
      <w:rPr>
        <w:rFonts w:ascii="Symbol" w:hAnsi="Symbol" w:hint="default"/>
      </w:rPr>
    </w:lvl>
    <w:lvl w:ilvl="4" w:tplc="FE6626BA">
      <w:start w:val="1"/>
      <w:numFmt w:val="bullet"/>
      <w:lvlText w:val="o"/>
      <w:lvlJc w:val="left"/>
      <w:pPr>
        <w:ind w:left="3600" w:hanging="360"/>
      </w:pPr>
      <w:rPr>
        <w:rFonts w:ascii="Courier New" w:hAnsi="Courier New" w:cs="Courier New" w:hint="default"/>
      </w:rPr>
    </w:lvl>
    <w:lvl w:ilvl="5" w:tplc="22649F5A">
      <w:start w:val="1"/>
      <w:numFmt w:val="bullet"/>
      <w:lvlText w:val=""/>
      <w:lvlJc w:val="left"/>
      <w:pPr>
        <w:ind w:left="4320" w:hanging="360"/>
      </w:pPr>
      <w:rPr>
        <w:rFonts w:ascii="Wingdings" w:hAnsi="Wingdings" w:hint="default"/>
      </w:rPr>
    </w:lvl>
    <w:lvl w:ilvl="6" w:tplc="E0F22430">
      <w:start w:val="1"/>
      <w:numFmt w:val="bullet"/>
      <w:lvlText w:val=""/>
      <w:lvlJc w:val="left"/>
      <w:pPr>
        <w:ind w:left="5040" w:hanging="360"/>
      </w:pPr>
      <w:rPr>
        <w:rFonts w:ascii="Symbol" w:hAnsi="Symbol" w:hint="default"/>
      </w:rPr>
    </w:lvl>
    <w:lvl w:ilvl="7" w:tplc="8878C786">
      <w:start w:val="1"/>
      <w:numFmt w:val="bullet"/>
      <w:lvlText w:val="o"/>
      <w:lvlJc w:val="left"/>
      <w:pPr>
        <w:ind w:left="5760" w:hanging="360"/>
      </w:pPr>
      <w:rPr>
        <w:rFonts w:ascii="Courier New" w:hAnsi="Courier New" w:cs="Courier New" w:hint="default"/>
      </w:rPr>
    </w:lvl>
    <w:lvl w:ilvl="8" w:tplc="E7100AEE">
      <w:start w:val="1"/>
      <w:numFmt w:val="bullet"/>
      <w:lvlText w:val=""/>
      <w:lvlJc w:val="left"/>
      <w:pPr>
        <w:ind w:left="6480" w:hanging="360"/>
      </w:pPr>
      <w:rPr>
        <w:rFonts w:ascii="Wingdings" w:hAnsi="Wingdings" w:hint="default"/>
      </w:rPr>
    </w:lvl>
  </w:abstractNum>
  <w:abstractNum w:abstractNumId="22" w15:restartNumberingAfterBreak="0">
    <w:nsid w:val="402D4222"/>
    <w:multiLevelType w:val="hybridMultilevel"/>
    <w:tmpl w:val="ADFC10FA"/>
    <w:lvl w:ilvl="0" w:tplc="C30083AE">
      <w:start w:val="1"/>
      <w:numFmt w:val="bullet"/>
      <w:lvlText w:val=""/>
      <w:lvlJc w:val="left"/>
      <w:pPr>
        <w:ind w:left="720" w:hanging="360"/>
      </w:pPr>
      <w:rPr>
        <w:rFonts w:ascii="Symbol" w:hAnsi="Symbol"/>
      </w:rPr>
    </w:lvl>
    <w:lvl w:ilvl="1" w:tplc="24C602C2">
      <w:start w:val="1"/>
      <w:numFmt w:val="bullet"/>
      <w:lvlText w:val=""/>
      <w:lvlJc w:val="left"/>
      <w:pPr>
        <w:ind w:left="720" w:hanging="360"/>
      </w:pPr>
      <w:rPr>
        <w:rFonts w:ascii="Symbol" w:hAnsi="Symbol"/>
      </w:rPr>
    </w:lvl>
    <w:lvl w:ilvl="2" w:tplc="19F2B0D4">
      <w:start w:val="1"/>
      <w:numFmt w:val="bullet"/>
      <w:lvlText w:val=""/>
      <w:lvlJc w:val="left"/>
      <w:pPr>
        <w:ind w:left="720" w:hanging="360"/>
      </w:pPr>
      <w:rPr>
        <w:rFonts w:ascii="Symbol" w:hAnsi="Symbol"/>
      </w:rPr>
    </w:lvl>
    <w:lvl w:ilvl="3" w:tplc="39C47306">
      <w:start w:val="1"/>
      <w:numFmt w:val="bullet"/>
      <w:lvlText w:val=""/>
      <w:lvlJc w:val="left"/>
      <w:pPr>
        <w:ind w:left="720" w:hanging="360"/>
      </w:pPr>
      <w:rPr>
        <w:rFonts w:ascii="Symbol" w:hAnsi="Symbol"/>
      </w:rPr>
    </w:lvl>
    <w:lvl w:ilvl="4" w:tplc="1FD6B048">
      <w:start w:val="1"/>
      <w:numFmt w:val="bullet"/>
      <w:lvlText w:val=""/>
      <w:lvlJc w:val="left"/>
      <w:pPr>
        <w:ind w:left="720" w:hanging="360"/>
      </w:pPr>
      <w:rPr>
        <w:rFonts w:ascii="Symbol" w:hAnsi="Symbol"/>
      </w:rPr>
    </w:lvl>
    <w:lvl w:ilvl="5" w:tplc="3000F948">
      <w:start w:val="1"/>
      <w:numFmt w:val="bullet"/>
      <w:lvlText w:val=""/>
      <w:lvlJc w:val="left"/>
      <w:pPr>
        <w:ind w:left="720" w:hanging="360"/>
      </w:pPr>
      <w:rPr>
        <w:rFonts w:ascii="Symbol" w:hAnsi="Symbol"/>
      </w:rPr>
    </w:lvl>
    <w:lvl w:ilvl="6" w:tplc="DC80AFF8">
      <w:start w:val="1"/>
      <w:numFmt w:val="bullet"/>
      <w:lvlText w:val=""/>
      <w:lvlJc w:val="left"/>
      <w:pPr>
        <w:ind w:left="720" w:hanging="360"/>
      </w:pPr>
      <w:rPr>
        <w:rFonts w:ascii="Symbol" w:hAnsi="Symbol"/>
      </w:rPr>
    </w:lvl>
    <w:lvl w:ilvl="7" w:tplc="4E7667DC">
      <w:start w:val="1"/>
      <w:numFmt w:val="bullet"/>
      <w:lvlText w:val=""/>
      <w:lvlJc w:val="left"/>
      <w:pPr>
        <w:ind w:left="720" w:hanging="360"/>
      </w:pPr>
      <w:rPr>
        <w:rFonts w:ascii="Symbol" w:hAnsi="Symbol"/>
      </w:rPr>
    </w:lvl>
    <w:lvl w:ilvl="8" w:tplc="FAE24396">
      <w:start w:val="1"/>
      <w:numFmt w:val="bullet"/>
      <w:lvlText w:val=""/>
      <w:lvlJc w:val="left"/>
      <w:pPr>
        <w:ind w:left="720" w:hanging="360"/>
      </w:pPr>
      <w:rPr>
        <w:rFonts w:ascii="Symbol" w:hAnsi="Symbol"/>
      </w:rPr>
    </w:lvl>
  </w:abstractNum>
  <w:abstractNum w:abstractNumId="23" w15:restartNumberingAfterBreak="0">
    <w:nsid w:val="41324B0B"/>
    <w:multiLevelType w:val="hybridMultilevel"/>
    <w:tmpl w:val="7BBA034C"/>
    <w:lvl w:ilvl="0" w:tplc="AF50314C">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418F43A9"/>
    <w:multiLevelType w:val="hybridMultilevel"/>
    <w:tmpl w:val="EBFEEDF2"/>
    <w:lvl w:ilvl="0" w:tplc="EFCC0EB4">
      <w:start w:val="1"/>
      <w:numFmt w:val="bullet"/>
      <w:lvlText w:val=""/>
      <w:lvlJc w:val="left"/>
      <w:pPr>
        <w:ind w:left="720" w:hanging="360"/>
      </w:pPr>
      <w:rPr>
        <w:rFonts w:ascii="Symbol" w:hAnsi="Symbol"/>
      </w:rPr>
    </w:lvl>
    <w:lvl w:ilvl="1" w:tplc="5FF0CD64">
      <w:start w:val="1"/>
      <w:numFmt w:val="bullet"/>
      <w:lvlText w:val=""/>
      <w:lvlJc w:val="left"/>
      <w:pPr>
        <w:ind w:left="720" w:hanging="360"/>
      </w:pPr>
      <w:rPr>
        <w:rFonts w:ascii="Symbol" w:hAnsi="Symbol"/>
      </w:rPr>
    </w:lvl>
    <w:lvl w:ilvl="2" w:tplc="2EEC58F8">
      <w:start w:val="1"/>
      <w:numFmt w:val="bullet"/>
      <w:lvlText w:val=""/>
      <w:lvlJc w:val="left"/>
      <w:pPr>
        <w:ind w:left="720" w:hanging="360"/>
      </w:pPr>
      <w:rPr>
        <w:rFonts w:ascii="Symbol" w:hAnsi="Symbol"/>
      </w:rPr>
    </w:lvl>
    <w:lvl w:ilvl="3" w:tplc="A860FB96">
      <w:start w:val="1"/>
      <w:numFmt w:val="bullet"/>
      <w:lvlText w:val=""/>
      <w:lvlJc w:val="left"/>
      <w:pPr>
        <w:ind w:left="720" w:hanging="360"/>
      </w:pPr>
      <w:rPr>
        <w:rFonts w:ascii="Symbol" w:hAnsi="Symbol"/>
      </w:rPr>
    </w:lvl>
    <w:lvl w:ilvl="4" w:tplc="4DA62F82">
      <w:start w:val="1"/>
      <w:numFmt w:val="bullet"/>
      <w:lvlText w:val=""/>
      <w:lvlJc w:val="left"/>
      <w:pPr>
        <w:ind w:left="720" w:hanging="360"/>
      </w:pPr>
      <w:rPr>
        <w:rFonts w:ascii="Symbol" w:hAnsi="Symbol"/>
      </w:rPr>
    </w:lvl>
    <w:lvl w:ilvl="5" w:tplc="DAF4449E">
      <w:start w:val="1"/>
      <w:numFmt w:val="bullet"/>
      <w:lvlText w:val=""/>
      <w:lvlJc w:val="left"/>
      <w:pPr>
        <w:ind w:left="720" w:hanging="360"/>
      </w:pPr>
      <w:rPr>
        <w:rFonts w:ascii="Symbol" w:hAnsi="Symbol"/>
      </w:rPr>
    </w:lvl>
    <w:lvl w:ilvl="6" w:tplc="E7EE4D00">
      <w:start w:val="1"/>
      <w:numFmt w:val="bullet"/>
      <w:lvlText w:val=""/>
      <w:lvlJc w:val="left"/>
      <w:pPr>
        <w:ind w:left="720" w:hanging="360"/>
      </w:pPr>
      <w:rPr>
        <w:rFonts w:ascii="Symbol" w:hAnsi="Symbol"/>
      </w:rPr>
    </w:lvl>
    <w:lvl w:ilvl="7" w:tplc="6EB8F9BA">
      <w:start w:val="1"/>
      <w:numFmt w:val="bullet"/>
      <w:lvlText w:val=""/>
      <w:lvlJc w:val="left"/>
      <w:pPr>
        <w:ind w:left="720" w:hanging="360"/>
      </w:pPr>
      <w:rPr>
        <w:rFonts w:ascii="Symbol" w:hAnsi="Symbol"/>
      </w:rPr>
    </w:lvl>
    <w:lvl w:ilvl="8" w:tplc="FE8E22FC">
      <w:start w:val="1"/>
      <w:numFmt w:val="bullet"/>
      <w:lvlText w:val=""/>
      <w:lvlJc w:val="left"/>
      <w:pPr>
        <w:ind w:left="720" w:hanging="360"/>
      </w:pPr>
      <w:rPr>
        <w:rFonts w:ascii="Symbol" w:hAnsi="Symbol"/>
      </w:rPr>
    </w:lvl>
  </w:abstractNum>
  <w:abstractNum w:abstractNumId="25" w15:restartNumberingAfterBreak="0">
    <w:nsid w:val="43474EB1"/>
    <w:multiLevelType w:val="hybridMultilevel"/>
    <w:tmpl w:val="90F6B122"/>
    <w:lvl w:ilvl="0" w:tplc="832A48A0">
      <w:start w:val="1"/>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C812682"/>
    <w:multiLevelType w:val="hybridMultilevel"/>
    <w:tmpl w:val="242AB9DE"/>
    <w:lvl w:ilvl="0" w:tplc="F4702864">
      <w:start w:val="1"/>
      <w:numFmt w:val="bullet"/>
      <w:lvlText w:val=""/>
      <w:lvlJc w:val="left"/>
      <w:pPr>
        <w:ind w:left="720" w:hanging="360"/>
      </w:pPr>
      <w:rPr>
        <w:rFonts w:ascii="Symbol" w:hAnsi="Symbol"/>
      </w:rPr>
    </w:lvl>
    <w:lvl w:ilvl="1" w:tplc="E334E738">
      <w:start w:val="1"/>
      <w:numFmt w:val="bullet"/>
      <w:lvlText w:val=""/>
      <w:lvlJc w:val="left"/>
      <w:pPr>
        <w:ind w:left="720" w:hanging="360"/>
      </w:pPr>
      <w:rPr>
        <w:rFonts w:ascii="Symbol" w:hAnsi="Symbol"/>
      </w:rPr>
    </w:lvl>
    <w:lvl w:ilvl="2" w:tplc="0358C2F2">
      <w:start w:val="1"/>
      <w:numFmt w:val="bullet"/>
      <w:lvlText w:val=""/>
      <w:lvlJc w:val="left"/>
      <w:pPr>
        <w:ind w:left="720" w:hanging="360"/>
      </w:pPr>
      <w:rPr>
        <w:rFonts w:ascii="Symbol" w:hAnsi="Symbol"/>
      </w:rPr>
    </w:lvl>
    <w:lvl w:ilvl="3" w:tplc="70CE11EC">
      <w:start w:val="1"/>
      <w:numFmt w:val="bullet"/>
      <w:lvlText w:val=""/>
      <w:lvlJc w:val="left"/>
      <w:pPr>
        <w:ind w:left="720" w:hanging="360"/>
      </w:pPr>
      <w:rPr>
        <w:rFonts w:ascii="Symbol" w:hAnsi="Symbol"/>
      </w:rPr>
    </w:lvl>
    <w:lvl w:ilvl="4" w:tplc="FC1C5012">
      <w:start w:val="1"/>
      <w:numFmt w:val="bullet"/>
      <w:lvlText w:val=""/>
      <w:lvlJc w:val="left"/>
      <w:pPr>
        <w:ind w:left="720" w:hanging="360"/>
      </w:pPr>
      <w:rPr>
        <w:rFonts w:ascii="Symbol" w:hAnsi="Symbol"/>
      </w:rPr>
    </w:lvl>
    <w:lvl w:ilvl="5" w:tplc="18F61D46">
      <w:start w:val="1"/>
      <w:numFmt w:val="bullet"/>
      <w:lvlText w:val=""/>
      <w:lvlJc w:val="left"/>
      <w:pPr>
        <w:ind w:left="720" w:hanging="360"/>
      </w:pPr>
      <w:rPr>
        <w:rFonts w:ascii="Symbol" w:hAnsi="Symbol"/>
      </w:rPr>
    </w:lvl>
    <w:lvl w:ilvl="6" w:tplc="7C322C56">
      <w:start w:val="1"/>
      <w:numFmt w:val="bullet"/>
      <w:lvlText w:val=""/>
      <w:lvlJc w:val="left"/>
      <w:pPr>
        <w:ind w:left="720" w:hanging="360"/>
      </w:pPr>
      <w:rPr>
        <w:rFonts w:ascii="Symbol" w:hAnsi="Symbol"/>
      </w:rPr>
    </w:lvl>
    <w:lvl w:ilvl="7" w:tplc="2C0C143E">
      <w:start w:val="1"/>
      <w:numFmt w:val="bullet"/>
      <w:lvlText w:val=""/>
      <w:lvlJc w:val="left"/>
      <w:pPr>
        <w:ind w:left="720" w:hanging="360"/>
      </w:pPr>
      <w:rPr>
        <w:rFonts w:ascii="Symbol" w:hAnsi="Symbol"/>
      </w:rPr>
    </w:lvl>
    <w:lvl w:ilvl="8" w:tplc="E1CE4580">
      <w:start w:val="1"/>
      <w:numFmt w:val="bullet"/>
      <w:lvlText w:val=""/>
      <w:lvlJc w:val="left"/>
      <w:pPr>
        <w:ind w:left="720" w:hanging="360"/>
      </w:pPr>
      <w:rPr>
        <w:rFonts w:ascii="Symbol" w:hAnsi="Symbol"/>
      </w:rPr>
    </w:lvl>
  </w:abstractNum>
  <w:abstractNum w:abstractNumId="27" w15:restartNumberingAfterBreak="0">
    <w:nsid w:val="4EB40807"/>
    <w:multiLevelType w:val="hybridMultilevel"/>
    <w:tmpl w:val="2D4284EE"/>
    <w:lvl w:ilvl="0" w:tplc="4350B7F8">
      <w:start w:val="1"/>
      <w:numFmt w:val="bullet"/>
      <w:lvlText w:val=""/>
      <w:lvlJc w:val="left"/>
      <w:pPr>
        <w:ind w:left="720" w:hanging="360"/>
      </w:pPr>
      <w:rPr>
        <w:rFonts w:ascii="Symbol" w:hAnsi="Symbol"/>
      </w:rPr>
    </w:lvl>
    <w:lvl w:ilvl="1" w:tplc="4482A72A">
      <w:start w:val="1"/>
      <w:numFmt w:val="bullet"/>
      <w:lvlText w:val=""/>
      <w:lvlJc w:val="left"/>
      <w:pPr>
        <w:ind w:left="720" w:hanging="360"/>
      </w:pPr>
      <w:rPr>
        <w:rFonts w:ascii="Symbol" w:hAnsi="Symbol"/>
      </w:rPr>
    </w:lvl>
    <w:lvl w:ilvl="2" w:tplc="766205B0">
      <w:start w:val="1"/>
      <w:numFmt w:val="bullet"/>
      <w:lvlText w:val=""/>
      <w:lvlJc w:val="left"/>
      <w:pPr>
        <w:ind w:left="720" w:hanging="360"/>
      </w:pPr>
      <w:rPr>
        <w:rFonts w:ascii="Symbol" w:hAnsi="Symbol"/>
      </w:rPr>
    </w:lvl>
    <w:lvl w:ilvl="3" w:tplc="7FCE7ED6">
      <w:start w:val="1"/>
      <w:numFmt w:val="bullet"/>
      <w:lvlText w:val=""/>
      <w:lvlJc w:val="left"/>
      <w:pPr>
        <w:ind w:left="720" w:hanging="360"/>
      </w:pPr>
      <w:rPr>
        <w:rFonts w:ascii="Symbol" w:hAnsi="Symbol"/>
      </w:rPr>
    </w:lvl>
    <w:lvl w:ilvl="4" w:tplc="766228DA">
      <w:start w:val="1"/>
      <w:numFmt w:val="bullet"/>
      <w:lvlText w:val=""/>
      <w:lvlJc w:val="left"/>
      <w:pPr>
        <w:ind w:left="720" w:hanging="360"/>
      </w:pPr>
      <w:rPr>
        <w:rFonts w:ascii="Symbol" w:hAnsi="Symbol"/>
      </w:rPr>
    </w:lvl>
    <w:lvl w:ilvl="5" w:tplc="AFCEE67C">
      <w:start w:val="1"/>
      <w:numFmt w:val="bullet"/>
      <w:lvlText w:val=""/>
      <w:lvlJc w:val="left"/>
      <w:pPr>
        <w:ind w:left="720" w:hanging="360"/>
      </w:pPr>
      <w:rPr>
        <w:rFonts w:ascii="Symbol" w:hAnsi="Symbol"/>
      </w:rPr>
    </w:lvl>
    <w:lvl w:ilvl="6" w:tplc="A3CA2E66">
      <w:start w:val="1"/>
      <w:numFmt w:val="bullet"/>
      <w:lvlText w:val=""/>
      <w:lvlJc w:val="left"/>
      <w:pPr>
        <w:ind w:left="720" w:hanging="360"/>
      </w:pPr>
      <w:rPr>
        <w:rFonts w:ascii="Symbol" w:hAnsi="Symbol"/>
      </w:rPr>
    </w:lvl>
    <w:lvl w:ilvl="7" w:tplc="4B88045E">
      <w:start w:val="1"/>
      <w:numFmt w:val="bullet"/>
      <w:lvlText w:val=""/>
      <w:lvlJc w:val="left"/>
      <w:pPr>
        <w:ind w:left="720" w:hanging="360"/>
      </w:pPr>
      <w:rPr>
        <w:rFonts w:ascii="Symbol" w:hAnsi="Symbol"/>
      </w:rPr>
    </w:lvl>
    <w:lvl w:ilvl="8" w:tplc="E3329D1E">
      <w:start w:val="1"/>
      <w:numFmt w:val="bullet"/>
      <w:lvlText w:val=""/>
      <w:lvlJc w:val="left"/>
      <w:pPr>
        <w:ind w:left="720" w:hanging="360"/>
      </w:pPr>
      <w:rPr>
        <w:rFonts w:ascii="Symbol" w:hAnsi="Symbol"/>
      </w:rPr>
    </w:lvl>
  </w:abstractNum>
  <w:abstractNum w:abstractNumId="28" w15:restartNumberingAfterBreak="0">
    <w:nsid w:val="52467DD9"/>
    <w:multiLevelType w:val="multilevel"/>
    <w:tmpl w:val="690A2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52F83DE5"/>
    <w:multiLevelType w:val="multilevel"/>
    <w:tmpl w:val="599C22B0"/>
    <w:lvl w:ilvl="0">
      <w:numFmt w:val="bullet"/>
      <w:lvlText w:val=""/>
      <w:lvlJc w:val="left"/>
      <w:pPr>
        <w:ind w:left="720" w:hanging="360"/>
      </w:pPr>
      <w:rPr>
        <w:rFonts w:ascii="Wingdings" w:eastAsia="Calibri"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0" w15:restartNumberingAfterBreak="0">
    <w:nsid w:val="564316AC"/>
    <w:multiLevelType w:val="hybridMultilevel"/>
    <w:tmpl w:val="E3F60A4E"/>
    <w:lvl w:ilvl="0" w:tplc="D2406366">
      <w:start w:val="1"/>
      <w:numFmt w:val="bullet"/>
      <w:lvlText w:val=""/>
      <w:lvlJc w:val="left"/>
      <w:pPr>
        <w:ind w:left="720" w:hanging="360"/>
      </w:pPr>
      <w:rPr>
        <w:rFonts w:ascii="Symbol" w:hAnsi="Symbol"/>
      </w:rPr>
    </w:lvl>
    <w:lvl w:ilvl="1" w:tplc="ABBA904A">
      <w:start w:val="1"/>
      <w:numFmt w:val="bullet"/>
      <w:lvlText w:val=""/>
      <w:lvlJc w:val="left"/>
      <w:pPr>
        <w:ind w:left="720" w:hanging="360"/>
      </w:pPr>
      <w:rPr>
        <w:rFonts w:ascii="Symbol" w:hAnsi="Symbol"/>
      </w:rPr>
    </w:lvl>
    <w:lvl w:ilvl="2" w:tplc="F55A13EA">
      <w:start w:val="1"/>
      <w:numFmt w:val="bullet"/>
      <w:lvlText w:val=""/>
      <w:lvlJc w:val="left"/>
      <w:pPr>
        <w:ind w:left="720" w:hanging="360"/>
      </w:pPr>
      <w:rPr>
        <w:rFonts w:ascii="Symbol" w:hAnsi="Symbol"/>
      </w:rPr>
    </w:lvl>
    <w:lvl w:ilvl="3" w:tplc="3ECEBCE0">
      <w:start w:val="1"/>
      <w:numFmt w:val="bullet"/>
      <w:lvlText w:val=""/>
      <w:lvlJc w:val="left"/>
      <w:pPr>
        <w:ind w:left="720" w:hanging="360"/>
      </w:pPr>
      <w:rPr>
        <w:rFonts w:ascii="Symbol" w:hAnsi="Symbol"/>
      </w:rPr>
    </w:lvl>
    <w:lvl w:ilvl="4" w:tplc="7EAC172E">
      <w:start w:val="1"/>
      <w:numFmt w:val="bullet"/>
      <w:lvlText w:val=""/>
      <w:lvlJc w:val="left"/>
      <w:pPr>
        <w:ind w:left="720" w:hanging="360"/>
      </w:pPr>
      <w:rPr>
        <w:rFonts w:ascii="Symbol" w:hAnsi="Symbol"/>
      </w:rPr>
    </w:lvl>
    <w:lvl w:ilvl="5" w:tplc="C884F69A">
      <w:start w:val="1"/>
      <w:numFmt w:val="bullet"/>
      <w:lvlText w:val=""/>
      <w:lvlJc w:val="left"/>
      <w:pPr>
        <w:ind w:left="720" w:hanging="360"/>
      </w:pPr>
      <w:rPr>
        <w:rFonts w:ascii="Symbol" w:hAnsi="Symbol"/>
      </w:rPr>
    </w:lvl>
    <w:lvl w:ilvl="6" w:tplc="3AEA7980">
      <w:start w:val="1"/>
      <w:numFmt w:val="bullet"/>
      <w:lvlText w:val=""/>
      <w:lvlJc w:val="left"/>
      <w:pPr>
        <w:ind w:left="720" w:hanging="360"/>
      </w:pPr>
      <w:rPr>
        <w:rFonts w:ascii="Symbol" w:hAnsi="Symbol"/>
      </w:rPr>
    </w:lvl>
    <w:lvl w:ilvl="7" w:tplc="B1B4E838">
      <w:start w:val="1"/>
      <w:numFmt w:val="bullet"/>
      <w:lvlText w:val=""/>
      <w:lvlJc w:val="left"/>
      <w:pPr>
        <w:ind w:left="720" w:hanging="360"/>
      </w:pPr>
      <w:rPr>
        <w:rFonts w:ascii="Symbol" w:hAnsi="Symbol"/>
      </w:rPr>
    </w:lvl>
    <w:lvl w:ilvl="8" w:tplc="56B00D76">
      <w:start w:val="1"/>
      <w:numFmt w:val="bullet"/>
      <w:lvlText w:val=""/>
      <w:lvlJc w:val="left"/>
      <w:pPr>
        <w:ind w:left="720" w:hanging="360"/>
      </w:pPr>
      <w:rPr>
        <w:rFonts w:ascii="Symbol" w:hAnsi="Symbol"/>
      </w:rPr>
    </w:lvl>
  </w:abstractNum>
  <w:abstractNum w:abstractNumId="31" w15:restartNumberingAfterBreak="0">
    <w:nsid w:val="5F1212C2"/>
    <w:multiLevelType w:val="multilevel"/>
    <w:tmpl w:val="C68C7608"/>
    <w:lvl w:ilvl="0">
      <w:numFmt w:val="bullet"/>
      <w:lvlText w:val=""/>
      <w:lvlJc w:val="left"/>
      <w:pPr>
        <w:ind w:left="720" w:hanging="360"/>
      </w:pPr>
      <w:rPr>
        <w:rFonts w:ascii="Wingdings" w:eastAsia="Calibri"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2" w15:restartNumberingAfterBreak="0">
    <w:nsid w:val="615A1213"/>
    <w:multiLevelType w:val="multilevel"/>
    <w:tmpl w:val="16CA96C2"/>
    <w:lvl w:ilvl="0">
      <w:numFmt w:val="bullet"/>
      <w:lvlText w:val=""/>
      <w:lvlJc w:val="left"/>
      <w:pPr>
        <w:ind w:left="1004" w:hanging="360"/>
      </w:pPr>
      <w:rPr>
        <w:rFonts w:ascii="Wingdings" w:eastAsia="Calibri"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3" w15:restartNumberingAfterBreak="0">
    <w:nsid w:val="657C121D"/>
    <w:multiLevelType w:val="multilevel"/>
    <w:tmpl w:val="0EAC39B4"/>
    <w:lvl w:ilvl="0">
      <w:numFmt w:val="bullet"/>
      <w:lvlText w:val="-"/>
      <w:lvlJc w:val="left"/>
      <w:pPr>
        <w:ind w:left="720" w:hanging="360"/>
      </w:pPr>
      <w:rPr>
        <w:rFonts w:ascii="Century Gothic" w:eastAsia="Times New Roman" w:hAnsi="Century Gothic"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4" w15:restartNumberingAfterBreak="0">
    <w:nsid w:val="6A8D0062"/>
    <w:multiLevelType w:val="hybridMultilevel"/>
    <w:tmpl w:val="AA20FF28"/>
    <w:lvl w:ilvl="0" w:tplc="243A1BC0">
      <w:start w:val="1"/>
      <w:numFmt w:val="bullet"/>
      <w:lvlText w:val=""/>
      <w:lvlJc w:val="left"/>
      <w:pPr>
        <w:ind w:left="720" w:hanging="360"/>
      </w:pPr>
      <w:rPr>
        <w:rFonts w:ascii="Symbol" w:hAnsi="Symbol"/>
      </w:rPr>
    </w:lvl>
    <w:lvl w:ilvl="1" w:tplc="EF1213AE">
      <w:start w:val="1"/>
      <w:numFmt w:val="bullet"/>
      <w:lvlText w:val=""/>
      <w:lvlJc w:val="left"/>
      <w:pPr>
        <w:ind w:left="720" w:hanging="360"/>
      </w:pPr>
      <w:rPr>
        <w:rFonts w:ascii="Symbol" w:hAnsi="Symbol"/>
      </w:rPr>
    </w:lvl>
    <w:lvl w:ilvl="2" w:tplc="46CC524C">
      <w:start w:val="1"/>
      <w:numFmt w:val="bullet"/>
      <w:lvlText w:val=""/>
      <w:lvlJc w:val="left"/>
      <w:pPr>
        <w:ind w:left="720" w:hanging="360"/>
      </w:pPr>
      <w:rPr>
        <w:rFonts w:ascii="Symbol" w:hAnsi="Symbol"/>
      </w:rPr>
    </w:lvl>
    <w:lvl w:ilvl="3" w:tplc="8F2AD8A2">
      <w:start w:val="1"/>
      <w:numFmt w:val="bullet"/>
      <w:lvlText w:val=""/>
      <w:lvlJc w:val="left"/>
      <w:pPr>
        <w:ind w:left="720" w:hanging="360"/>
      </w:pPr>
      <w:rPr>
        <w:rFonts w:ascii="Symbol" w:hAnsi="Symbol"/>
      </w:rPr>
    </w:lvl>
    <w:lvl w:ilvl="4" w:tplc="4AF63AC0">
      <w:start w:val="1"/>
      <w:numFmt w:val="bullet"/>
      <w:lvlText w:val=""/>
      <w:lvlJc w:val="left"/>
      <w:pPr>
        <w:ind w:left="720" w:hanging="360"/>
      </w:pPr>
      <w:rPr>
        <w:rFonts w:ascii="Symbol" w:hAnsi="Symbol"/>
      </w:rPr>
    </w:lvl>
    <w:lvl w:ilvl="5" w:tplc="601A2C58">
      <w:start w:val="1"/>
      <w:numFmt w:val="bullet"/>
      <w:lvlText w:val=""/>
      <w:lvlJc w:val="left"/>
      <w:pPr>
        <w:ind w:left="720" w:hanging="360"/>
      </w:pPr>
      <w:rPr>
        <w:rFonts w:ascii="Symbol" w:hAnsi="Symbol"/>
      </w:rPr>
    </w:lvl>
    <w:lvl w:ilvl="6" w:tplc="A426E05E">
      <w:start w:val="1"/>
      <w:numFmt w:val="bullet"/>
      <w:lvlText w:val=""/>
      <w:lvlJc w:val="left"/>
      <w:pPr>
        <w:ind w:left="720" w:hanging="360"/>
      </w:pPr>
      <w:rPr>
        <w:rFonts w:ascii="Symbol" w:hAnsi="Symbol"/>
      </w:rPr>
    </w:lvl>
    <w:lvl w:ilvl="7" w:tplc="0CE03F82">
      <w:start w:val="1"/>
      <w:numFmt w:val="bullet"/>
      <w:lvlText w:val=""/>
      <w:lvlJc w:val="left"/>
      <w:pPr>
        <w:ind w:left="720" w:hanging="360"/>
      </w:pPr>
      <w:rPr>
        <w:rFonts w:ascii="Symbol" w:hAnsi="Symbol"/>
      </w:rPr>
    </w:lvl>
    <w:lvl w:ilvl="8" w:tplc="E0DE28FC">
      <w:start w:val="1"/>
      <w:numFmt w:val="bullet"/>
      <w:lvlText w:val=""/>
      <w:lvlJc w:val="left"/>
      <w:pPr>
        <w:ind w:left="720" w:hanging="360"/>
      </w:pPr>
      <w:rPr>
        <w:rFonts w:ascii="Symbol" w:hAnsi="Symbol"/>
      </w:rPr>
    </w:lvl>
  </w:abstractNum>
  <w:abstractNum w:abstractNumId="35" w15:restartNumberingAfterBreak="0">
    <w:nsid w:val="6D5D4856"/>
    <w:multiLevelType w:val="multilevel"/>
    <w:tmpl w:val="9C70E3B2"/>
    <w:lvl w:ilvl="0">
      <w:numFmt w:val="bullet"/>
      <w:lvlText w:val="-"/>
      <w:lvlJc w:val="left"/>
      <w:pPr>
        <w:ind w:left="720" w:hanging="360"/>
      </w:pPr>
      <w:rPr>
        <w:rFonts w:ascii="Century Gothic" w:eastAsia="Times New Roman" w:hAnsi="Century Gothic" w:cs="Aria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6" w15:restartNumberingAfterBreak="0">
    <w:nsid w:val="6EF756D2"/>
    <w:multiLevelType w:val="multilevel"/>
    <w:tmpl w:val="9CC83DB6"/>
    <w:lvl w:ilvl="0">
      <w:start w:val="1"/>
      <w:numFmt w:val="lowerLetter"/>
      <w:lvlText w:val="%1)"/>
      <w:lvlJc w:val="left"/>
      <w:pPr>
        <w:ind w:left="432" w:hanging="360"/>
      </w:pPr>
      <w:rPr>
        <w:rFonts w:ascii="Arial" w:eastAsia="Times New Roman" w:hAnsi="Arial" w:cs="Arial"/>
        <w:sz w:val="20"/>
        <w:szCs w:val="20"/>
      </w:rPr>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abstractNum w:abstractNumId="37" w15:restartNumberingAfterBreak="0">
    <w:nsid w:val="72D94CD2"/>
    <w:multiLevelType w:val="hybridMultilevel"/>
    <w:tmpl w:val="AE9E8F2A"/>
    <w:lvl w:ilvl="0" w:tplc="D992774A">
      <w:start w:val="1"/>
      <w:numFmt w:val="bullet"/>
      <w:lvlText w:val="-"/>
      <w:lvlJc w:val="left"/>
      <w:pPr>
        <w:ind w:left="1429" w:hanging="360"/>
      </w:pPr>
      <w:rPr>
        <w:rFonts w:ascii="Times" w:hAnsi="Times" w:hint="default"/>
        <w:caps w:val="0"/>
        <w:strike w:val="0"/>
        <w:dstrike w:val="0"/>
        <w:vanish w:val="0"/>
        <w:vertAlign w:val="baseline"/>
      </w:rPr>
    </w:lvl>
    <w:lvl w:ilvl="1" w:tplc="C35AC916" w:tentative="1">
      <w:start w:val="1"/>
      <w:numFmt w:val="bullet"/>
      <w:lvlText w:val="o"/>
      <w:lvlJc w:val="left"/>
      <w:pPr>
        <w:ind w:left="2149" w:hanging="360"/>
      </w:pPr>
      <w:rPr>
        <w:rFonts w:ascii="Courier New" w:hAnsi="Courier New" w:cs="Courier New" w:hint="default"/>
      </w:rPr>
    </w:lvl>
    <w:lvl w:ilvl="2" w:tplc="DB8663E6" w:tentative="1">
      <w:start w:val="1"/>
      <w:numFmt w:val="bullet"/>
      <w:lvlText w:val=""/>
      <w:lvlJc w:val="left"/>
      <w:pPr>
        <w:ind w:left="2869" w:hanging="360"/>
      </w:pPr>
      <w:rPr>
        <w:rFonts w:ascii="Wingdings" w:hAnsi="Wingdings" w:hint="default"/>
      </w:rPr>
    </w:lvl>
    <w:lvl w:ilvl="3" w:tplc="FEBE8254" w:tentative="1">
      <w:start w:val="1"/>
      <w:numFmt w:val="bullet"/>
      <w:lvlText w:val=""/>
      <w:lvlJc w:val="left"/>
      <w:pPr>
        <w:ind w:left="3589" w:hanging="360"/>
      </w:pPr>
      <w:rPr>
        <w:rFonts w:ascii="Symbol" w:hAnsi="Symbol" w:hint="default"/>
      </w:rPr>
    </w:lvl>
    <w:lvl w:ilvl="4" w:tplc="52225D84" w:tentative="1">
      <w:start w:val="1"/>
      <w:numFmt w:val="bullet"/>
      <w:lvlText w:val="o"/>
      <w:lvlJc w:val="left"/>
      <w:pPr>
        <w:ind w:left="4309" w:hanging="360"/>
      </w:pPr>
      <w:rPr>
        <w:rFonts w:ascii="Courier New" w:hAnsi="Courier New" w:cs="Courier New" w:hint="default"/>
      </w:rPr>
    </w:lvl>
    <w:lvl w:ilvl="5" w:tplc="1A8E4112" w:tentative="1">
      <w:start w:val="1"/>
      <w:numFmt w:val="bullet"/>
      <w:lvlText w:val=""/>
      <w:lvlJc w:val="left"/>
      <w:pPr>
        <w:ind w:left="5029" w:hanging="360"/>
      </w:pPr>
      <w:rPr>
        <w:rFonts w:ascii="Wingdings" w:hAnsi="Wingdings" w:hint="default"/>
      </w:rPr>
    </w:lvl>
    <w:lvl w:ilvl="6" w:tplc="B338DC74" w:tentative="1">
      <w:start w:val="1"/>
      <w:numFmt w:val="bullet"/>
      <w:lvlText w:val=""/>
      <w:lvlJc w:val="left"/>
      <w:pPr>
        <w:ind w:left="5749" w:hanging="360"/>
      </w:pPr>
      <w:rPr>
        <w:rFonts w:ascii="Symbol" w:hAnsi="Symbol" w:hint="default"/>
      </w:rPr>
    </w:lvl>
    <w:lvl w:ilvl="7" w:tplc="1088988C" w:tentative="1">
      <w:start w:val="1"/>
      <w:numFmt w:val="bullet"/>
      <w:lvlText w:val="o"/>
      <w:lvlJc w:val="left"/>
      <w:pPr>
        <w:ind w:left="6469" w:hanging="360"/>
      </w:pPr>
      <w:rPr>
        <w:rFonts w:ascii="Courier New" w:hAnsi="Courier New" w:cs="Courier New" w:hint="default"/>
      </w:rPr>
    </w:lvl>
    <w:lvl w:ilvl="8" w:tplc="E0CA2F76" w:tentative="1">
      <w:start w:val="1"/>
      <w:numFmt w:val="bullet"/>
      <w:lvlText w:val=""/>
      <w:lvlJc w:val="left"/>
      <w:pPr>
        <w:ind w:left="7189" w:hanging="360"/>
      </w:pPr>
      <w:rPr>
        <w:rFonts w:ascii="Wingdings" w:hAnsi="Wingdings" w:hint="default"/>
      </w:rPr>
    </w:lvl>
  </w:abstractNum>
  <w:abstractNum w:abstractNumId="38" w15:restartNumberingAfterBreak="0">
    <w:nsid w:val="731D627B"/>
    <w:multiLevelType w:val="hybridMultilevel"/>
    <w:tmpl w:val="B52013C0"/>
    <w:lvl w:ilvl="0" w:tplc="1A14DCEA">
      <w:start w:val="1"/>
      <w:numFmt w:val="bullet"/>
      <w:lvlText w:val=""/>
      <w:lvlJc w:val="left"/>
      <w:pPr>
        <w:ind w:left="720" w:hanging="360"/>
      </w:pPr>
      <w:rPr>
        <w:rFonts w:ascii="Symbol" w:hAnsi="Symbol"/>
      </w:rPr>
    </w:lvl>
    <w:lvl w:ilvl="1" w:tplc="874AAE12">
      <w:start w:val="1"/>
      <w:numFmt w:val="bullet"/>
      <w:lvlText w:val=""/>
      <w:lvlJc w:val="left"/>
      <w:pPr>
        <w:ind w:left="720" w:hanging="360"/>
      </w:pPr>
      <w:rPr>
        <w:rFonts w:ascii="Symbol" w:hAnsi="Symbol"/>
      </w:rPr>
    </w:lvl>
    <w:lvl w:ilvl="2" w:tplc="979E16A6">
      <w:start w:val="1"/>
      <w:numFmt w:val="bullet"/>
      <w:lvlText w:val=""/>
      <w:lvlJc w:val="left"/>
      <w:pPr>
        <w:ind w:left="720" w:hanging="360"/>
      </w:pPr>
      <w:rPr>
        <w:rFonts w:ascii="Symbol" w:hAnsi="Symbol"/>
      </w:rPr>
    </w:lvl>
    <w:lvl w:ilvl="3" w:tplc="25161FC6">
      <w:start w:val="1"/>
      <w:numFmt w:val="bullet"/>
      <w:lvlText w:val=""/>
      <w:lvlJc w:val="left"/>
      <w:pPr>
        <w:ind w:left="720" w:hanging="360"/>
      </w:pPr>
      <w:rPr>
        <w:rFonts w:ascii="Symbol" w:hAnsi="Symbol"/>
      </w:rPr>
    </w:lvl>
    <w:lvl w:ilvl="4" w:tplc="706C37D4">
      <w:start w:val="1"/>
      <w:numFmt w:val="bullet"/>
      <w:lvlText w:val=""/>
      <w:lvlJc w:val="left"/>
      <w:pPr>
        <w:ind w:left="720" w:hanging="360"/>
      </w:pPr>
      <w:rPr>
        <w:rFonts w:ascii="Symbol" w:hAnsi="Symbol"/>
      </w:rPr>
    </w:lvl>
    <w:lvl w:ilvl="5" w:tplc="4B0C75DA">
      <w:start w:val="1"/>
      <w:numFmt w:val="bullet"/>
      <w:lvlText w:val=""/>
      <w:lvlJc w:val="left"/>
      <w:pPr>
        <w:ind w:left="720" w:hanging="360"/>
      </w:pPr>
      <w:rPr>
        <w:rFonts w:ascii="Symbol" w:hAnsi="Symbol"/>
      </w:rPr>
    </w:lvl>
    <w:lvl w:ilvl="6" w:tplc="B018257A">
      <w:start w:val="1"/>
      <w:numFmt w:val="bullet"/>
      <w:lvlText w:val=""/>
      <w:lvlJc w:val="left"/>
      <w:pPr>
        <w:ind w:left="720" w:hanging="360"/>
      </w:pPr>
      <w:rPr>
        <w:rFonts w:ascii="Symbol" w:hAnsi="Symbol"/>
      </w:rPr>
    </w:lvl>
    <w:lvl w:ilvl="7" w:tplc="13424C1E">
      <w:start w:val="1"/>
      <w:numFmt w:val="bullet"/>
      <w:lvlText w:val=""/>
      <w:lvlJc w:val="left"/>
      <w:pPr>
        <w:ind w:left="720" w:hanging="360"/>
      </w:pPr>
      <w:rPr>
        <w:rFonts w:ascii="Symbol" w:hAnsi="Symbol"/>
      </w:rPr>
    </w:lvl>
    <w:lvl w:ilvl="8" w:tplc="A9EE8CB2">
      <w:start w:val="1"/>
      <w:numFmt w:val="bullet"/>
      <w:lvlText w:val=""/>
      <w:lvlJc w:val="left"/>
      <w:pPr>
        <w:ind w:left="720" w:hanging="360"/>
      </w:pPr>
      <w:rPr>
        <w:rFonts w:ascii="Symbol" w:hAnsi="Symbol"/>
      </w:rPr>
    </w:lvl>
  </w:abstractNum>
  <w:abstractNum w:abstractNumId="39" w15:restartNumberingAfterBreak="0">
    <w:nsid w:val="74FD4D02"/>
    <w:multiLevelType w:val="multilevel"/>
    <w:tmpl w:val="FAEA7FC0"/>
    <w:lvl w:ilvl="0">
      <w:numFmt w:val="bullet"/>
      <w:lvlText w:val=""/>
      <w:lvlJc w:val="left"/>
      <w:pPr>
        <w:ind w:left="720" w:hanging="360"/>
      </w:pPr>
      <w:rPr>
        <w:rFonts w:ascii="Symbol" w:hAnsi="Symbol"/>
      </w:rPr>
    </w:lvl>
    <w:lvl w:ilvl="1">
      <w:numFmt w:val="bullet"/>
      <w:lvlText w:val=""/>
      <w:lvlJc w:val="left"/>
      <w:pPr>
        <w:ind w:left="720" w:hanging="360"/>
      </w:pPr>
      <w:rPr>
        <w:rFonts w:ascii="Symbol" w:hAnsi="Symbol"/>
      </w:rPr>
    </w:lvl>
    <w:lvl w:ilvl="2">
      <w:numFmt w:val="bullet"/>
      <w:lvlText w:val=""/>
      <w:lvlJc w:val="left"/>
      <w:pPr>
        <w:ind w:left="720" w:hanging="360"/>
      </w:pPr>
      <w:rPr>
        <w:rFonts w:ascii="Symbol" w:hAnsi="Symbol"/>
      </w:rPr>
    </w:lvl>
    <w:lvl w:ilvl="3">
      <w:numFmt w:val="bullet"/>
      <w:lvlText w:val=""/>
      <w:lvlJc w:val="left"/>
      <w:pPr>
        <w:ind w:left="720" w:hanging="360"/>
      </w:pPr>
      <w:rPr>
        <w:rFonts w:ascii="Symbol" w:hAnsi="Symbol"/>
      </w:rPr>
    </w:lvl>
    <w:lvl w:ilvl="4">
      <w:numFmt w:val="bullet"/>
      <w:lvlText w:val=""/>
      <w:lvlJc w:val="left"/>
      <w:pPr>
        <w:ind w:left="720" w:hanging="360"/>
      </w:pPr>
      <w:rPr>
        <w:rFonts w:ascii="Symbol" w:hAnsi="Symbol"/>
      </w:rPr>
    </w:lvl>
    <w:lvl w:ilvl="5">
      <w:numFmt w:val="bullet"/>
      <w:lvlText w:val=""/>
      <w:lvlJc w:val="left"/>
      <w:pPr>
        <w:ind w:left="720" w:hanging="360"/>
      </w:pPr>
      <w:rPr>
        <w:rFonts w:ascii="Symbol" w:hAnsi="Symbol"/>
      </w:rPr>
    </w:lvl>
    <w:lvl w:ilvl="6">
      <w:numFmt w:val="bullet"/>
      <w:lvlText w:val=""/>
      <w:lvlJc w:val="left"/>
      <w:pPr>
        <w:ind w:left="720" w:hanging="360"/>
      </w:pPr>
      <w:rPr>
        <w:rFonts w:ascii="Symbol" w:hAnsi="Symbol"/>
      </w:rPr>
    </w:lvl>
    <w:lvl w:ilvl="7">
      <w:numFmt w:val="bullet"/>
      <w:lvlText w:val=""/>
      <w:lvlJc w:val="left"/>
      <w:pPr>
        <w:ind w:left="720" w:hanging="360"/>
      </w:pPr>
      <w:rPr>
        <w:rFonts w:ascii="Symbol" w:hAnsi="Symbol"/>
      </w:rPr>
    </w:lvl>
    <w:lvl w:ilvl="8">
      <w:numFmt w:val="bullet"/>
      <w:lvlText w:val=""/>
      <w:lvlJc w:val="left"/>
      <w:pPr>
        <w:ind w:left="720" w:hanging="360"/>
      </w:pPr>
      <w:rPr>
        <w:rFonts w:ascii="Symbol" w:hAnsi="Symbol"/>
      </w:rPr>
    </w:lvl>
  </w:abstractNum>
  <w:abstractNum w:abstractNumId="40" w15:restartNumberingAfterBreak="0">
    <w:nsid w:val="76335152"/>
    <w:multiLevelType w:val="hybridMultilevel"/>
    <w:tmpl w:val="7B40CFBA"/>
    <w:lvl w:ilvl="0" w:tplc="F00E0DBE">
      <w:start w:val="1"/>
      <w:numFmt w:val="low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1" w15:restartNumberingAfterBreak="0">
    <w:nsid w:val="793F29D0"/>
    <w:multiLevelType w:val="hybridMultilevel"/>
    <w:tmpl w:val="E20430E8"/>
    <w:lvl w:ilvl="0" w:tplc="A47EED52">
      <w:numFmt w:val="bullet"/>
      <w:lvlText w:val="-"/>
      <w:lvlJc w:val="left"/>
      <w:pPr>
        <w:ind w:left="1638" w:hanging="360"/>
      </w:pPr>
      <w:rPr>
        <w:rFonts w:ascii="Arial" w:eastAsia="Times New Roman" w:hAnsi="Arial" w:cs="Arial" w:hint="default"/>
      </w:rPr>
    </w:lvl>
    <w:lvl w:ilvl="1" w:tplc="040C0003" w:tentative="1">
      <w:start w:val="1"/>
      <w:numFmt w:val="bullet"/>
      <w:lvlText w:val="o"/>
      <w:lvlJc w:val="left"/>
      <w:pPr>
        <w:ind w:left="2358" w:hanging="360"/>
      </w:pPr>
      <w:rPr>
        <w:rFonts w:ascii="Courier New" w:hAnsi="Courier New" w:cs="Courier New" w:hint="default"/>
      </w:rPr>
    </w:lvl>
    <w:lvl w:ilvl="2" w:tplc="040C0005" w:tentative="1">
      <w:start w:val="1"/>
      <w:numFmt w:val="bullet"/>
      <w:lvlText w:val=""/>
      <w:lvlJc w:val="left"/>
      <w:pPr>
        <w:ind w:left="3078" w:hanging="360"/>
      </w:pPr>
      <w:rPr>
        <w:rFonts w:ascii="Wingdings" w:hAnsi="Wingdings" w:hint="default"/>
      </w:rPr>
    </w:lvl>
    <w:lvl w:ilvl="3" w:tplc="040C0001" w:tentative="1">
      <w:start w:val="1"/>
      <w:numFmt w:val="bullet"/>
      <w:lvlText w:val=""/>
      <w:lvlJc w:val="left"/>
      <w:pPr>
        <w:ind w:left="3798" w:hanging="360"/>
      </w:pPr>
      <w:rPr>
        <w:rFonts w:ascii="Symbol" w:hAnsi="Symbol" w:hint="default"/>
      </w:rPr>
    </w:lvl>
    <w:lvl w:ilvl="4" w:tplc="040C0003" w:tentative="1">
      <w:start w:val="1"/>
      <w:numFmt w:val="bullet"/>
      <w:lvlText w:val="o"/>
      <w:lvlJc w:val="left"/>
      <w:pPr>
        <w:ind w:left="4518" w:hanging="360"/>
      </w:pPr>
      <w:rPr>
        <w:rFonts w:ascii="Courier New" w:hAnsi="Courier New" w:cs="Courier New" w:hint="default"/>
      </w:rPr>
    </w:lvl>
    <w:lvl w:ilvl="5" w:tplc="040C0005" w:tentative="1">
      <w:start w:val="1"/>
      <w:numFmt w:val="bullet"/>
      <w:lvlText w:val=""/>
      <w:lvlJc w:val="left"/>
      <w:pPr>
        <w:ind w:left="5238" w:hanging="360"/>
      </w:pPr>
      <w:rPr>
        <w:rFonts w:ascii="Wingdings" w:hAnsi="Wingdings" w:hint="default"/>
      </w:rPr>
    </w:lvl>
    <w:lvl w:ilvl="6" w:tplc="040C0001" w:tentative="1">
      <w:start w:val="1"/>
      <w:numFmt w:val="bullet"/>
      <w:lvlText w:val=""/>
      <w:lvlJc w:val="left"/>
      <w:pPr>
        <w:ind w:left="5958" w:hanging="360"/>
      </w:pPr>
      <w:rPr>
        <w:rFonts w:ascii="Symbol" w:hAnsi="Symbol" w:hint="default"/>
      </w:rPr>
    </w:lvl>
    <w:lvl w:ilvl="7" w:tplc="040C0003" w:tentative="1">
      <w:start w:val="1"/>
      <w:numFmt w:val="bullet"/>
      <w:lvlText w:val="o"/>
      <w:lvlJc w:val="left"/>
      <w:pPr>
        <w:ind w:left="6678" w:hanging="360"/>
      </w:pPr>
      <w:rPr>
        <w:rFonts w:ascii="Courier New" w:hAnsi="Courier New" w:cs="Courier New" w:hint="default"/>
      </w:rPr>
    </w:lvl>
    <w:lvl w:ilvl="8" w:tplc="040C0005" w:tentative="1">
      <w:start w:val="1"/>
      <w:numFmt w:val="bullet"/>
      <w:lvlText w:val=""/>
      <w:lvlJc w:val="left"/>
      <w:pPr>
        <w:ind w:left="7398" w:hanging="360"/>
      </w:pPr>
      <w:rPr>
        <w:rFonts w:ascii="Wingdings" w:hAnsi="Wingdings" w:hint="default"/>
      </w:rPr>
    </w:lvl>
  </w:abstractNum>
  <w:abstractNum w:abstractNumId="42" w15:restartNumberingAfterBreak="0">
    <w:nsid w:val="7F1E798B"/>
    <w:multiLevelType w:val="hybridMultilevel"/>
    <w:tmpl w:val="BB8446AA"/>
    <w:lvl w:ilvl="0" w:tplc="C122EFBC">
      <w:numFmt w:val="bullet"/>
      <w:lvlText w:val="-"/>
      <w:lvlJc w:val="left"/>
      <w:pPr>
        <w:ind w:left="1070" w:hanging="360"/>
      </w:pPr>
      <w:rPr>
        <w:rFonts w:ascii="Arial" w:eastAsia="Times New Roman" w:hAnsi="Arial" w:cs="Arial" w:hint="default"/>
        <w:i/>
      </w:rPr>
    </w:lvl>
    <w:lvl w:ilvl="1" w:tplc="040C0003" w:tentative="1">
      <w:start w:val="1"/>
      <w:numFmt w:val="bullet"/>
      <w:lvlText w:val="o"/>
      <w:lvlJc w:val="left"/>
      <w:pPr>
        <w:ind w:left="1790" w:hanging="360"/>
      </w:pPr>
      <w:rPr>
        <w:rFonts w:ascii="Courier New" w:hAnsi="Courier New" w:cs="Courier New" w:hint="default"/>
      </w:rPr>
    </w:lvl>
    <w:lvl w:ilvl="2" w:tplc="040C0005" w:tentative="1">
      <w:start w:val="1"/>
      <w:numFmt w:val="bullet"/>
      <w:lvlText w:val=""/>
      <w:lvlJc w:val="left"/>
      <w:pPr>
        <w:ind w:left="2510" w:hanging="360"/>
      </w:pPr>
      <w:rPr>
        <w:rFonts w:ascii="Wingdings" w:hAnsi="Wingdings" w:hint="default"/>
      </w:rPr>
    </w:lvl>
    <w:lvl w:ilvl="3" w:tplc="040C0001" w:tentative="1">
      <w:start w:val="1"/>
      <w:numFmt w:val="bullet"/>
      <w:lvlText w:val=""/>
      <w:lvlJc w:val="left"/>
      <w:pPr>
        <w:ind w:left="3230" w:hanging="360"/>
      </w:pPr>
      <w:rPr>
        <w:rFonts w:ascii="Symbol" w:hAnsi="Symbol" w:hint="default"/>
      </w:rPr>
    </w:lvl>
    <w:lvl w:ilvl="4" w:tplc="040C0003" w:tentative="1">
      <w:start w:val="1"/>
      <w:numFmt w:val="bullet"/>
      <w:lvlText w:val="o"/>
      <w:lvlJc w:val="left"/>
      <w:pPr>
        <w:ind w:left="3950" w:hanging="360"/>
      </w:pPr>
      <w:rPr>
        <w:rFonts w:ascii="Courier New" w:hAnsi="Courier New" w:cs="Courier New" w:hint="default"/>
      </w:rPr>
    </w:lvl>
    <w:lvl w:ilvl="5" w:tplc="040C0005" w:tentative="1">
      <w:start w:val="1"/>
      <w:numFmt w:val="bullet"/>
      <w:lvlText w:val=""/>
      <w:lvlJc w:val="left"/>
      <w:pPr>
        <w:ind w:left="4670" w:hanging="360"/>
      </w:pPr>
      <w:rPr>
        <w:rFonts w:ascii="Wingdings" w:hAnsi="Wingdings" w:hint="default"/>
      </w:rPr>
    </w:lvl>
    <w:lvl w:ilvl="6" w:tplc="040C0001" w:tentative="1">
      <w:start w:val="1"/>
      <w:numFmt w:val="bullet"/>
      <w:lvlText w:val=""/>
      <w:lvlJc w:val="left"/>
      <w:pPr>
        <w:ind w:left="5390" w:hanging="360"/>
      </w:pPr>
      <w:rPr>
        <w:rFonts w:ascii="Symbol" w:hAnsi="Symbol" w:hint="default"/>
      </w:rPr>
    </w:lvl>
    <w:lvl w:ilvl="7" w:tplc="040C0003" w:tentative="1">
      <w:start w:val="1"/>
      <w:numFmt w:val="bullet"/>
      <w:lvlText w:val="o"/>
      <w:lvlJc w:val="left"/>
      <w:pPr>
        <w:ind w:left="6110" w:hanging="360"/>
      </w:pPr>
      <w:rPr>
        <w:rFonts w:ascii="Courier New" w:hAnsi="Courier New" w:cs="Courier New" w:hint="default"/>
      </w:rPr>
    </w:lvl>
    <w:lvl w:ilvl="8" w:tplc="040C0005" w:tentative="1">
      <w:start w:val="1"/>
      <w:numFmt w:val="bullet"/>
      <w:lvlText w:val=""/>
      <w:lvlJc w:val="left"/>
      <w:pPr>
        <w:ind w:left="6830" w:hanging="360"/>
      </w:pPr>
      <w:rPr>
        <w:rFonts w:ascii="Wingdings" w:hAnsi="Wingdings" w:hint="default"/>
      </w:rPr>
    </w:lvl>
  </w:abstractNum>
  <w:num w:numId="1" w16cid:durableId="2125348299">
    <w:abstractNumId w:val="29"/>
  </w:num>
  <w:num w:numId="2" w16cid:durableId="906257221">
    <w:abstractNumId w:val="31"/>
  </w:num>
  <w:num w:numId="3" w16cid:durableId="932057024">
    <w:abstractNumId w:val="39"/>
  </w:num>
  <w:num w:numId="4" w16cid:durableId="771124741">
    <w:abstractNumId w:val="36"/>
  </w:num>
  <w:num w:numId="5" w16cid:durableId="1075250568">
    <w:abstractNumId w:val="8"/>
  </w:num>
  <w:num w:numId="6" w16cid:durableId="1676148992">
    <w:abstractNumId w:val="35"/>
  </w:num>
  <w:num w:numId="7" w16cid:durableId="1487621781">
    <w:abstractNumId w:val="5"/>
  </w:num>
  <w:num w:numId="8" w16cid:durableId="116417753">
    <w:abstractNumId w:val="32"/>
  </w:num>
  <w:num w:numId="9" w16cid:durableId="1941404935">
    <w:abstractNumId w:val="6"/>
  </w:num>
  <w:num w:numId="10" w16cid:durableId="1043291215">
    <w:abstractNumId w:val="24"/>
  </w:num>
  <w:num w:numId="11" w16cid:durableId="232548891">
    <w:abstractNumId w:val="37"/>
  </w:num>
  <w:num w:numId="12" w16cid:durableId="443580386">
    <w:abstractNumId w:val="27"/>
  </w:num>
  <w:num w:numId="13" w16cid:durableId="1940260974">
    <w:abstractNumId w:val="7"/>
  </w:num>
  <w:num w:numId="14" w16cid:durableId="568349473">
    <w:abstractNumId w:val="21"/>
  </w:num>
  <w:num w:numId="15" w16cid:durableId="781146564">
    <w:abstractNumId w:val="28"/>
  </w:num>
  <w:num w:numId="16" w16cid:durableId="1667829508">
    <w:abstractNumId w:val="34"/>
  </w:num>
  <w:num w:numId="17" w16cid:durableId="599337407">
    <w:abstractNumId w:val="11"/>
  </w:num>
  <w:num w:numId="18" w16cid:durableId="2077431682">
    <w:abstractNumId w:val="20"/>
  </w:num>
  <w:num w:numId="19" w16cid:durableId="832570100">
    <w:abstractNumId w:val="22"/>
  </w:num>
  <w:num w:numId="20" w16cid:durableId="102724869">
    <w:abstractNumId w:val="10"/>
  </w:num>
  <w:num w:numId="21" w16cid:durableId="181866697">
    <w:abstractNumId w:val="38"/>
  </w:num>
  <w:num w:numId="22" w16cid:durableId="274412136">
    <w:abstractNumId w:val="16"/>
  </w:num>
  <w:num w:numId="23" w16cid:durableId="1488671114">
    <w:abstractNumId w:val="2"/>
  </w:num>
  <w:num w:numId="24" w16cid:durableId="247815201">
    <w:abstractNumId w:val="15"/>
  </w:num>
  <w:num w:numId="25" w16cid:durableId="1478257009">
    <w:abstractNumId w:val="0"/>
  </w:num>
  <w:num w:numId="26" w16cid:durableId="2077588452">
    <w:abstractNumId w:val="9"/>
  </w:num>
  <w:num w:numId="27" w16cid:durableId="1497306111">
    <w:abstractNumId w:val="41"/>
  </w:num>
  <w:num w:numId="28" w16cid:durableId="367293281">
    <w:abstractNumId w:val="12"/>
  </w:num>
  <w:num w:numId="29" w16cid:durableId="581456536">
    <w:abstractNumId w:val="13"/>
  </w:num>
  <w:num w:numId="30" w16cid:durableId="347490015">
    <w:abstractNumId w:val="33"/>
  </w:num>
  <w:num w:numId="31" w16cid:durableId="531694693">
    <w:abstractNumId w:val="3"/>
  </w:num>
  <w:num w:numId="32" w16cid:durableId="2004313403">
    <w:abstractNumId w:val="42"/>
  </w:num>
  <w:num w:numId="33" w16cid:durableId="2114475852">
    <w:abstractNumId w:val="17"/>
  </w:num>
  <w:num w:numId="34" w16cid:durableId="1969235552">
    <w:abstractNumId w:val="14"/>
  </w:num>
  <w:num w:numId="35" w16cid:durableId="1264143068">
    <w:abstractNumId w:val="4"/>
  </w:num>
  <w:num w:numId="36" w16cid:durableId="1129590822">
    <w:abstractNumId w:val="23"/>
  </w:num>
  <w:num w:numId="37" w16cid:durableId="1770274384">
    <w:abstractNumId w:val="25"/>
  </w:num>
  <w:num w:numId="38" w16cid:durableId="221796382">
    <w:abstractNumId w:val="19"/>
  </w:num>
  <w:num w:numId="39" w16cid:durableId="35587051">
    <w:abstractNumId w:val="40"/>
  </w:num>
  <w:num w:numId="40" w16cid:durableId="1778409520">
    <w:abstractNumId w:val="1"/>
  </w:num>
  <w:num w:numId="41" w16cid:durableId="461995430">
    <w:abstractNumId w:val="18"/>
  </w:num>
  <w:num w:numId="42" w16cid:durableId="1739859845">
    <w:abstractNumId w:val="26"/>
  </w:num>
  <w:num w:numId="43" w16cid:durableId="1558317188">
    <w:abstractNumId w:val="3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gathe SABATHE">
    <w15:presenceInfo w15:providerId="AD" w15:userId="S::Agathe.SABATHE@demathieu-bard.fr::b75f2070-b358-43f1-b840-809afc1f0380"/>
  </w15:person>
  <w15:person w15:author="Marine CHEVEREAU">
    <w15:presenceInfo w15:providerId="AD" w15:userId="S::Marine.CHEVEREAU@demathieu-bard.fr::1ce81e9a-ea5c-4244-b28e-e2dbdb3023ce"/>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5EFB"/>
    <w:rsid w:val="000020F7"/>
    <w:rsid w:val="0000321A"/>
    <w:rsid w:val="000069D7"/>
    <w:rsid w:val="00012086"/>
    <w:rsid w:val="00016923"/>
    <w:rsid w:val="00016B17"/>
    <w:rsid w:val="00026AE8"/>
    <w:rsid w:val="0003310D"/>
    <w:rsid w:val="000423E3"/>
    <w:rsid w:val="00043585"/>
    <w:rsid w:val="000469A5"/>
    <w:rsid w:val="00066764"/>
    <w:rsid w:val="00066A59"/>
    <w:rsid w:val="00086DFA"/>
    <w:rsid w:val="00090EF9"/>
    <w:rsid w:val="00093C7C"/>
    <w:rsid w:val="000A192E"/>
    <w:rsid w:val="000B67A3"/>
    <w:rsid w:val="000D4DBB"/>
    <w:rsid w:val="000E523B"/>
    <w:rsid w:val="000E6A58"/>
    <w:rsid w:val="000F38E2"/>
    <w:rsid w:val="00106970"/>
    <w:rsid w:val="0011261B"/>
    <w:rsid w:val="00113BCA"/>
    <w:rsid w:val="00115146"/>
    <w:rsid w:val="00121CA3"/>
    <w:rsid w:val="0012225F"/>
    <w:rsid w:val="001340B0"/>
    <w:rsid w:val="00142AC2"/>
    <w:rsid w:val="001530D3"/>
    <w:rsid w:val="00154A81"/>
    <w:rsid w:val="00165119"/>
    <w:rsid w:val="00165511"/>
    <w:rsid w:val="001751D3"/>
    <w:rsid w:val="001774EA"/>
    <w:rsid w:val="00180195"/>
    <w:rsid w:val="001B2E87"/>
    <w:rsid w:val="001B48F9"/>
    <w:rsid w:val="001C0E18"/>
    <w:rsid w:val="001C2761"/>
    <w:rsid w:val="001C2C4B"/>
    <w:rsid w:val="001D42DE"/>
    <w:rsid w:val="00210FC6"/>
    <w:rsid w:val="00215772"/>
    <w:rsid w:val="0022102C"/>
    <w:rsid w:val="00224FA3"/>
    <w:rsid w:val="00227143"/>
    <w:rsid w:val="0023422A"/>
    <w:rsid w:val="00237D9B"/>
    <w:rsid w:val="00244692"/>
    <w:rsid w:val="002451D5"/>
    <w:rsid w:val="00250DE4"/>
    <w:rsid w:val="00251575"/>
    <w:rsid w:val="00257C7F"/>
    <w:rsid w:val="00271563"/>
    <w:rsid w:val="00276687"/>
    <w:rsid w:val="00281F73"/>
    <w:rsid w:val="00286FCF"/>
    <w:rsid w:val="00296316"/>
    <w:rsid w:val="002965DA"/>
    <w:rsid w:val="002A7FC3"/>
    <w:rsid w:val="002B0CFB"/>
    <w:rsid w:val="002B16B8"/>
    <w:rsid w:val="002B2F05"/>
    <w:rsid w:val="002B5BA2"/>
    <w:rsid w:val="002C7511"/>
    <w:rsid w:val="002D294B"/>
    <w:rsid w:val="002E2BB2"/>
    <w:rsid w:val="002E3D08"/>
    <w:rsid w:val="002F256E"/>
    <w:rsid w:val="002F2A16"/>
    <w:rsid w:val="002F57BF"/>
    <w:rsid w:val="002F6625"/>
    <w:rsid w:val="003055C3"/>
    <w:rsid w:val="00311214"/>
    <w:rsid w:val="0031145F"/>
    <w:rsid w:val="00312518"/>
    <w:rsid w:val="0031412B"/>
    <w:rsid w:val="00322C8C"/>
    <w:rsid w:val="00323DA8"/>
    <w:rsid w:val="00327C45"/>
    <w:rsid w:val="00332627"/>
    <w:rsid w:val="003569DB"/>
    <w:rsid w:val="00363D9E"/>
    <w:rsid w:val="00371D0C"/>
    <w:rsid w:val="00390EED"/>
    <w:rsid w:val="00391900"/>
    <w:rsid w:val="003A0EFA"/>
    <w:rsid w:val="003A6A71"/>
    <w:rsid w:val="003B6383"/>
    <w:rsid w:val="003C3CD5"/>
    <w:rsid w:val="003C4E43"/>
    <w:rsid w:val="003E4094"/>
    <w:rsid w:val="003F3BE6"/>
    <w:rsid w:val="003F73E5"/>
    <w:rsid w:val="00402D16"/>
    <w:rsid w:val="004144D9"/>
    <w:rsid w:val="00422051"/>
    <w:rsid w:val="00427A93"/>
    <w:rsid w:val="00433DB7"/>
    <w:rsid w:val="00435C0D"/>
    <w:rsid w:val="00442D39"/>
    <w:rsid w:val="00446279"/>
    <w:rsid w:val="00456C52"/>
    <w:rsid w:val="00457CD4"/>
    <w:rsid w:val="00462368"/>
    <w:rsid w:val="00463660"/>
    <w:rsid w:val="00463F63"/>
    <w:rsid w:val="004754DE"/>
    <w:rsid w:val="00476AFF"/>
    <w:rsid w:val="00476E9A"/>
    <w:rsid w:val="00481A6F"/>
    <w:rsid w:val="00481A84"/>
    <w:rsid w:val="0048455A"/>
    <w:rsid w:val="00485CE5"/>
    <w:rsid w:val="004A757E"/>
    <w:rsid w:val="004D380E"/>
    <w:rsid w:val="004D4054"/>
    <w:rsid w:val="004F5EA7"/>
    <w:rsid w:val="005006F1"/>
    <w:rsid w:val="00501173"/>
    <w:rsid w:val="00512A19"/>
    <w:rsid w:val="00522E62"/>
    <w:rsid w:val="00524AA5"/>
    <w:rsid w:val="00525774"/>
    <w:rsid w:val="00530318"/>
    <w:rsid w:val="0053566F"/>
    <w:rsid w:val="0056745D"/>
    <w:rsid w:val="00570AA5"/>
    <w:rsid w:val="00570AE2"/>
    <w:rsid w:val="00570CD4"/>
    <w:rsid w:val="00586BCF"/>
    <w:rsid w:val="00590B06"/>
    <w:rsid w:val="0059669E"/>
    <w:rsid w:val="005B5F08"/>
    <w:rsid w:val="005F0260"/>
    <w:rsid w:val="006026C6"/>
    <w:rsid w:val="00610D37"/>
    <w:rsid w:val="00613D01"/>
    <w:rsid w:val="00616CEC"/>
    <w:rsid w:val="00621D25"/>
    <w:rsid w:val="00625328"/>
    <w:rsid w:val="0062771B"/>
    <w:rsid w:val="00627737"/>
    <w:rsid w:val="006305C0"/>
    <w:rsid w:val="00631D88"/>
    <w:rsid w:val="00640835"/>
    <w:rsid w:val="00644412"/>
    <w:rsid w:val="00654A60"/>
    <w:rsid w:val="00654AAB"/>
    <w:rsid w:val="00660659"/>
    <w:rsid w:val="00664776"/>
    <w:rsid w:val="0066501A"/>
    <w:rsid w:val="00665298"/>
    <w:rsid w:val="006869E8"/>
    <w:rsid w:val="00687148"/>
    <w:rsid w:val="00687A3E"/>
    <w:rsid w:val="006945A5"/>
    <w:rsid w:val="00695800"/>
    <w:rsid w:val="00697565"/>
    <w:rsid w:val="006A215F"/>
    <w:rsid w:val="006B342A"/>
    <w:rsid w:val="006B4AE0"/>
    <w:rsid w:val="006C5387"/>
    <w:rsid w:val="006D2EB8"/>
    <w:rsid w:val="006E4B1F"/>
    <w:rsid w:val="006F5A07"/>
    <w:rsid w:val="006F5A86"/>
    <w:rsid w:val="007109FE"/>
    <w:rsid w:val="0071260F"/>
    <w:rsid w:val="00713170"/>
    <w:rsid w:val="00720059"/>
    <w:rsid w:val="007373B6"/>
    <w:rsid w:val="007456DF"/>
    <w:rsid w:val="00757138"/>
    <w:rsid w:val="00780DCF"/>
    <w:rsid w:val="007824C4"/>
    <w:rsid w:val="007906BC"/>
    <w:rsid w:val="007966A1"/>
    <w:rsid w:val="007975E6"/>
    <w:rsid w:val="007A04FA"/>
    <w:rsid w:val="007A139F"/>
    <w:rsid w:val="007A5AB7"/>
    <w:rsid w:val="007B26C9"/>
    <w:rsid w:val="007B4CFC"/>
    <w:rsid w:val="007B5852"/>
    <w:rsid w:val="007C404C"/>
    <w:rsid w:val="007C5640"/>
    <w:rsid w:val="007C5BB4"/>
    <w:rsid w:val="007D3B68"/>
    <w:rsid w:val="007D5B56"/>
    <w:rsid w:val="007E492B"/>
    <w:rsid w:val="00801318"/>
    <w:rsid w:val="00801BCC"/>
    <w:rsid w:val="00811834"/>
    <w:rsid w:val="00817EE0"/>
    <w:rsid w:val="0082403E"/>
    <w:rsid w:val="00827B09"/>
    <w:rsid w:val="008405D0"/>
    <w:rsid w:val="00840990"/>
    <w:rsid w:val="00855149"/>
    <w:rsid w:val="008658D6"/>
    <w:rsid w:val="00872B49"/>
    <w:rsid w:val="008765F5"/>
    <w:rsid w:val="00880280"/>
    <w:rsid w:val="00894701"/>
    <w:rsid w:val="008A729B"/>
    <w:rsid w:val="008B3C7D"/>
    <w:rsid w:val="008C1460"/>
    <w:rsid w:val="008C631E"/>
    <w:rsid w:val="008D433E"/>
    <w:rsid w:val="008D55FD"/>
    <w:rsid w:val="008F2BC4"/>
    <w:rsid w:val="008F6ED6"/>
    <w:rsid w:val="00900D0A"/>
    <w:rsid w:val="0090576A"/>
    <w:rsid w:val="00915EFB"/>
    <w:rsid w:val="00917F2A"/>
    <w:rsid w:val="00924099"/>
    <w:rsid w:val="00924B7B"/>
    <w:rsid w:val="00931C6A"/>
    <w:rsid w:val="009417D8"/>
    <w:rsid w:val="009432AA"/>
    <w:rsid w:val="009518CE"/>
    <w:rsid w:val="00952F1D"/>
    <w:rsid w:val="009563AC"/>
    <w:rsid w:val="0096281A"/>
    <w:rsid w:val="0096471F"/>
    <w:rsid w:val="0097554F"/>
    <w:rsid w:val="00992D20"/>
    <w:rsid w:val="00994899"/>
    <w:rsid w:val="009A1688"/>
    <w:rsid w:val="009A3D1F"/>
    <w:rsid w:val="009A408D"/>
    <w:rsid w:val="009A56EA"/>
    <w:rsid w:val="009D290E"/>
    <w:rsid w:val="009D3501"/>
    <w:rsid w:val="009E33E0"/>
    <w:rsid w:val="009E3495"/>
    <w:rsid w:val="009E6453"/>
    <w:rsid w:val="00A07038"/>
    <w:rsid w:val="00A179C5"/>
    <w:rsid w:val="00A23AE3"/>
    <w:rsid w:val="00A41C52"/>
    <w:rsid w:val="00A46764"/>
    <w:rsid w:val="00A516C6"/>
    <w:rsid w:val="00A524C1"/>
    <w:rsid w:val="00A6581E"/>
    <w:rsid w:val="00AA0D75"/>
    <w:rsid w:val="00AC1143"/>
    <w:rsid w:val="00AC787F"/>
    <w:rsid w:val="00AD5977"/>
    <w:rsid w:val="00AE5FE1"/>
    <w:rsid w:val="00AF02A4"/>
    <w:rsid w:val="00B11B18"/>
    <w:rsid w:val="00B163D9"/>
    <w:rsid w:val="00B16DF8"/>
    <w:rsid w:val="00B234C9"/>
    <w:rsid w:val="00B240EA"/>
    <w:rsid w:val="00B243CF"/>
    <w:rsid w:val="00B26FA6"/>
    <w:rsid w:val="00B33D68"/>
    <w:rsid w:val="00B35E67"/>
    <w:rsid w:val="00B433DD"/>
    <w:rsid w:val="00B46738"/>
    <w:rsid w:val="00B5135E"/>
    <w:rsid w:val="00B568B5"/>
    <w:rsid w:val="00B56CD0"/>
    <w:rsid w:val="00B57511"/>
    <w:rsid w:val="00B65E4E"/>
    <w:rsid w:val="00B749B3"/>
    <w:rsid w:val="00B80C19"/>
    <w:rsid w:val="00B874BF"/>
    <w:rsid w:val="00B92238"/>
    <w:rsid w:val="00BA3180"/>
    <w:rsid w:val="00BB7734"/>
    <w:rsid w:val="00BB7AA1"/>
    <w:rsid w:val="00BC6894"/>
    <w:rsid w:val="00BD2BFF"/>
    <w:rsid w:val="00BD4F7F"/>
    <w:rsid w:val="00BE2DA9"/>
    <w:rsid w:val="00BF12C2"/>
    <w:rsid w:val="00C019A4"/>
    <w:rsid w:val="00C02082"/>
    <w:rsid w:val="00C05E01"/>
    <w:rsid w:val="00C06691"/>
    <w:rsid w:val="00C147CE"/>
    <w:rsid w:val="00C17836"/>
    <w:rsid w:val="00C20383"/>
    <w:rsid w:val="00C231B8"/>
    <w:rsid w:val="00C31689"/>
    <w:rsid w:val="00C35743"/>
    <w:rsid w:val="00C35868"/>
    <w:rsid w:val="00C37D71"/>
    <w:rsid w:val="00C473FD"/>
    <w:rsid w:val="00C675E2"/>
    <w:rsid w:val="00C86B98"/>
    <w:rsid w:val="00C86F17"/>
    <w:rsid w:val="00C9640B"/>
    <w:rsid w:val="00CA17BA"/>
    <w:rsid w:val="00CA29E7"/>
    <w:rsid w:val="00CB0340"/>
    <w:rsid w:val="00CC0DAF"/>
    <w:rsid w:val="00CC2857"/>
    <w:rsid w:val="00CD5519"/>
    <w:rsid w:val="00CD5611"/>
    <w:rsid w:val="00CE2618"/>
    <w:rsid w:val="00CE3E6F"/>
    <w:rsid w:val="00D0536C"/>
    <w:rsid w:val="00D06294"/>
    <w:rsid w:val="00D11989"/>
    <w:rsid w:val="00D268C3"/>
    <w:rsid w:val="00D541AE"/>
    <w:rsid w:val="00D5453B"/>
    <w:rsid w:val="00D626E7"/>
    <w:rsid w:val="00D764F7"/>
    <w:rsid w:val="00D76C07"/>
    <w:rsid w:val="00D82841"/>
    <w:rsid w:val="00D82856"/>
    <w:rsid w:val="00D8655F"/>
    <w:rsid w:val="00D9649E"/>
    <w:rsid w:val="00DA1F6B"/>
    <w:rsid w:val="00DA5DAC"/>
    <w:rsid w:val="00DA694C"/>
    <w:rsid w:val="00DB52E3"/>
    <w:rsid w:val="00DC0CB5"/>
    <w:rsid w:val="00DD4BCC"/>
    <w:rsid w:val="00DE2DF3"/>
    <w:rsid w:val="00DE4C69"/>
    <w:rsid w:val="00DE6EA5"/>
    <w:rsid w:val="00E1035D"/>
    <w:rsid w:val="00E14C9A"/>
    <w:rsid w:val="00E22842"/>
    <w:rsid w:val="00E30197"/>
    <w:rsid w:val="00E34881"/>
    <w:rsid w:val="00E41C00"/>
    <w:rsid w:val="00E55FAC"/>
    <w:rsid w:val="00E85CCD"/>
    <w:rsid w:val="00EA68C3"/>
    <w:rsid w:val="00EA7F45"/>
    <w:rsid w:val="00EC2BE8"/>
    <w:rsid w:val="00EC2F80"/>
    <w:rsid w:val="00EC6206"/>
    <w:rsid w:val="00ED34A1"/>
    <w:rsid w:val="00ED3E7E"/>
    <w:rsid w:val="00ED73AB"/>
    <w:rsid w:val="00EE0DDA"/>
    <w:rsid w:val="00EE22C4"/>
    <w:rsid w:val="00EE2A26"/>
    <w:rsid w:val="00EE3685"/>
    <w:rsid w:val="00EE6240"/>
    <w:rsid w:val="00EF0E81"/>
    <w:rsid w:val="00EF1A69"/>
    <w:rsid w:val="00EF1C10"/>
    <w:rsid w:val="00F05D5B"/>
    <w:rsid w:val="00F10867"/>
    <w:rsid w:val="00F14E58"/>
    <w:rsid w:val="00F203F2"/>
    <w:rsid w:val="00F206C3"/>
    <w:rsid w:val="00F27D4E"/>
    <w:rsid w:val="00F31F9B"/>
    <w:rsid w:val="00F32AD1"/>
    <w:rsid w:val="00F44049"/>
    <w:rsid w:val="00F644E8"/>
    <w:rsid w:val="00F64E50"/>
    <w:rsid w:val="00F658EA"/>
    <w:rsid w:val="00F84BC9"/>
    <w:rsid w:val="00FC146E"/>
    <w:rsid w:val="00FC1D7A"/>
    <w:rsid w:val="00FC261C"/>
    <w:rsid w:val="00FC3F7A"/>
    <w:rsid w:val="00FC6B5B"/>
    <w:rsid w:val="00FD3360"/>
    <w:rsid w:val="00FD5FF3"/>
    <w:rsid w:val="00FE403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BC59DB"/>
  <w15:chartTrackingRefBased/>
  <w15:docId w15:val="{EF014A4A-9315-4319-A809-D9C7AB88EB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0"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15EFB"/>
    <w:pPr>
      <w:suppressAutoHyphens/>
      <w:autoSpaceDN w:val="0"/>
      <w:spacing w:after="0" w:line="240" w:lineRule="auto"/>
    </w:pPr>
    <w:rPr>
      <w:rFonts w:ascii="Arial" w:eastAsia="Times New Roman" w:hAnsi="Arial" w:cs="Times New Roman"/>
      <w:kern w:val="0"/>
      <w:szCs w:val="20"/>
      <w:lang w:eastAsia="fr-FR"/>
      <w14:ligatures w14:val="none"/>
    </w:rPr>
  </w:style>
  <w:style w:type="paragraph" w:styleId="Titre1">
    <w:name w:val="heading 1"/>
    <w:basedOn w:val="Normal"/>
    <w:next w:val="Normal"/>
    <w:link w:val="Titre1Car"/>
    <w:uiPriority w:val="9"/>
    <w:qFormat/>
    <w:rsid w:val="00915EF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915EF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aliases w:val="T3,CENTRE,GRAND TITRE ENCADRé,H3,h3,heading 3,3rd level,Titre 31,t3.T3,H31,Titre IV,chapitre 1.1.1,Contrat 3,Niveau 3,Niveau3,(Shift Ctrl 3),Headnum 3,t3,subhead,l3,CT,3,Heading3_Titre3,GRAND TITRE ENCADRé + Interligne : Au moins 1,2 pt,lev"/>
    <w:basedOn w:val="Normal"/>
    <w:next w:val="Normal"/>
    <w:link w:val="Titre3Car"/>
    <w:unhideWhenUsed/>
    <w:qFormat/>
    <w:rsid w:val="00915EFB"/>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915EFB"/>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915EFB"/>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915EFB"/>
    <w:pPr>
      <w:keepNext/>
      <w:keepLines/>
      <w:spacing w:before="4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15EFB"/>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15EFB"/>
    <w:pPr>
      <w:keepNext/>
      <w:keepLines/>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15EFB"/>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15EFB"/>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915EFB"/>
    <w:rPr>
      <w:rFonts w:asciiTheme="majorHAnsi" w:eastAsiaTheme="majorEastAsia" w:hAnsiTheme="majorHAnsi" w:cstheme="majorBidi"/>
      <w:color w:val="0F4761" w:themeColor="accent1" w:themeShade="BF"/>
      <w:sz w:val="32"/>
      <w:szCs w:val="32"/>
    </w:rPr>
  </w:style>
  <w:style w:type="character" w:customStyle="1" w:styleId="Titre3Car">
    <w:name w:val="Titre 3 Car"/>
    <w:aliases w:val="T3 Car,CENTRE Car,GRAND TITRE ENCADRé Car,H3 Car,h3 Car,heading 3 Car,3rd level Car,Titre 31 Car,t3.T3 Car,H31 Car,Titre IV Car,chapitre 1.1.1 Car,Contrat 3 Car,Niveau 3 Car,Niveau3 Car,(Shift Ctrl 3) Car,Headnum 3 Car,t3 Car,subhead Car"/>
    <w:basedOn w:val="Policepardfaut"/>
    <w:link w:val="Titre3"/>
    <w:uiPriority w:val="9"/>
    <w:semiHidden/>
    <w:rsid w:val="00915EFB"/>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915EFB"/>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915EFB"/>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915EFB"/>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15EFB"/>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15EFB"/>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15EFB"/>
    <w:rPr>
      <w:rFonts w:eastAsiaTheme="majorEastAsia" w:cstheme="majorBidi"/>
      <w:color w:val="272727" w:themeColor="text1" w:themeTint="D8"/>
    </w:rPr>
  </w:style>
  <w:style w:type="paragraph" w:styleId="Titre">
    <w:name w:val="Title"/>
    <w:basedOn w:val="Normal"/>
    <w:next w:val="Normal"/>
    <w:link w:val="TitreCar"/>
    <w:uiPriority w:val="10"/>
    <w:qFormat/>
    <w:rsid w:val="00915EFB"/>
    <w:pPr>
      <w:spacing w:after="80"/>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rsid w:val="00915EFB"/>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15EFB"/>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15EFB"/>
    <w:rPr>
      <w:rFonts w:eastAsiaTheme="majorEastAsia" w:cstheme="majorBidi"/>
      <w:color w:val="595959" w:themeColor="text1" w:themeTint="A6"/>
      <w:spacing w:val="15"/>
      <w:sz w:val="28"/>
      <w:szCs w:val="28"/>
    </w:rPr>
  </w:style>
  <w:style w:type="paragraph" w:styleId="Citation">
    <w:name w:val="Quote"/>
    <w:basedOn w:val="Normal"/>
    <w:next w:val="Normal"/>
    <w:link w:val="CitationCar"/>
    <w:qFormat/>
    <w:rsid w:val="00915EFB"/>
    <w:pPr>
      <w:spacing w:before="160"/>
      <w:jc w:val="center"/>
    </w:pPr>
    <w:rPr>
      <w:i/>
      <w:iCs/>
      <w:color w:val="404040" w:themeColor="text1" w:themeTint="BF"/>
    </w:rPr>
  </w:style>
  <w:style w:type="character" w:customStyle="1" w:styleId="CitationCar">
    <w:name w:val="Citation Car"/>
    <w:basedOn w:val="Policepardfaut"/>
    <w:link w:val="Citation"/>
    <w:rsid w:val="00915EFB"/>
    <w:rPr>
      <w:i/>
      <w:iCs/>
      <w:color w:val="404040" w:themeColor="text1" w:themeTint="BF"/>
    </w:rPr>
  </w:style>
  <w:style w:type="paragraph" w:styleId="Paragraphedeliste">
    <w:name w:val="List Paragraph"/>
    <w:basedOn w:val="Normal"/>
    <w:uiPriority w:val="34"/>
    <w:qFormat/>
    <w:rsid w:val="00915EFB"/>
    <w:pPr>
      <w:ind w:left="720"/>
      <w:contextualSpacing/>
    </w:pPr>
  </w:style>
  <w:style w:type="character" w:styleId="Accentuationintense">
    <w:name w:val="Intense Emphasis"/>
    <w:basedOn w:val="Policepardfaut"/>
    <w:uiPriority w:val="21"/>
    <w:qFormat/>
    <w:rsid w:val="00915EFB"/>
    <w:rPr>
      <w:i/>
      <w:iCs/>
      <w:color w:val="0F4761" w:themeColor="accent1" w:themeShade="BF"/>
    </w:rPr>
  </w:style>
  <w:style w:type="paragraph" w:styleId="Citationintense">
    <w:name w:val="Intense Quote"/>
    <w:basedOn w:val="Normal"/>
    <w:next w:val="Normal"/>
    <w:link w:val="CitationintenseCar"/>
    <w:uiPriority w:val="30"/>
    <w:qFormat/>
    <w:rsid w:val="00915EF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915EFB"/>
    <w:rPr>
      <w:i/>
      <w:iCs/>
      <w:color w:val="0F4761" w:themeColor="accent1" w:themeShade="BF"/>
    </w:rPr>
  </w:style>
  <w:style w:type="character" w:styleId="Rfrenceintense">
    <w:name w:val="Intense Reference"/>
    <w:basedOn w:val="Policepardfaut"/>
    <w:uiPriority w:val="32"/>
    <w:qFormat/>
    <w:rsid w:val="00915EFB"/>
    <w:rPr>
      <w:b/>
      <w:bCs/>
      <w:smallCaps/>
      <w:color w:val="0F4761" w:themeColor="accent1" w:themeShade="BF"/>
      <w:spacing w:val="5"/>
    </w:rPr>
  </w:style>
  <w:style w:type="paragraph" w:styleId="Commentaire">
    <w:name w:val="annotation text"/>
    <w:aliases w:val="bulle"/>
    <w:basedOn w:val="Normal"/>
    <w:link w:val="CommentaireCar"/>
    <w:uiPriority w:val="99"/>
    <w:qFormat/>
    <w:rsid w:val="00915EFB"/>
    <w:rPr>
      <w:rFonts w:ascii="Calibri" w:hAnsi="Calibri"/>
    </w:rPr>
  </w:style>
  <w:style w:type="character" w:customStyle="1" w:styleId="CommentaireCar">
    <w:name w:val="Commentaire Car"/>
    <w:aliases w:val="bulle Car"/>
    <w:basedOn w:val="Policepardfaut"/>
    <w:link w:val="Commentaire"/>
    <w:uiPriority w:val="99"/>
    <w:rsid w:val="00915EFB"/>
    <w:rPr>
      <w:rFonts w:ascii="Calibri" w:eastAsia="Times New Roman" w:hAnsi="Calibri" w:cs="Times New Roman"/>
      <w:kern w:val="0"/>
      <w:szCs w:val="20"/>
      <w:lang w:eastAsia="fr-FR"/>
      <w14:ligatures w14:val="none"/>
    </w:rPr>
  </w:style>
  <w:style w:type="paragraph" w:styleId="Pieddepage">
    <w:name w:val="footer"/>
    <w:basedOn w:val="Normal"/>
    <w:link w:val="PieddepageCar"/>
    <w:rsid w:val="00915EFB"/>
    <w:pPr>
      <w:tabs>
        <w:tab w:val="center" w:pos="4819"/>
        <w:tab w:val="right" w:pos="9071"/>
      </w:tabs>
    </w:pPr>
  </w:style>
  <w:style w:type="character" w:customStyle="1" w:styleId="PieddepageCar">
    <w:name w:val="Pied de page Car"/>
    <w:basedOn w:val="Policepardfaut"/>
    <w:link w:val="Pieddepage"/>
    <w:rsid w:val="00915EFB"/>
    <w:rPr>
      <w:rFonts w:ascii="Arial" w:eastAsia="Times New Roman" w:hAnsi="Arial" w:cs="Times New Roman"/>
      <w:kern w:val="0"/>
      <w:szCs w:val="20"/>
      <w:lang w:eastAsia="fr-FR"/>
      <w14:ligatures w14:val="none"/>
    </w:rPr>
  </w:style>
  <w:style w:type="paragraph" w:styleId="Retraitcorpsdetexte">
    <w:name w:val="Body Text Indent"/>
    <w:basedOn w:val="Normal"/>
    <w:link w:val="RetraitcorpsdetexteCar"/>
    <w:rsid w:val="00915EFB"/>
    <w:pPr>
      <w:tabs>
        <w:tab w:val="left" w:pos="1418"/>
        <w:tab w:val="left" w:pos="6237"/>
        <w:tab w:val="left" w:leader="underscore" w:pos="10065"/>
      </w:tabs>
      <w:ind w:firstLine="340"/>
      <w:jc w:val="both"/>
    </w:pPr>
    <w:rPr>
      <w:rFonts w:ascii="Univers (WN)" w:hAnsi="Univers (WN)"/>
      <w:sz w:val="18"/>
    </w:rPr>
  </w:style>
  <w:style w:type="character" w:customStyle="1" w:styleId="RetraitcorpsdetexteCar">
    <w:name w:val="Retrait corps de texte Car"/>
    <w:basedOn w:val="Policepardfaut"/>
    <w:link w:val="Retraitcorpsdetexte"/>
    <w:rsid w:val="00915EFB"/>
    <w:rPr>
      <w:rFonts w:ascii="Univers (WN)" w:eastAsia="Times New Roman" w:hAnsi="Univers (WN)" w:cs="Times New Roman"/>
      <w:kern w:val="0"/>
      <w:sz w:val="18"/>
      <w:szCs w:val="20"/>
      <w:lang w:eastAsia="fr-FR"/>
      <w14:ligatures w14:val="none"/>
    </w:rPr>
  </w:style>
  <w:style w:type="paragraph" w:styleId="Corpsdetexte">
    <w:name w:val="Body Text"/>
    <w:basedOn w:val="Normal"/>
    <w:link w:val="CorpsdetexteCar"/>
    <w:rsid w:val="00915EFB"/>
    <w:pPr>
      <w:tabs>
        <w:tab w:val="left" w:pos="1418"/>
        <w:tab w:val="left" w:leader="dot" w:pos="5670"/>
        <w:tab w:val="left" w:leader="underscore" w:pos="10065"/>
      </w:tabs>
      <w:jc w:val="both"/>
    </w:pPr>
    <w:rPr>
      <w:rFonts w:ascii="Univers (WN)" w:hAnsi="Univers (WN)"/>
      <w:sz w:val="18"/>
    </w:rPr>
  </w:style>
  <w:style w:type="character" w:customStyle="1" w:styleId="CorpsdetexteCar">
    <w:name w:val="Corps de texte Car"/>
    <w:basedOn w:val="Policepardfaut"/>
    <w:link w:val="Corpsdetexte"/>
    <w:rsid w:val="00915EFB"/>
    <w:rPr>
      <w:rFonts w:ascii="Univers (WN)" w:eastAsia="Times New Roman" w:hAnsi="Univers (WN)" w:cs="Times New Roman"/>
      <w:kern w:val="0"/>
      <w:sz w:val="18"/>
      <w:szCs w:val="20"/>
      <w:lang w:eastAsia="fr-FR"/>
      <w14:ligatures w14:val="none"/>
    </w:rPr>
  </w:style>
  <w:style w:type="paragraph" w:styleId="Retraitcorpsdetexte2">
    <w:name w:val="Body Text Indent 2"/>
    <w:basedOn w:val="Normal"/>
    <w:link w:val="Retraitcorpsdetexte2Car"/>
    <w:rsid w:val="00915EFB"/>
    <w:pPr>
      <w:spacing w:line="240" w:lineRule="atLeast"/>
      <w:ind w:right="-171" w:firstLine="340"/>
      <w:jc w:val="both"/>
    </w:pPr>
    <w:rPr>
      <w:rFonts w:ascii="Univers (WN)" w:hAnsi="Univers (WN)"/>
      <w:sz w:val="18"/>
    </w:rPr>
  </w:style>
  <w:style w:type="character" w:customStyle="1" w:styleId="Retraitcorpsdetexte2Car">
    <w:name w:val="Retrait corps de texte 2 Car"/>
    <w:basedOn w:val="Policepardfaut"/>
    <w:link w:val="Retraitcorpsdetexte2"/>
    <w:rsid w:val="00915EFB"/>
    <w:rPr>
      <w:rFonts w:ascii="Univers (WN)" w:eastAsia="Times New Roman" w:hAnsi="Univers (WN)" w:cs="Times New Roman"/>
      <w:kern w:val="0"/>
      <w:sz w:val="18"/>
      <w:szCs w:val="20"/>
      <w:lang w:eastAsia="fr-FR"/>
      <w14:ligatures w14:val="none"/>
    </w:rPr>
  </w:style>
  <w:style w:type="character" w:customStyle="1" w:styleId="CharacterStyle2">
    <w:name w:val="Character Style 2"/>
    <w:rsid w:val="00915EFB"/>
    <w:rPr>
      <w:rFonts w:ascii="Arial" w:hAnsi="Arial"/>
      <w:sz w:val="20"/>
    </w:rPr>
  </w:style>
  <w:style w:type="paragraph" w:customStyle="1" w:styleId="Style3">
    <w:name w:val="Style 3"/>
    <w:rsid w:val="00915EFB"/>
    <w:pPr>
      <w:widowControl w:val="0"/>
      <w:suppressAutoHyphens/>
      <w:autoSpaceDE w:val="0"/>
      <w:autoSpaceDN w:val="0"/>
      <w:spacing w:before="180" w:after="0" w:line="240" w:lineRule="auto"/>
      <w:ind w:left="144" w:right="216"/>
    </w:pPr>
    <w:rPr>
      <w:rFonts w:ascii="Arial" w:eastAsia="Times New Roman" w:hAnsi="Arial" w:cs="Arial"/>
      <w:kern w:val="0"/>
      <w:sz w:val="20"/>
      <w:szCs w:val="20"/>
      <w:lang w:eastAsia="fr-FR"/>
      <w14:ligatures w14:val="none"/>
    </w:rPr>
  </w:style>
  <w:style w:type="paragraph" w:customStyle="1" w:styleId="Style1">
    <w:name w:val="Style 1"/>
    <w:rsid w:val="00915EFB"/>
    <w:pPr>
      <w:widowControl w:val="0"/>
      <w:suppressAutoHyphens/>
      <w:autoSpaceDE w:val="0"/>
      <w:autoSpaceDN w:val="0"/>
      <w:spacing w:after="0" w:line="240" w:lineRule="auto"/>
    </w:pPr>
    <w:rPr>
      <w:rFonts w:ascii="Times New Roman" w:eastAsia="Times New Roman" w:hAnsi="Times New Roman" w:cs="Times New Roman"/>
      <w:kern w:val="0"/>
      <w:sz w:val="20"/>
      <w:szCs w:val="20"/>
      <w:lang w:eastAsia="fr-FR"/>
      <w14:ligatures w14:val="none"/>
    </w:rPr>
  </w:style>
  <w:style w:type="character" w:customStyle="1" w:styleId="CharacterStyle1">
    <w:name w:val="Character Style 1"/>
    <w:rsid w:val="00915EFB"/>
    <w:rPr>
      <w:rFonts w:ascii="Arial" w:hAnsi="Arial"/>
      <w:sz w:val="18"/>
    </w:rPr>
  </w:style>
  <w:style w:type="paragraph" w:customStyle="1" w:styleId="Style15">
    <w:name w:val="Style 15"/>
    <w:rsid w:val="00915EFB"/>
    <w:pPr>
      <w:widowControl w:val="0"/>
      <w:suppressAutoHyphens/>
      <w:autoSpaceDE w:val="0"/>
      <w:autoSpaceDN w:val="0"/>
      <w:spacing w:after="0" w:line="240" w:lineRule="auto"/>
      <w:ind w:left="72"/>
    </w:pPr>
    <w:rPr>
      <w:rFonts w:ascii="Tahoma" w:eastAsia="Times New Roman" w:hAnsi="Tahoma" w:cs="Tahoma"/>
      <w:kern w:val="0"/>
      <w:sz w:val="16"/>
      <w:szCs w:val="16"/>
      <w:lang w:eastAsia="fr-FR"/>
      <w14:ligatures w14:val="none"/>
    </w:rPr>
  </w:style>
  <w:style w:type="paragraph" w:customStyle="1" w:styleId="Style11">
    <w:name w:val="Style 11"/>
    <w:rsid w:val="00915EFB"/>
    <w:pPr>
      <w:widowControl w:val="0"/>
      <w:suppressAutoHyphens/>
      <w:autoSpaceDE w:val="0"/>
      <w:autoSpaceDN w:val="0"/>
      <w:spacing w:after="0" w:line="264" w:lineRule="auto"/>
      <w:ind w:left="72"/>
    </w:pPr>
    <w:rPr>
      <w:rFonts w:ascii="Arial" w:eastAsia="Times New Roman" w:hAnsi="Arial" w:cs="Arial"/>
      <w:i/>
      <w:iCs/>
      <w:kern w:val="0"/>
      <w:sz w:val="16"/>
      <w:szCs w:val="16"/>
      <w:lang w:eastAsia="fr-FR"/>
      <w14:ligatures w14:val="none"/>
    </w:rPr>
  </w:style>
  <w:style w:type="character" w:styleId="Lienhypertexte">
    <w:name w:val="Hyperlink"/>
    <w:uiPriority w:val="99"/>
    <w:rsid w:val="00915EFB"/>
    <w:rPr>
      <w:color w:val="0000FF"/>
      <w:u w:val="single"/>
    </w:rPr>
  </w:style>
  <w:style w:type="character" w:styleId="Marquedecommentaire">
    <w:name w:val="annotation reference"/>
    <w:basedOn w:val="Policepardfaut"/>
    <w:rsid w:val="00915EFB"/>
    <w:rPr>
      <w:sz w:val="16"/>
      <w:szCs w:val="16"/>
    </w:rPr>
  </w:style>
  <w:style w:type="paragraph" w:styleId="NormalWeb">
    <w:name w:val="Normal (Web)"/>
    <w:basedOn w:val="Normal"/>
    <w:uiPriority w:val="99"/>
    <w:rsid w:val="00915EFB"/>
    <w:pPr>
      <w:spacing w:before="100" w:after="100"/>
    </w:pPr>
    <w:rPr>
      <w:rFonts w:ascii="Times New Roman" w:hAnsi="Times New Roman"/>
      <w:sz w:val="24"/>
      <w:szCs w:val="24"/>
    </w:rPr>
  </w:style>
  <w:style w:type="paragraph" w:styleId="En-tte">
    <w:name w:val="header"/>
    <w:basedOn w:val="Normal"/>
    <w:link w:val="En-tteCar"/>
    <w:rsid w:val="00915EFB"/>
    <w:pPr>
      <w:tabs>
        <w:tab w:val="center" w:pos="4536"/>
        <w:tab w:val="right" w:pos="9072"/>
      </w:tabs>
    </w:pPr>
  </w:style>
  <w:style w:type="character" w:customStyle="1" w:styleId="En-tteCar">
    <w:name w:val="En-tête Car"/>
    <w:basedOn w:val="Policepardfaut"/>
    <w:link w:val="En-tte"/>
    <w:rsid w:val="00915EFB"/>
    <w:rPr>
      <w:rFonts w:ascii="Arial" w:eastAsia="Times New Roman" w:hAnsi="Arial" w:cs="Times New Roman"/>
      <w:kern w:val="0"/>
      <w:szCs w:val="20"/>
      <w:lang w:eastAsia="fr-FR"/>
      <w14:ligatures w14:val="none"/>
    </w:rPr>
  </w:style>
  <w:style w:type="paragraph" w:styleId="Sansinterligne">
    <w:name w:val="No Spacing"/>
    <w:uiPriority w:val="1"/>
    <w:qFormat/>
    <w:rsid w:val="00915EFB"/>
    <w:pPr>
      <w:suppressAutoHyphens/>
      <w:autoSpaceDN w:val="0"/>
      <w:spacing w:after="0" w:line="240" w:lineRule="auto"/>
    </w:pPr>
    <w:rPr>
      <w:rFonts w:ascii="Arial" w:eastAsia="Times New Roman" w:hAnsi="Arial" w:cs="Times New Roman"/>
      <w:kern w:val="0"/>
      <w:szCs w:val="20"/>
      <w:lang w:eastAsia="fr-FR"/>
      <w14:ligatures w14:val="none"/>
    </w:rPr>
  </w:style>
  <w:style w:type="paragraph" w:customStyle="1" w:styleId="Default">
    <w:name w:val="Default"/>
    <w:rsid w:val="00915EFB"/>
    <w:pPr>
      <w:autoSpaceDE w:val="0"/>
      <w:autoSpaceDN w:val="0"/>
      <w:spacing w:after="0" w:line="240" w:lineRule="auto"/>
    </w:pPr>
    <w:rPr>
      <w:rFonts w:ascii="Arial" w:eastAsia="Calibri" w:hAnsi="Arial" w:cs="Arial"/>
      <w:color w:val="000000"/>
      <w:kern w:val="0"/>
      <w:sz w:val="24"/>
      <w:szCs w:val="24"/>
      <w14:ligatures w14:val="none"/>
    </w:rPr>
  </w:style>
  <w:style w:type="paragraph" w:styleId="Objetducommentaire">
    <w:name w:val="annotation subject"/>
    <w:basedOn w:val="Commentaire"/>
    <w:next w:val="Commentaire"/>
    <w:link w:val="ObjetducommentaireCar"/>
    <w:rsid w:val="00915EFB"/>
    <w:rPr>
      <w:rFonts w:ascii="Arial" w:hAnsi="Arial"/>
      <w:b/>
      <w:bCs/>
      <w:sz w:val="20"/>
    </w:rPr>
  </w:style>
  <w:style w:type="character" w:customStyle="1" w:styleId="ObjetducommentaireCar">
    <w:name w:val="Objet du commentaire Car"/>
    <w:basedOn w:val="CommentaireCar"/>
    <w:link w:val="Objetducommentaire"/>
    <w:rsid w:val="00915EFB"/>
    <w:rPr>
      <w:rFonts w:ascii="Arial" w:eastAsia="Times New Roman" w:hAnsi="Arial" w:cs="Times New Roman"/>
      <w:b/>
      <w:bCs/>
      <w:kern w:val="0"/>
      <w:sz w:val="20"/>
      <w:szCs w:val="20"/>
      <w:lang w:eastAsia="fr-FR"/>
      <w14:ligatures w14:val="none"/>
    </w:rPr>
  </w:style>
  <w:style w:type="character" w:customStyle="1" w:styleId="CommentaireCar1">
    <w:name w:val="Commentaire Car1"/>
    <w:basedOn w:val="Policepardfaut"/>
    <w:rsid w:val="00915EFB"/>
    <w:rPr>
      <w:rFonts w:eastAsia="Times New Roman"/>
      <w:szCs w:val="20"/>
      <w:lang w:eastAsia="fr-FR"/>
    </w:rPr>
  </w:style>
  <w:style w:type="paragraph" w:styleId="Rvision">
    <w:name w:val="Revision"/>
    <w:rsid w:val="00915EFB"/>
    <w:pPr>
      <w:autoSpaceDN w:val="0"/>
      <w:spacing w:after="0" w:line="240" w:lineRule="auto"/>
    </w:pPr>
    <w:rPr>
      <w:rFonts w:ascii="Arial" w:eastAsia="Times New Roman" w:hAnsi="Arial" w:cs="Times New Roman"/>
      <w:kern w:val="0"/>
      <w:szCs w:val="20"/>
      <w:lang w:eastAsia="fr-FR"/>
      <w14:ligatures w14:val="none"/>
    </w:rPr>
  </w:style>
  <w:style w:type="paragraph" w:customStyle="1" w:styleId="Corps">
    <w:name w:val="Corps"/>
    <w:rsid w:val="00915EFB"/>
    <w:pPr>
      <w:spacing w:after="200" w:line="276" w:lineRule="auto"/>
    </w:pPr>
    <w:rPr>
      <w:rFonts w:ascii="Calibri" w:eastAsia="Calibri" w:hAnsi="Calibri" w:cs="Calibri"/>
      <w:color w:val="000000"/>
      <w:kern w:val="0"/>
      <w:u w:color="000000"/>
      <w:lang w:eastAsia="fr-FR"/>
      <w14:ligatures w14:val="none"/>
    </w:rPr>
  </w:style>
  <w:style w:type="character" w:customStyle="1" w:styleId="Aucun">
    <w:name w:val="Aucun"/>
    <w:rsid w:val="00915EFB"/>
  </w:style>
  <w:style w:type="character" w:customStyle="1" w:styleId="cf01">
    <w:name w:val="cf01"/>
    <w:basedOn w:val="Policepardfaut"/>
    <w:rsid w:val="00915EFB"/>
    <w:rPr>
      <w:rFonts w:ascii="Segoe UI" w:hAnsi="Segoe UI" w:cs="Segoe UI" w:hint="default"/>
      <w:sz w:val="18"/>
      <w:szCs w:val="18"/>
    </w:rPr>
  </w:style>
  <w:style w:type="paragraph" w:customStyle="1" w:styleId="pf0">
    <w:name w:val="pf0"/>
    <w:basedOn w:val="Normal"/>
    <w:rsid w:val="00915EFB"/>
    <w:pPr>
      <w:suppressAutoHyphens w:val="0"/>
      <w:autoSpaceDN/>
      <w:spacing w:before="100" w:beforeAutospacing="1" w:after="100" w:afterAutospacing="1"/>
    </w:pPr>
    <w:rPr>
      <w:rFonts w:ascii="Times New Roman" w:hAnsi="Times New Roman"/>
      <w:sz w:val="24"/>
      <w:szCs w:val="24"/>
    </w:rPr>
  </w:style>
  <w:style w:type="character" w:customStyle="1" w:styleId="cf11">
    <w:name w:val="cf11"/>
    <w:basedOn w:val="Policepardfaut"/>
    <w:rsid w:val="00915EFB"/>
    <w:rPr>
      <w:rFonts w:ascii="Segoe UI" w:hAnsi="Segoe UI" w:cs="Segoe UI" w:hint="default"/>
      <w:b/>
      <w:bCs/>
      <w:sz w:val="18"/>
      <w:szCs w:val="18"/>
    </w:rPr>
  </w:style>
  <w:style w:type="character" w:customStyle="1" w:styleId="cf21">
    <w:name w:val="cf21"/>
    <w:basedOn w:val="Policepardfaut"/>
    <w:rsid w:val="00915EFB"/>
    <w:rPr>
      <w:rFonts w:ascii="Segoe UI" w:hAnsi="Segoe UI" w:cs="Segoe UI" w:hint="default"/>
      <w:sz w:val="18"/>
      <w:szCs w:val="18"/>
      <w:shd w:val="clear" w:color="auto" w:fill="FFFF00"/>
    </w:rPr>
  </w:style>
  <w:style w:type="paragraph" w:customStyle="1" w:styleId="Enumration">
    <w:name w:val="Enumération"/>
    <w:basedOn w:val="Normal"/>
    <w:rsid w:val="00B57511"/>
    <w:pPr>
      <w:numPr>
        <w:numId w:val="13"/>
      </w:numPr>
      <w:suppressAutoHyphens w:val="0"/>
      <w:autoSpaceDN/>
      <w:spacing w:before="60" w:after="120"/>
      <w:jc w:val="both"/>
    </w:pPr>
    <w:rPr>
      <w:rFonts w:ascii="Open Sans" w:hAnsi="Open Sans"/>
      <w:sz w:val="20"/>
    </w:rPr>
  </w:style>
  <w:style w:type="character" w:customStyle="1" w:styleId="apple-converted-space">
    <w:name w:val="apple-converted-space"/>
    <w:basedOn w:val="Policepardfaut"/>
    <w:rsid w:val="007E492B"/>
  </w:style>
  <w:style w:type="paragraph" w:customStyle="1" w:styleId="xmsonormal">
    <w:name w:val="xmsonormal"/>
    <w:basedOn w:val="Normal"/>
    <w:rsid w:val="007E492B"/>
    <w:pPr>
      <w:suppressAutoHyphens w:val="0"/>
      <w:autoSpaceDN/>
      <w:spacing w:before="100" w:beforeAutospacing="1" w:after="100" w:afterAutospacing="1"/>
    </w:pPr>
    <w:rPr>
      <w:rFonts w:ascii="Times New Roman" w:hAnsi="Times New Roman"/>
      <w:sz w:val="24"/>
      <w:szCs w:val="24"/>
    </w:rPr>
  </w:style>
  <w:style w:type="paragraph" w:customStyle="1" w:styleId="xenumration">
    <w:name w:val="xenumration"/>
    <w:basedOn w:val="Normal"/>
    <w:rsid w:val="007E492B"/>
    <w:pPr>
      <w:suppressAutoHyphens w:val="0"/>
      <w:autoSpaceDN/>
      <w:spacing w:before="100" w:beforeAutospacing="1" w:after="100" w:afterAutospacing="1"/>
    </w:pPr>
    <w:rPr>
      <w:rFonts w:ascii="Times New Roman" w:hAnsi="Times New Roman"/>
      <w:sz w:val="24"/>
      <w:szCs w:val="24"/>
    </w:rPr>
  </w:style>
  <w:style w:type="paragraph" w:styleId="Notedebasdepage">
    <w:name w:val="footnote text"/>
    <w:basedOn w:val="Normal"/>
    <w:link w:val="NotedebasdepageCar"/>
    <w:uiPriority w:val="99"/>
    <w:semiHidden/>
    <w:unhideWhenUsed/>
    <w:rsid w:val="00BD4F7F"/>
    <w:rPr>
      <w:sz w:val="20"/>
    </w:rPr>
  </w:style>
  <w:style w:type="character" w:customStyle="1" w:styleId="NotedebasdepageCar">
    <w:name w:val="Note de bas de page Car"/>
    <w:basedOn w:val="Policepardfaut"/>
    <w:link w:val="Notedebasdepage"/>
    <w:uiPriority w:val="99"/>
    <w:semiHidden/>
    <w:rsid w:val="00BD4F7F"/>
    <w:rPr>
      <w:rFonts w:ascii="Arial" w:eastAsia="Times New Roman" w:hAnsi="Arial" w:cs="Times New Roman"/>
      <w:kern w:val="0"/>
      <w:sz w:val="20"/>
      <w:szCs w:val="20"/>
      <w:lang w:eastAsia="fr-FR"/>
      <w14:ligatures w14:val="none"/>
    </w:rPr>
  </w:style>
  <w:style w:type="character" w:styleId="Appelnotedebasdep">
    <w:name w:val="footnote reference"/>
    <w:basedOn w:val="Policepardfaut"/>
    <w:uiPriority w:val="99"/>
    <w:semiHidden/>
    <w:unhideWhenUsed/>
    <w:rsid w:val="00BD4F7F"/>
    <w:rPr>
      <w:vertAlign w:val="superscript"/>
    </w:rPr>
  </w:style>
  <w:style w:type="paragraph" w:customStyle="1" w:styleId="Niv5">
    <w:name w:val="Niv5"/>
    <w:next w:val="Normal"/>
    <w:qFormat/>
    <w:rsid w:val="00586BCF"/>
    <w:pPr>
      <w:numPr>
        <w:ilvl w:val="4"/>
        <w:numId w:val="23"/>
      </w:numPr>
      <w:spacing w:before="60" w:after="60" w:line="240" w:lineRule="auto"/>
      <w:contextualSpacing/>
      <w:outlineLvl w:val="4"/>
    </w:pPr>
    <w:rPr>
      <w:rFonts w:ascii="Calibri" w:eastAsia="Times New Roman" w:hAnsi="Calibri" w:cs="Calibri"/>
      <w:b/>
      <w:kern w:val="0"/>
      <w:sz w:val="20"/>
      <w:szCs w:val="24"/>
      <w:lang w:eastAsia="fr-FR"/>
      <w14:ligatures w14:val="none"/>
    </w:rPr>
  </w:style>
  <w:style w:type="paragraph" w:customStyle="1" w:styleId="Niv1">
    <w:name w:val="Niv1"/>
    <w:next w:val="Normal"/>
    <w:qFormat/>
    <w:rsid w:val="00586BCF"/>
    <w:pPr>
      <w:keepNext/>
      <w:numPr>
        <w:numId w:val="23"/>
      </w:numPr>
      <w:spacing w:before="240" w:after="240" w:line="240" w:lineRule="auto"/>
      <w:outlineLvl w:val="0"/>
    </w:pPr>
    <w:rPr>
      <w:rFonts w:ascii="Calibri" w:eastAsia="Times New Roman" w:hAnsi="Calibri" w:cs="Calibri"/>
      <w:b/>
      <w:caps/>
      <w:kern w:val="0"/>
      <w:sz w:val="20"/>
      <w:szCs w:val="26"/>
      <w:u w:val="single"/>
      <w:lang w:eastAsia="fr-FR"/>
      <w14:ligatures w14:val="none"/>
    </w:rPr>
  </w:style>
  <w:style w:type="paragraph" w:customStyle="1" w:styleId="Niv2">
    <w:name w:val="Niv2"/>
    <w:next w:val="Normal"/>
    <w:link w:val="Niv2Car"/>
    <w:qFormat/>
    <w:rsid w:val="00586BCF"/>
    <w:pPr>
      <w:numPr>
        <w:ilvl w:val="1"/>
        <w:numId w:val="23"/>
      </w:numPr>
      <w:spacing w:before="120" w:after="120" w:line="240" w:lineRule="auto"/>
      <w:ind w:left="709"/>
      <w:outlineLvl w:val="1"/>
    </w:pPr>
    <w:rPr>
      <w:rFonts w:ascii="Calibri" w:eastAsia="Times New Roman" w:hAnsi="Calibri" w:cs="Calibri"/>
      <w:b/>
      <w:smallCaps/>
      <w:kern w:val="0"/>
      <w:sz w:val="20"/>
      <w:szCs w:val="20"/>
      <w:u w:val="single"/>
      <w:lang w:eastAsia="fr-FR"/>
      <w14:ligatures w14:val="none"/>
    </w:rPr>
  </w:style>
  <w:style w:type="paragraph" w:customStyle="1" w:styleId="Niv4">
    <w:name w:val="Niv4"/>
    <w:next w:val="Normal"/>
    <w:qFormat/>
    <w:rsid w:val="00586BCF"/>
    <w:pPr>
      <w:numPr>
        <w:ilvl w:val="3"/>
        <w:numId w:val="23"/>
      </w:numPr>
      <w:spacing w:before="60" w:after="60" w:line="240" w:lineRule="auto"/>
      <w:outlineLvl w:val="3"/>
    </w:pPr>
    <w:rPr>
      <w:rFonts w:ascii="Calibri" w:eastAsia="Times New Roman" w:hAnsi="Calibri" w:cs="Calibri"/>
      <w:b/>
      <w:kern w:val="0"/>
      <w:sz w:val="20"/>
      <w:szCs w:val="24"/>
      <w:lang w:eastAsia="fr-FR"/>
      <w14:ligatures w14:val="none"/>
    </w:rPr>
  </w:style>
  <w:style w:type="paragraph" w:customStyle="1" w:styleId="Niv3">
    <w:name w:val="Niv3"/>
    <w:next w:val="Normal"/>
    <w:qFormat/>
    <w:rsid w:val="00586BCF"/>
    <w:pPr>
      <w:numPr>
        <w:ilvl w:val="2"/>
        <w:numId w:val="23"/>
      </w:numPr>
      <w:spacing w:before="60" w:after="120" w:line="240" w:lineRule="auto"/>
      <w:ind w:left="710"/>
      <w:outlineLvl w:val="2"/>
    </w:pPr>
    <w:rPr>
      <w:rFonts w:ascii="Calibri" w:eastAsia="Times New Roman" w:hAnsi="Calibri" w:cs="Calibri"/>
      <w:b/>
      <w:kern w:val="0"/>
      <w:sz w:val="20"/>
      <w:szCs w:val="24"/>
      <w:lang w:eastAsia="fr-FR"/>
      <w14:ligatures w14:val="none"/>
    </w:rPr>
  </w:style>
  <w:style w:type="character" w:customStyle="1" w:styleId="Niv2Car">
    <w:name w:val="Niv2 Car"/>
    <w:link w:val="Niv2"/>
    <w:locked/>
    <w:rsid w:val="00586BCF"/>
    <w:rPr>
      <w:rFonts w:ascii="Calibri" w:eastAsia="Times New Roman" w:hAnsi="Calibri" w:cs="Calibri"/>
      <w:b/>
      <w:smallCaps/>
      <w:kern w:val="0"/>
      <w:sz w:val="20"/>
      <w:szCs w:val="20"/>
      <w:u w:val="single"/>
      <w:lang w:eastAsia="fr-FR"/>
      <w14:ligatures w14:val="none"/>
    </w:rPr>
  </w:style>
  <w:style w:type="character" w:styleId="Mentionnonrsolue">
    <w:name w:val="Unresolved Mention"/>
    <w:basedOn w:val="Policepardfaut"/>
    <w:uiPriority w:val="99"/>
    <w:semiHidden/>
    <w:unhideWhenUsed/>
    <w:rsid w:val="00DE6EA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9812644">
      <w:bodyDiv w:val="1"/>
      <w:marLeft w:val="0"/>
      <w:marRight w:val="0"/>
      <w:marTop w:val="0"/>
      <w:marBottom w:val="0"/>
      <w:divBdr>
        <w:top w:val="none" w:sz="0" w:space="0" w:color="auto"/>
        <w:left w:val="none" w:sz="0" w:space="0" w:color="auto"/>
        <w:bottom w:val="none" w:sz="0" w:space="0" w:color="auto"/>
        <w:right w:val="none" w:sz="0" w:space="0" w:color="auto"/>
      </w:divBdr>
    </w:div>
    <w:div w:id="179204177">
      <w:bodyDiv w:val="1"/>
      <w:marLeft w:val="0"/>
      <w:marRight w:val="0"/>
      <w:marTop w:val="0"/>
      <w:marBottom w:val="0"/>
      <w:divBdr>
        <w:top w:val="none" w:sz="0" w:space="0" w:color="auto"/>
        <w:left w:val="none" w:sz="0" w:space="0" w:color="auto"/>
        <w:bottom w:val="none" w:sz="0" w:space="0" w:color="auto"/>
        <w:right w:val="none" w:sz="0" w:space="0" w:color="auto"/>
      </w:divBdr>
    </w:div>
    <w:div w:id="212473494">
      <w:bodyDiv w:val="1"/>
      <w:marLeft w:val="0"/>
      <w:marRight w:val="0"/>
      <w:marTop w:val="0"/>
      <w:marBottom w:val="0"/>
      <w:divBdr>
        <w:top w:val="none" w:sz="0" w:space="0" w:color="auto"/>
        <w:left w:val="none" w:sz="0" w:space="0" w:color="auto"/>
        <w:bottom w:val="none" w:sz="0" w:space="0" w:color="auto"/>
        <w:right w:val="none" w:sz="0" w:space="0" w:color="auto"/>
      </w:divBdr>
    </w:div>
    <w:div w:id="242371284">
      <w:bodyDiv w:val="1"/>
      <w:marLeft w:val="0"/>
      <w:marRight w:val="0"/>
      <w:marTop w:val="0"/>
      <w:marBottom w:val="0"/>
      <w:divBdr>
        <w:top w:val="none" w:sz="0" w:space="0" w:color="auto"/>
        <w:left w:val="none" w:sz="0" w:space="0" w:color="auto"/>
        <w:bottom w:val="none" w:sz="0" w:space="0" w:color="auto"/>
        <w:right w:val="none" w:sz="0" w:space="0" w:color="auto"/>
      </w:divBdr>
    </w:div>
    <w:div w:id="276912068">
      <w:bodyDiv w:val="1"/>
      <w:marLeft w:val="0"/>
      <w:marRight w:val="0"/>
      <w:marTop w:val="0"/>
      <w:marBottom w:val="0"/>
      <w:divBdr>
        <w:top w:val="none" w:sz="0" w:space="0" w:color="auto"/>
        <w:left w:val="none" w:sz="0" w:space="0" w:color="auto"/>
        <w:bottom w:val="none" w:sz="0" w:space="0" w:color="auto"/>
        <w:right w:val="none" w:sz="0" w:space="0" w:color="auto"/>
      </w:divBdr>
    </w:div>
    <w:div w:id="350256024">
      <w:bodyDiv w:val="1"/>
      <w:marLeft w:val="0"/>
      <w:marRight w:val="0"/>
      <w:marTop w:val="0"/>
      <w:marBottom w:val="0"/>
      <w:divBdr>
        <w:top w:val="none" w:sz="0" w:space="0" w:color="auto"/>
        <w:left w:val="none" w:sz="0" w:space="0" w:color="auto"/>
        <w:bottom w:val="none" w:sz="0" w:space="0" w:color="auto"/>
        <w:right w:val="none" w:sz="0" w:space="0" w:color="auto"/>
      </w:divBdr>
    </w:div>
    <w:div w:id="404452784">
      <w:bodyDiv w:val="1"/>
      <w:marLeft w:val="0"/>
      <w:marRight w:val="0"/>
      <w:marTop w:val="0"/>
      <w:marBottom w:val="0"/>
      <w:divBdr>
        <w:top w:val="none" w:sz="0" w:space="0" w:color="auto"/>
        <w:left w:val="none" w:sz="0" w:space="0" w:color="auto"/>
        <w:bottom w:val="none" w:sz="0" w:space="0" w:color="auto"/>
        <w:right w:val="none" w:sz="0" w:space="0" w:color="auto"/>
      </w:divBdr>
    </w:div>
    <w:div w:id="791439975">
      <w:bodyDiv w:val="1"/>
      <w:marLeft w:val="0"/>
      <w:marRight w:val="0"/>
      <w:marTop w:val="0"/>
      <w:marBottom w:val="0"/>
      <w:divBdr>
        <w:top w:val="none" w:sz="0" w:space="0" w:color="auto"/>
        <w:left w:val="none" w:sz="0" w:space="0" w:color="auto"/>
        <w:bottom w:val="none" w:sz="0" w:space="0" w:color="auto"/>
        <w:right w:val="none" w:sz="0" w:space="0" w:color="auto"/>
      </w:divBdr>
    </w:div>
    <w:div w:id="855533611">
      <w:bodyDiv w:val="1"/>
      <w:marLeft w:val="0"/>
      <w:marRight w:val="0"/>
      <w:marTop w:val="0"/>
      <w:marBottom w:val="0"/>
      <w:divBdr>
        <w:top w:val="none" w:sz="0" w:space="0" w:color="auto"/>
        <w:left w:val="none" w:sz="0" w:space="0" w:color="auto"/>
        <w:bottom w:val="none" w:sz="0" w:space="0" w:color="auto"/>
        <w:right w:val="none" w:sz="0" w:space="0" w:color="auto"/>
      </w:divBdr>
    </w:div>
    <w:div w:id="861626930">
      <w:bodyDiv w:val="1"/>
      <w:marLeft w:val="0"/>
      <w:marRight w:val="0"/>
      <w:marTop w:val="0"/>
      <w:marBottom w:val="0"/>
      <w:divBdr>
        <w:top w:val="none" w:sz="0" w:space="0" w:color="auto"/>
        <w:left w:val="none" w:sz="0" w:space="0" w:color="auto"/>
        <w:bottom w:val="none" w:sz="0" w:space="0" w:color="auto"/>
        <w:right w:val="none" w:sz="0" w:space="0" w:color="auto"/>
      </w:divBdr>
    </w:div>
    <w:div w:id="884944829">
      <w:bodyDiv w:val="1"/>
      <w:marLeft w:val="0"/>
      <w:marRight w:val="0"/>
      <w:marTop w:val="0"/>
      <w:marBottom w:val="0"/>
      <w:divBdr>
        <w:top w:val="none" w:sz="0" w:space="0" w:color="auto"/>
        <w:left w:val="none" w:sz="0" w:space="0" w:color="auto"/>
        <w:bottom w:val="none" w:sz="0" w:space="0" w:color="auto"/>
        <w:right w:val="none" w:sz="0" w:space="0" w:color="auto"/>
      </w:divBdr>
    </w:div>
    <w:div w:id="981233496">
      <w:bodyDiv w:val="1"/>
      <w:marLeft w:val="0"/>
      <w:marRight w:val="0"/>
      <w:marTop w:val="0"/>
      <w:marBottom w:val="0"/>
      <w:divBdr>
        <w:top w:val="none" w:sz="0" w:space="0" w:color="auto"/>
        <w:left w:val="none" w:sz="0" w:space="0" w:color="auto"/>
        <w:bottom w:val="none" w:sz="0" w:space="0" w:color="auto"/>
        <w:right w:val="none" w:sz="0" w:space="0" w:color="auto"/>
      </w:divBdr>
    </w:div>
    <w:div w:id="1134907174">
      <w:bodyDiv w:val="1"/>
      <w:marLeft w:val="0"/>
      <w:marRight w:val="0"/>
      <w:marTop w:val="0"/>
      <w:marBottom w:val="0"/>
      <w:divBdr>
        <w:top w:val="none" w:sz="0" w:space="0" w:color="auto"/>
        <w:left w:val="none" w:sz="0" w:space="0" w:color="auto"/>
        <w:bottom w:val="none" w:sz="0" w:space="0" w:color="auto"/>
        <w:right w:val="none" w:sz="0" w:space="0" w:color="auto"/>
      </w:divBdr>
    </w:div>
    <w:div w:id="1369258172">
      <w:bodyDiv w:val="1"/>
      <w:marLeft w:val="0"/>
      <w:marRight w:val="0"/>
      <w:marTop w:val="0"/>
      <w:marBottom w:val="0"/>
      <w:divBdr>
        <w:top w:val="none" w:sz="0" w:space="0" w:color="auto"/>
        <w:left w:val="none" w:sz="0" w:space="0" w:color="auto"/>
        <w:bottom w:val="none" w:sz="0" w:space="0" w:color="auto"/>
        <w:right w:val="none" w:sz="0" w:space="0" w:color="auto"/>
      </w:divBdr>
    </w:div>
    <w:div w:id="1411854239">
      <w:bodyDiv w:val="1"/>
      <w:marLeft w:val="0"/>
      <w:marRight w:val="0"/>
      <w:marTop w:val="0"/>
      <w:marBottom w:val="0"/>
      <w:divBdr>
        <w:top w:val="none" w:sz="0" w:space="0" w:color="auto"/>
        <w:left w:val="none" w:sz="0" w:space="0" w:color="auto"/>
        <w:bottom w:val="none" w:sz="0" w:space="0" w:color="auto"/>
        <w:right w:val="none" w:sz="0" w:space="0" w:color="auto"/>
      </w:divBdr>
    </w:div>
    <w:div w:id="1477339547">
      <w:bodyDiv w:val="1"/>
      <w:marLeft w:val="0"/>
      <w:marRight w:val="0"/>
      <w:marTop w:val="0"/>
      <w:marBottom w:val="0"/>
      <w:divBdr>
        <w:top w:val="none" w:sz="0" w:space="0" w:color="auto"/>
        <w:left w:val="none" w:sz="0" w:space="0" w:color="auto"/>
        <w:bottom w:val="none" w:sz="0" w:space="0" w:color="auto"/>
        <w:right w:val="none" w:sz="0" w:space="0" w:color="auto"/>
      </w:divBdr>
    </w:div>
    <w:div w:id="1734545836">
      <w:bodyDiv w:val="1"/>
      <w:marLeft w:val="0"/>
      <w:marRight w:val="0"/>
      <w:marTop w:val="0"/>
      <w:marBottom w:val="0"/>
      <w:divBdr>
        <w:top w:val="none" w:sz="0" w:space="0" w:color="auto"/>
        <w:left w:val="none" w:sz="0" w:space="0" w:color="auto"/>
        <w:bottom w:val="none" w:sz="0" w:space="0" w:color="auto"/>
        <w:right w:val="none" w:sz="0" w:space="0" w:color="auto"/>
      </w:divBdr>
    </w:div>
    <w:div w:id="1742172148">
      <w:bodyDiv w:val="1"/>
      <w:marLeft w:val="0"/>
      <w:marRight w:val="0"/>
      <w:marTop w:val="0"/>
      <w:marBottom w:val="0"/>
      <w:divBdr>
        <w:top w:val="none" w:sz="0" w:space="0" w:color="auto"/>
        <w:left w:val="none" w:sz="0" w:space="0" w:color="auto"/>
        <w:bottom w:val="none" w:sz="0" w:space="0" w:color="auto"/>
        <w:right w:val="none" w:sz="0" w:space="0" w:color="auto"/>
      </w:divBdr>
    </w:div>
    <w:div w:id="1778136388">
      <w:bodyDiv w:val="1"/>
      <w:marLeft w:val="0"/>
      <w:marRight w:val="0"/>
      <w:marTop w:val="0"/>
      <w:marBottom w:val="0"/>
      <w:divBdr>
        <w:top w:val="none" w:sz="0" w:space="0" w:color="auto"/>
        <w:left w:val="none" w:sz="0" w:space="0" w:color="auto"/>
        <w:bottom w:val="none" w:sz="0" w:space="0" w:color="auto"/>
        <w:right w:val="none" w:sz="0" w:space="0" w:color="auto"/>
      </w:divBdr>
    </w:div>
    <w:div w:id="17926724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www.legifrance.gouv.fr/affichCodeArticle.do?cidTexte=LEGITEXT000006074096&amp;idArticle=LEGIARTI000006824696&amp;dateTexte=&amp;categorieLien=cid" TargetMode="External"/><Relationship Id="rId18" Type="http://schemas.openxmlformats.org/officeDocument/2006/relationships/hyperlink" Target="https://recevabilite-mediations.medimmoconso.fr/" TargetMode="External"/><Relationship Id="rId3" Type="http://schemas.openxmlformats.org/officeDocument/2006/relationships/styles" Target="styles.xml"/><Relationship Id="rId21" Type="http://schemas.openxmlformats.org/officeDocument/2006/relationships/hyperlink" Target="https://www.legifrance.gouv.fr/affichCodeArticle.do?cidTexte=LEGITEXT000006074096&amp;idArticle=LEGIARTI000006824636&amp;dateTexte=&amp;categorieLien=cid" TargetMode="External"/><Relationship Id="rId7" Type="http://schemas.openxmlformats.org/officeDocument/2006/relationships/endnotes" Target="endnotes.xml"/><Relationship Id="rId12" Type="http://schemas.microsoft.com/office/2018/08/relationships/commentsExtensible" Target="commentsExtensible.xml"/><Relationship Id="rId17" Type="http://schemas.openxmlformats.org/officeDocument/2006/relationships/hyperlink" Target="https://medimmoconso.fr" TargetMode="External"/><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www.legifrance.gouv.fr/affichCode.do?cidTexte=LEGITEXT000006069565&amp;idSectionTA=LEGISCTA000032223247&amp;dateTexte=&amp;categorieLien=cid"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www.legifrance.gouv.fr/WAspad/UnArticleDeCode?commun=CCONST&amp;art=r261-1" TargetMode="External"/><Relationship Id="rId23" Type="http://schemas.openxmlformats.org/officeDocument/2006/relationships/fontTable" Target="fontTable.xml"/><Relationship Id="rId10" Type="http://schemas.microsoft.com/office/2011/relationships/commentsExtended" Target="commentsExtended.xml"/><Relationship Id="rId19" Type="http://schemas.openxmlformats.org/officeDocument/2006/relationships/hyperlink" Target="mailto:RGPD@demathieu-bard.fr" TargetMode="Externa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hyperlink" Target="http://www.legifrance.gouv.fr/WAspad/UnArticleDeCode?commun=CCONST&amp;art=l261-1" TargetMode="External"/><Relationship Id="rId22"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D172231-CA4E-46DB-B239-C655BFF8DB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202</TotalTime>
  <Pages>21</Pages>
  <Words>12021</Words>
  <Characters>66116</Characters>
  <Application>Microsoft Office Word</Application>
  <DocSecurity>0</DocSecurity>
  <Lines>550</Lines>
  <Paragraphs>155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77982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Agathe SABATHE</dc:creator>
  <cp:keywords/>
  <dc:description/>
  <cp:lastModifiedBy>Marine CHEVEREAU</cp:lastModifiedBy>
  <cp:revision>75</cp:revision>
  <cp:lastPrinted>2025-03-04T12:27:00Z</cp:lastPrinted>
  <dcterms:created xsi:type="dcterms:W3CDTF">2026-07-28T10:39:00Z</dcterms:created>
  <dcterms:modified xsi:type="dcterms:W3CDTF">2026-09-14T13:49:00Z</dcterms:modified>
</cp:coreProperties>
</file>